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68" w:rsidRDefault="00D46068" w:rsidP="00D46068">
      <w:pPr>
        <w:jc w:val="both"/>
      </w:pPr>
      <w:r>
        <w:rPr>
          <w:noProof/>
        </w:rPr>
        <w:drawing>
          <wp:inline distT="0" distB="0" distL="0" distR="0">
            <wp:extent cx="1895475" cy="676275"/>
            <wp:effectExtent l="0" t="0" r="9525" b="9525"/>
            <wp:docPr id="1" name="Рисунок 1" descr="Логотип_ЦиП_Удмуртэнер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ЦиП_Удмуртэнер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46068" w:rsidRDefault="00D46068" w:rsidP="00D46068">
      <w:pPr>
        <w:ind w:firstLine="851"/>
        <w:jc w:val="both"/>
      </w:pPr>
    </w:p>
    <w:p w:rsidR="00D46068" w:rsidRDefault="00D46068" w:rsidP="00D46068"/>
    <w:p w:rsidR="00D46068" w:rsidRDefault="00D46068" w:rsidP="00D46068">
      <w:pPr>
        <w:spacing w:before="240"/>
        <w:ind w:left="180" w:right="191"/>
        <w:jc w:val="center"/>
        <w:outlineLvl w:val="0"/>
        <w:rPr>
          <w:rFonts w:ascii="Arial" w:hAnsi="Arial" w:cs="Arial"/>
          <w:b/>
          <w:color w:val="7F7F7F"/>
          <w:sz w:val="36"/>
        </w:rPr>
      </w:pPr>
      <w:r>
        <w:rPr>
          <w:rFonts w:ascii="Arial" w:hAnsi="Arial" w:cs="Arial"/>
          <w:b/>
          <w:color w:val="7F7F7F"/>
          <w:sz w:val="36"/>
        </w:rPr>
        <w:t>Пресс-релиз</w:t>
      </w:r>
    </w:p>
    <w:p w:rsidR="00D46068" w:rsidRDefault="00013DDC" w:rsidP="00D46068">
      <w:pPr>
        <w:spacing w:before="240"/>
        <w:ind w:right="-2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26</w:t>
      </w:r>
      <w:r w:rsidR="00B94511">
        <w:rPr>
          <w:rFonts w:ascii="Arial Narrow" w:hAnsi="Arial Narrow" w:cs="Arial"/>
          <w:b/>
        </w:rPr>
        <w:t xml:space="preserve"> декабря</w:t>
      </w:r>
      <w:r w:rsidR="007D5AF8">
        <w:rPr>
          <w:rFonts w:ascii="Arial Narrow" w:hAnsi="Arial Narrow" w:cs="Arial"/>
          <w:b/>
        </w:rPr>
        <w:t xml:space="preserve"> </w:t>
      </w:r>
      <w:r w:rsidR="00D46068">
        <w:rPr>
          <w:rFonts w:ascii="Arial Narrow" w:hAnsi="Arial Narrow" w:cs="Arial"/>
          <w:b/>
        </w:rPr>
        <w:t xml:space="preserve">2023 г. </w:t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</w:r>
      <w:r w:rsidR="00D46068">
        <w:rPr>
          <w:rFonts w:ascii="Arial Narrow" w:hAnsi="Arial Narrow" w:cs="Arial"/>
          <w:b/>
        </w:rPr>
        <w:tab/>
        <w:t>г. Ижевск</w:t>
      </w:r>
    </w:p>
    <w:p w:rsidR="00D46068" w:rsidRDefault="00D46068" w:rsidP="00D46068">
      <w:pPr>
        <w:autoSpaceDE w:val="0"/>
        <w:autoSpaceDN w:val="0"/>
        <w:adjustRightInd w:val="0"/>
        <w:ind w:firstLine="851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983FF7" w:rsidRDefault="00AE344B" w:rsidP="00983FF7">
      <w:pPr>
        <w:spacing w:after="120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AE344B">
        <w:rPr>
          <w:rFonts w:ascii="Arial Narrow" w:hAnsi="Arial Narrow"/>
          <w:b/>
          <w:bCs/>
          <w:sz w:val="28"/>
          <w:szCs w:val="28"/>
        </w:rPr>
        <w:t xml:space="preserve">Удмуртэнерго </w:t>
      </w:r>
      <w:r w:rsidR="00983FF7" w:rsidRPr="00983FF7">
        <w:rPr>
          <w:rFonts w:ascii="Arial Narrow" w:hAnsi="Arial Narrow"/>
          <w:b/>
          <w:bCs/>
          <w:sz w:val="28"/>
          <w:szCs w:val="28"/>
        </w:rPr>
        <w:t xml:space="preserve">выполнило декоративную подсветку сквера </w:t>
      </w:r>
      <w:r w:rsidR="004E52E2">
        <w:rPr>
          <w:rFonts w:ascii="Arial Narrow" w:hAnsi="Arial Narrow"/>
          <w:b/>
          <w:bCs/>
          <w:sz w:val="28"/>
          <w:szCs w:val="28"/>
        </w:rPr>
        <w:t xml:space="preserve">в </w:t>
      </w:r>
      <w:r w:rsidR="00983FF7" w:rsidRPr="00983FF7">
        <w:rPr>
          <w:rFonts w:ascii="Arial Narrow" w:hAnsi="Arial Narrow"/>
          <w:b/>
          <w:bCs/>
          <w:sz w:val="28"/>
          <w:szCs w:val="28"/>
        </w:rPr>
        <w:t>Воткинск</w:t>
      </w:r>
      <w:r w:rsidR="004E52E2">
        <w:rPr>
          <w:rFonts w:ascii="Arial Narrow" w:hAnsi="Arial Narrow"/>
          <w:b/>
          <w:bCs/>
          <w:sz w:val="28"/>
          <w:szCs w:val="28"/>
        </w:rPr>
        <w:t>е</w:t>
      </w:r>
      <w:r w:rsidR="00983FF7" w:rsidRPr="00983FF7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4E52E2" w:rsidRDefault="00FF58FE" w:rsidP="00983FF7">
      <w:pPr>
        <w:spacing w:after="12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Филиал</w:t>
      </w:r>
      <w:r w:rsidR="00940E1E">
        <w:rPr>
          <w:rFonts w:ascii="Arial Narrow" w:hAnsi="Arial Narrow"/>
        </w:rPr>
        <w:t xml:space="preserve"> ПАО «Россети Центр и Приволжье» </w:t>
      </w:r>
      <w:r w:rsidR="00C703E6">
        <w:rPr>
          <w:rFonts w:ascii="Arial Narrow" w:hAnsi="Arial Narrow"/>
          <w:color w:val="000000"/>
        </w:rPr>
        <w:t>-</w:t>
      </w:r>
      <w:r w:rsidR="00940E1E">
        <w:rPr>
          <w:rFonts w:ascii="Arial Narrow" w:hAnsi="Arial Narrow"/>
        </w:rPr>
        <w:t xml:space="preserve"> «Удмуртэнерго» </w:t>
      </w:r>
      <w:r w:rsidR="00983FF7" w:rsidRPr="00983FF7">
        <w:rPr>
          <w:rFonts w:ascii="Arial Narrow" w:hAnsi="Arial Narrow"/>
        </w:rPr>
        <w:t xml:space="preserve">завершило работы по строительству </w:t>
      </w:r>
      <w:r w:rsidR="00983FF7">
        <w:rPr>
          <w:rFonts w:ascii="Arial Narrow" w:hAnsi="Arial Narrow"/>
        </w:rPr>
        <w:t xml:space="preserve">и модернизации </w:t>
      </w:r>
      <w:r w:rsidR="00983FF7" w:rsidRPr="00983FF7">
        <w:rPr>
          <w:rFonts w:ascii="Arial Narrow" w:hAnsi="Arial Narrow"/>
        </w:rPr>
        <w:t xml:space="preserve">системы уличного освещения сквера </w:t>
      </w:r>
      <w:r w:rsidR="004E52E2">
        <w:rPr>
          <w:rFonts w:ascii="Arial Narrow" w:hAnsi="Arial Narrow"/>
        </w:rPr>
        <w:t xml:space="preserve">на набережной. </w:t>
      </w:r>
    </w:p>
    <w:p w:rsidR="00983FF7" w:rsidRDefault="004E52E2" w:rsidP="00983FF7">
      <w:pPr>
        <w:spacing w:after="120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Сквер расположен рядом с плотиной </w:t>
      </w:r>
      <w:r w:rsidR="00983FF7" w:rsidRPr="00983FF7">
        <w:rPr>
          <w:rFonts w:ascii="Arial Narrow" w:hAnsi="Arial Narrow"/>
        </w:rPr>
        <w:t xml:space="preserve">у храма, в котором крестили известного на весь мир композитора Петра Ильича Чайковского. </w:t>
      </w:r>
    </w:p>
    <w:p w:rsidR="00983FF7" w:rsidRDefault="00983FF7" w:rsidP="00983FF7">
      <w:pPr>
        <w:spacing w:after="120"/>
        <w:ind w:firstLine="709"/>
        <w:jc w:val="both"/>
        <w:rPr>
          <w:rFonts w:ascii="Arial Narrow" w:hAnsi="Arial Narrow"/>
        </w:rPr>
      </w:pPr>
      <w:r w:rsidRPr="00983FF7">
        <w:rPr>
          <w:rFonts w:ascii="Arial Narrow" w:hAnsi="Arial Narrow"/>
        </w:rPr>
        <w:t>Для благоустройства территории энергетики проложили более трехсот метров линий электропередачи и в соответствии с архитектурным проектом смонтировали 12 фонарей и 12 прожекторов для освещения сквера.</w:t>
      </w:r>
    </w:p>
    <w:p w:rsidR="00983FF7" w:rsidRDefault="00983FF7" w:rsidP="00983FF7">
      <w:pPr>
        <w:spacing w:after="120"/>
        <w:ind w:firstLine="709"/>
        <w:jc w:val="both"/>
        <w:rPr>
          <w:rFonts w:ascii="Arial Narrow" w:hAnsi="Arial Narrow"/>
        </w:rPr>
      </w:pPr>
      <w:r w:rsidRPr="00983FF7">
        <w:rPr>
          <w:rFonts w:ascii="Arial Narrow" w:hAnsi="Arial Narrow"/>
        </w:rPr>
        <w:t xml:space="preserve">Современные светодиодные светильники, отличаются низким энергопотреблением и длительным сроком службы. Яркие фонари, осветившие </w:t>
      </w:r>
      <w:r w:rsidR="009D61DC">
        <w:rPr>
          <w:rFonts w:ascii="Arial Narrow" w:hAnsi="Arial Narrow"/>
        </w:rPr>
        <w:t>центральный сквер города</w:t>
      </w:r>
      <w:r w:rsidR="005D6F10">
        <w:rPr>
          <w:rFonts w:ascii="Arial Narrow" w:hAnsi="Arial Narrow"/>
        </w:rPr>
        <w:t>,</w:t>
      </w:r>
      <w:r w:rsidR="00013DDC">
        <w:rPr>
          <w:rFonts w:ascii="Arial Narrow" w:hAnsi="Arial Narrow"/>
        </w:rPr>
        <w:t xml:space="preserve"> помогут стать историческому центру местом</w:t>
      </w:r>
      <w:r w:rsidRPr="00983FF7">
        <w:rPr>
          <w:rFonts w:ascii="Arial Narrow" w:hAnsi="Arial Narrow"/>
        </w:rPr>
        <w:t xml:space="preserve"> притяжения жителей.</w:t>
      </w:r>
    </w:p>
    <w:p w:rsidR="00013DDC" w:rsidRDefault="00013DDC" w:rsidP="00013DDC">
      <w:pPr>
        <w:spacing w:after="120"/>
        <w:ind w:firstLine="709"/>
        <w:jc w:val="both"/>
        <w:rPr>
          <w:rFonts w:ascii="Arial Narrow" w:hAnsi="Arial Narrow"/>
        </w:rPr>
      </w:pPr>
      <w:r w:rsidRPr="00983FF7">
        <w:rPr>
          <w:rFonts w:ascii="Arial Narrow" w:hAnsi="Arial Narrow"/>
        </w:rPr>
        <w:t xml:space="preserve"> </w:t>
      </w:r>
      <w:r w:rsidR="00983FF7" w:rsidRPr="00983FF7">
        <w:rPr>
          <w:rFonts w:ascii="Arial Narrow" w:hAnsi="Arial Narrow"/>
        </w:rPr>
        <w:t xml:space="preserve">«Удмуртэнерго активно занимается строительством и модернизацией систем уличного освещения в </w:t>
      </w:r>
      <w:r w:rsidR="00983FF7">
        <w:rPr>
          <w:rFonts w:ascii="Arial Narrow" w:hAnsi="Arial Narrow"/>
        </w:rPr>
        <w:t xml:space="preserve">населенных пунктах республики, - </w:t>
      </w:r>
      <w:r w:rsidR="00983FF7" w:rsidRPr="00983FF7">
        <w:rPr>
          <w:rFonts w:ascii="Arial Narrow" w:hAnsi="Arial Narrow"/>
        </w:rPr>
        <w:t xml:space="preserve">отметил директор филиала «Удмуртэнерго» Андрей Малышев. </w:t>
      </w:r>
      <w:r w:rsidR="00983FF7">
        <w:rPr>
          <w:rFonts w:ascii="Arial Narrow" w:hAnsi="Arial Narrow"/>
        </w:rPr>
        <w:t xml:space="preserve">- </w:t>
      </w:r>
      <w:r w:rsidR="00983FF7" w:rsidRPr="00983FF7">
        <w:rPr>
          <w:rFonts w:ascii="Arial Narrow" w:hAnsi="Arial Narrow"/>
        </w:rPr>
        <w:t xml:space="preserve"> Количество обслуживаемых нами светоточек постоянно увеличивается. Все реализуемые нами мероприятия по развитию систем уличного освещения в различных населенных пунктах делают жизнь в Удмуртии ярче, комфортнее и безопаснее».</w:t>
      </w:r>
      <w:r w:rsidRPr="00013DDC">
        <w:rPr>
          <w:rFonts w:ascii="Arial Narrow" w:hAnsi="Arial Narrow"/>
        </w:rPr>
        <w:t xml:space="preserve"> </w:t>
      </w:r>
    </w:p>
    <w:p w:rsidR="00013DDC" w:rsidRPr="00983FF7" w:rsidRDefault="00013DDC" w:rsidP="00013DDC">
      <w:pPr>
        <w:spacing w:after="120"/>
        <w:ind w:firstLine="709"/>
        <w:jc w:val="both"/>
        <w:rPr>
          <w:rFonts w:ascii="Arial Narrow" w:hAnsi="Arial Narrow"/>
        </w:rPr>
      </w:pPr>
      <w:r w:rsidRPr="00983FF7">
        <w:rPr>
          <w:rFonts w:ascii="Arial Narrow" w:hAnsi="Arial Narrow"/>
        </w:rPr>
        <w:t>Для получения консультаций и ответов на возникающие вопросы потребители также могут обратиться в Контакт-центр «Россети Центр и Приволжье» по телефону 8-800-220-0-220 (звонок бесплатный).</w:t>
      </w:r>
    </w:p>
    <w:p w:rsidR="00EB4CDC" w:rsidRDefault="00EB4CDC" w:rsidP="00983FF7">
      <w:pPr>
        <w:spacing w:after="120"/>
        <w:ind w:firstLine="709"/>
        <w:jc w:val="both"/>
        <w:rPr>
          <w:rFonts w:ascii="Arial Narrow" w:hAnsi="Arial Narrow"/>
        </w:rPr>
      </w:pPr>
    </w:p>
    <w:p w:rsidR="00D46068" w:rsidRPr="000B1012" w:rsidRDefault="00D46068" w:rsidP="00EB4CDC">
      <w:pPr>
        <w:spacing w:after="120"/>
        <w:ind w:firstLine="709"/>
        <w:jc w:val="right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0B1012">
        <w:rPr>
          <w:rFonts w:ascii="Arial Narrow" w:hAnsi="Arial Narrow" w:cs="Arial"/>
          <w:b/>
          <w:bCs/>
          <w:sz w:val="22"/>
          <w:szCs w:val="22"/>
          <w:u w:val="single"/>
        </w:rPr>
        <w:t>Отдел по связям с общественностью</w:t>
      </w:r>
    </w:p>
    <w:p w:rsidR="00D46068" w:rsidRPr="000B1012" w:rsidRDefault="00976E99" w:rsidP="00D46068">
      <w:pPr>
        <w:jc w:val="right"/>
        <w:rPr>
          <w:rFonts w:ascii="Arial Narrow" w:hAnsi="Arial Narrow" w:cs="Arial"/>
          <w:b/>
          <w:bCs/>
          <w:sz w:val="22"/>
          <w:szCs w:val="22"/>
          <w:u w:val="single"/>
        </w:rPr>
      </w:pPr>
      <w:r>
        <w:rPr>
          <w:rFonts w:ascii="Arial Narrow" w:hAnsi="Arial Narrow" w:cs="Arial"/>
          <w:b/>
          <w:bCs/>
          <w:sz w:val="22"/>
          <w:szCs w:val="22"/>
          <w:u w:val="single"/>
        </w:rPr>
        <w:t>ф</w:t>
      </w:r>
      <w:bookmarkStart w:id="0" w:name="_GoBack"/>
      <w:bookmarkEnd w:id="0"/>
      <w:r>
        <w:rPr>
          <w:rFonts w:ascii="Arial Narrow" w:hAnsi="Arial Narrow" w:cs="Arial"/>
          <w:b/>
          <w:bCs/>
          <w:sz w:val="22"/>
          <w:szCs w:val="22"/>
          <w:u w:val="single"/>
        </w:rPr>
        <w:t xml:space="preserve">илиал ПАО </w:t>
      </w:r>
      <w:r w:rsidR="00D46068" w:rsidRPr="000B1012">
        <w:rPr>
          <w:rFonts w:ascii="Arial Narrow" w:hAnsi="Arial Narrow" w:cs="Arial"/>
          <w:b/>
          <w:bCs/>
          <w:sz w:val="22"/>
          <w:szCs w:val="22"/>
          <w:u w:val="single"/>
        </w:rPr>
        <w:t>«Россети Центр и Приволжье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» - «</w:t>
      </w:r>
      <w:r w:rsidR="00D46068" w:rsidRPr="000B101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Удмуртэнерго»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Тел</w:t>
      </w:r>
      <w:r>
        <w:rPr>
          <w:rFonts w:ascii="Arial Narrow" w:hAnsi="Arial Narrow" w:cs="Arial"/>
          <w:b/>
          <w:bCs/>
          <w:sz w:val="22"/>
          <w:szCs w:val="22"/>
          <w:lang w:val="en-US"/>
        </w:rPr>
        <w:t xml:space="preserve">.: (3412) 938-338, 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2"/>
          <w:szCs w:val="22"/>
          <w:lang w:val="en-US"/>
        </w:rPr>
      </w:pPr>
      <w:proofErr w:type="gramStart"/>
      <w:r>
        <w:rPr>
          <w:rFonts w:ascii="Arial Narrow" w:hAnsi="Arial Narrow" w:cs="Arial"/>
          <w:b/>
          <w:bCs/>
          <w:sz w:val="22"/>
          <w:szCs w:val="22"/>
          <w:lang w:val="en-US"/>
        </w:rPr>
        <w:t>e-mail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US"/>
        </w:rPr>
        <w:t>: Krotikov.MA@ud.mrsk-cp.ru</w:t>
      </w:r>
    </w:p>
    <w:p w:rsidR="00D46068" w:rsidRDefault="00D46068" w:rsidP="00D46068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___________________________________________________________________________________________________________</w:t>
      </w:r>
    </w:p>
    <w:p w:rsidR="00D76435" w:rsidRPr="00D76435" w:rsidRDefault="00D76435" w:rsidP="00D76435">
      <w:pPr>
        <w:spacing w:before="100" w:beforeAutospacing="1" w:after="100" w:afterAutospacing="1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«Россети Центр и </w:t>
      </w:r>
      <w:proofErr w:type="gramStart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>Приволжье»*</w:t>
      </w:r>
      <w:proofErr w:type="gramEnd"/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lang w:eastAsia="en-US"/>
        </w:rPr>
        <w:t xml:space="preserve"> – бренд ПАО «Россети Центр и Приволжье» (находится под управлением «Россети Центр» - бренд ПАО «Россети Центр») </w:t>
      </w: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– дочернее общество крупнейшей в Российской Федерации энергокомпании ПАО «Россети». «Россети Центр и Приволжье» является основным поставщиком услуг по передаче электроэнергии и технологическому присоединению к электросетям в девяти регионах РФ. </w:t>
      </w:r>
    </w:p>
    <w:p w:rsidR="00D76435" w:rsidRPr="00D76435" w:rsidRDefault="00D76435" w:rsidP="00D76435">
      <w:pPr>
        <w:spacing w:after="160" w:line="256" w:lineRule="auto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 xml:space="preserve">Под управлением компании находится 285 тыс. км воздушных и кабельных линий электропередачи, свыше 1,5 тыс. подстанций 35-220 кВ, 67 тыс. трансформаторных подстанций 6-35/0,4 кВ и распределительных пунктов 6-10 кВ. Общая мощность этих энергообъектов превышает 44,6 тыс. МВА. </w:t>
      </w:r>
    </w:p>
    <w:p w:rsidR="00D76435" w:rsidRPr="00D76435" w:rsidRDefault="00D76435" w:rsidP="00D76435">
      <w:pPr>
        <w:shd w:val="clear" w:color="auto" w:fill="FFFFFF"/>
        <w:spacing w:before="120" w:after="120" w:line="256" w:lineRule="auto"/>
        <w:ind w:right="57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lang w:eastAsia="en-US"/>
        </w:rPr>
        <w:t>С 11 сентября 2017 года полномочия единоличного исполнительного органа «Россети Центр и Приволжье» переданы «Россети Центр».</w:t>
      </w:r>
    </w:p>
    <w:p w:rsidR="00D76435" w:rsidRPr="00D76435" w:rsidRDefault="00D76435" w:rsidP="00D76435">
      <w:pPr>
        <w:spacing w:after="240" w:line="256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D76435">
        <w:rPr>
          <w:rFonts w:ascii="Arial Narrow" w:eastAsia="Calibri" w:hAnsi="Arial Narrow"/>
          <w:i/>
          <w:iCs/>
          <w:sz w:val="20"/>
          <w:szCs w:val="20"/>
          <w:bdr w:val="none" w:sz="0" w:space="0" w:color="auto" w:frame="1"/>
          <w:shd w:val="clear" w:color="auto" w:fill="FFFFFF"/>
          <w:lang w:eastAsia="en-US"/>
        </w:rPr>
        <w:lastRenderedPageBreak/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используют новое название, содержащее торговый знак «Россети» и региональную или функциональную привязку.</w:t>
      </w:r>
      <w:r w:rsidRPr="00D76435">
        <w:rPr>
          <w:rFonts w:ascii="Arial Narrow" w:eastAsia="Calibri" w:hAnsi="Arial Narrow"/>
          <w:sz w:val="20"/>
          <w:szCs w:val="20"/>
          <w:lang w:eastAsia="en-US"/>
        </w:rPr>
        <w:t xml:space="preserve"> </w:t>
      </w:r>
    </w:p>
    <w:p w:rsidR="00D76435" w:rsidRPr="00D76435" w:rsidRDefault="00D76435" w:rsidP="00D76435">
      <w:pPr>
        <w:spacing w:before="160" w:after="160" w:line="256" w:lineRule="auto"/>
        <w:jc w:val="both"/>
        <w:rPr>
          <w:rFonts w:ascii="Calibri" w:eastAsia="Calibri" w:hAnsi="Calibri"/>
          <w:i/>
          <w:iCs/>
          <w:sz w:val="20"/>
          <w:szCs w:val="20"/>
        </w:rPr>
      </w:pP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Компания </w:t>
      </w:r>
      <w:r w:rsidR="009A4507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 xml:space="preserve">ПАО </w:t>
      </w:r>
      <w:r w:rsidRPr="00D76435">
        <w:rPr>
          <w:rFonts w:ascii="Arial Narrow" w:eastAsia="Calibri" w:hAnsi="Arial Narrow"/>
          <w:b/>
          <w:bCs/>
          <w:i/>
          <w:iCs/>
          <w:sz w:val="20"/>
          <w:szCs w:val="20"/>
          <w:shd w:val="clear" w:color="auto" w:fill="FFFFFF"/>
          <w:lang w:eastAsia="en-US"/>
        </w:rPr>
        <w:t>«Россети»</w:t>
      </w:r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 xml:space="preserve">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кВт·ч</w:t>
      </w:r>
      <w:proofErr w:type="spellEnd"/>
      <w:r w:rsidRPr="00D76435">
        <w:rPr>
          <w:rFonts w:ascii="Arial Narrow" w:eastAsia="Calibri" w:hAnsi="Arial Narrow"/>
          <w:i/>
          <w:iCs/>
          <w:sz w:val="20"/>
          <w:szCs w:val="20"/>
          <w:shd w:val="clear" w:color="auto" w:fill="FFFFFF"/>
          <w:lang w:eastAsia="en-US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D46068" w:rsidRDefault="00D46068" w:rsidP="00D46068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:rsidR="00C212B8" w:rsidRDefault="00C212B8"/>
    <w:sectPr w:rsidR="00C212B8" w:rsidSect="00D80E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68"/>
    <w:rsid w:val="00013305"/>
    <w:rsid w:val="00013DDC"/>
    <w:rsid w:val="000972EA"/>
    <w:rsid w:val="000B1012"/>
    <w:rsid w:val="001234A9"/>
    <w:rsid w:val="0012413B"/>
    <w:rsid w:val="0014777F"/>
    <w:rsid w:val="00162D97"/>
    <w:rsid w:val="00167AC4"/>
    <w:rsid w:val="001765CF"/>
    <w:rsid w:val="001931A3"/>
    <w:rsid w:val="001B4C80"/>
    <w:rsid w:val="001B7A74"/>
    <w:rsid w:val="001C5102"/>
    <w:rsid w:val="001F502D"/>
    <w:rsid w:val="001F7120"/>
    <w:rsid w:val="00205B71"/>
    <w:rsid w:val="002251AD"/>
    <w:rsid w:val="00250CED"/>
    <w:rsid w:val="00280617"/>
    <w:rsid w:val="002878B6"/>
    <w:rsid w:val="00294C06"/>
    <w:rsid w:val="002A2470"/>
    <w:rsid w:val="002B085F"/>
    <w:rsid w:val="002C358B"/>
    <w:rsid w:val="002F1788"/>
    <w:rsid w:val="003019EC"/>
    <w:rsid w:val="00302127"/>
    <w:rsid w:val="00355385"/>
    <w:rsid w:val="00356E4F"/>
    <w:rsid w:val="003D0180"/>
    <w:rsid w:val="003D0323"/>
    <w:rsid w:val="003D2682"/>
    <w:rsid w:val="003D3B67"/>
    <w:rsid w:val="003E237D"/>
    <w:rsid w:val="00406152"/>
    <w:rsid w:val="004438CA"/>
    <w:rsid w:val="00452D2F"/>
    <w:rsid w:val="00456552"/>
    <w:rsid w:val="004666DF"/>
    <w:rsid w:val="00472C89"/>
    <w:rsid w:val="00481B7E"/>
    <w:rsid w:val="004A7F2A"/>
    <w:rsid w:val="004E2355"/>
    <w:rsid w:val="004E52E2"/>
    <w:rsid w:val="004F38E2"/>
    <w:rsid w:val="005412D9"/>
    <w:rsid w:val="00543AB3"/>
    <w:rsid w:val="005708DE"/>
    <w:rsid w:val="00593D68"/>
    <w:rsid w:val="005D0C5D"/>
    <w:rsid w:val="005D2F90"/>
    <w:rsid w:val="005D6F10"/>
    <w:rsid w:val="005E03D6"/>
    <w:rsid w:val="005E5DBE"/>
    <w:rsid w:val="005F16D6"/>
    <w:rsid w:val="005F3516"/>
    <w:rsid w:val="00631371"/>
    <w:rsid w:val="00680EF3"/>
    <w:rsid w:val="006B1F3A"/>
    <w:rsid w:val="006C1C16"/>
    <w:rsid w:val="006D5E96"/>
    <w:rsid w:val="006F6B21"/>
    <w:rsid w:val="00704A7C"/>
    <w:rsid w:val="007343CE"/>
    <w:rsid w:val="007508FB"/>
    <w:rsid w:val="00766BF1"/>
    <w:rsid w:val="007A2728"/>
    <w:rsid w:val="007D5AF8"/>
    <w:rsid w:val="007F6543"/>
    <w:rsid w:val="00802772"/>
    <w:rsid w:val="0081037D"/>
    <w:rsid w:val="008202FE"/>
    <w:rsid w:val="008526AD"/>
    <w:rsid w:val="008538DB"/>
    <w:rsid w:val="008739D9"/>
    <w:rsid w:val="008B2352"/>
    <w:rsid w:val="00904A8B"/>
    <w:rsid w:val="00910ADD"/>
    <w:rsid w:val="00915946"/>
    <w:rsid w:val="0093109A"/>
    <w:rsid w:val="00940E1E"/>
    <w:rsid w:val="00976E99"/>
    <w:rsid w:val="00983FF7"/>
    <w:rsid w:val="009A4507"/>
    <w:rsid w:val="009C6417"/>
    <w:rsid w:val="009D61DC"/>
    <w:rsid w:val="009E11B7"/>
    <w:rsid w:val="009F4558"/>
    <w:rsid w:val="00A37B8B"/>
    <w:rsid w:val="00A61770"/>
    <w:rsid w:val="00A73884"/>
    <w:rsid w:val="00A80DB0"/>
    <w:rsid w:val="00AA67E8"/>
    <w:rsid w:val="00AE344B"/>
    <w:rsid w:val="00AF137E"/>
    <w:rsid w:val="00B33B01"/>
    <w:rsid w:val="00B94511"/>
    <w:rsid w:val="00BA4F82"/>
    <w:rsid w:val="00BC4F21"/>
    <w:rsid w:val="00C212B8"/>
    <w:rsid w:val="00C30D32"/>
    <w:rsid w:val="00C41334"/>
    <w:rsid w:val="00C703E6"/>
    <w:rsid w:val="00C70D0B"/>
    <w:rsid w:val="00C864D9"/>
    <w:rsid w:val="00CA4098"/>
    <w:rsid w:val="00CE61ED"/>
    <w:rsid w:val="00CF331F"/>
    <w:rsid w:val="00CF44E8"/>
    <w:rsid w:val="00D2614B"/>
    <w:rsid w:val="00D45FA4"/>
    <w:rsid w:val="00D46068"/>
    <w:rsid w:val="00D64B1C"/>
    <w:rsid w:val="00D67550"/>
    <w:rsid w:val="00D73EB6"/>
    <w:rsid w:val="00D76435"/>
    <w:rsid w:val="00D80EB6"/>
    <w:rsid w:val="00D8103B"/>
    <w:rsid w:val="00D92E9B"/>
    <w:rsid w:val="00DA033B"/>
    <w:rsid w:val="00DB7015"/>
    <w:rsid w:val="00DC3304"/>
    <w:rsid w:val="00DC4DB2"/>
    <w:rsid w:val="00E0323B"/>
    <w:rsid w:val="00E31C1E"/>
    <w:rsid w:val="00E32B5B"/>
    <w:rsid w:val="00E32F0C"/>
    <w:rsid w:val="00E442D2"/>
    <w:rsid w:val="00E5597C"/>
    <w:rsid w:val="00E57AF2"/>
    <w:rsid w:val="00E97CA9"/>
    <w:rsid w:val="00EB4CDC"/>
    <w:rsid w:val="00EE269C"/>
    <w:rsid w:val="00EF2AAB"/>
    <w:rsid w:val="00EF7290"/>
    <w:rsid w:val="00F14EBA"/>
    <w:rsid w:val="00F30BEB"/>
    <w:rsid w:val="00F62328"/>
    <w:rsid w:val="00F659D7"/>
    <w:rsid w:val="00FA7EFF"/>
    <w:rsid w:val="00FB10F2"/>
    <w:rsid w:val="00FB5D79"/>
    <w:rsid w:val="00FC305D"/>
    <w:rsid w:val="00FF2780"/>
    <w:rsid w:val="00FF55EE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EB7BE-69A6-48BC-AB6F-40E1C3B6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EB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A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 Анастасия Романовна</dc:creator>
  <cp:keywords/>
  <dc:description/>
  <cp:lastModifiedBy>Кротиков Михаил Александрович</cp:lastModifiedBy>
  <cp:revision>6</cp:revision>
  <cp:lastPrinted>2023-08-25T09:14:00Z</cp:lastPrinted>
  <dcterms:created xsi:type="dcterms:W3CDTF">2023-12-15T07:09:00Z</dcterms:created>
  <dcterms:modified xsi:type="dcterms:W3CDTF">2023-12-26T05:26:00Z</dcterms:modified>
</cp:coreProperties>
</file>