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3" w:rsidRDefault="00B03088" w:rsidP="00DE70BB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66994" cy="723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12\Desktop\ОЛРЗ логотипы\JPG\OLRZ_logo_typ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74" cy="7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06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EF7BF3" w:rsidRPr="00B133B6" w:rsidRDefault="00EF7BF3" w:rsidP="00EF7BF3">
      <w:pPr>
        <w:spacing w:after="0" w:line="240" w:lineRule="auto"/>
        <w:ind w:firstLine="708"/>
        <w:rPr>
          <w:b/>
          <w:sz w:val="20"/>
          <w:szCs w:val="20"/>
        </w:rPr>
      </w:pPr>
      <w:r w:rsidRPr="00B133B6">
        <w:rPr>
          <w:b/>
          <w:sz w:val="20"/>
          <w:szCs w:val="20"/>
        </w:rPr>
        <w:t>Пресс-релиз</w:t>
      </w:r>
    </w:p>
    <w:p w:rsidR="00EF7BF3" w:rsidRPr="00B133B6" w:rsidRDefault="00C306D5" w:rsidP="00EF7BF3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26 января</w:t>
      </w:r>
      <w:r w:rsidR="004A265A">
        <w:rPr>
          <w:b/>
          <w:sz w:val="20"/>
          <w:szCs w:val="20"/>
        </w:rPr>
        <w:t xml:space="preserve"> </w:t>
      </w:r>
      <w:r w:rsidR="00EF7BF3">
        <w:rPr>
          <w:b/>
          <w:sz w:val="20"/>
          <w:szCs w:val="20"/>
        </w:rPr>
        <w:t>202</w:t>
      </w:r>
      <w:r w:rsidR="00F04D01">
        <w:rPr>
          <w:b/>
          <w:sz w:val="20"/>
          <w:szCs w:val="20"/>
        </w:rPr>
        <w:t>3</w:t>
      </w:r>
      <w:r w:rsidR="00EF7BF3" w:rsidRPr="00B133B6">
        <w:rPr>
          <w:b/>
          <w:sz w:val="20"/>
          <w:szCs w:val="20"/>
        </w:rPr>
        <w:t xml:space="preserve"> года</w:t>
      </w:r>
    </w:p>
    <w:p w:rsidR="0023456E" w:rsidRDefault="0023456E" w:rsidP="0023456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56E" w:rsidRDefault="0023456E" w:rsidP="0023456E">
      <w:pPr>
        <w:spacing w:after="0"/>
        <w:jc w:val="both"/>
        <w:rPr>
          <w:b/>
        </w:rPr>
      </w:pPr>
    </w:p>
    <w:p w:rsidR="00797FDD" w:rsidRDefault="00797FDD" w:rsidP="00797FDD">
      <w:pPr>
        <w:jc w:val="both"/>
        <w:rPr>
          <w:b/>
        </w:rPr>
      </w:pPr>
      <w:r>
        <w:rPr>
          <w:b/>
        </w:rPr>
        <w:t xml:space="preserve">На ОЛРЗ подвели итоги реализации инвестиционной программы </w:t>
      </w:r>
    </w:p>
    <w:p w:rsidR="00797FDD" w:rsidRDefault="00797FDD" w:rsidP="00797FDD">
      <w:pPr>
        <w:jc w:val="both"/>
        <w:rPr>
          <w:b/>
        </w:rPr>
      </w:pPr>
      <w:r>
        <w:rPr>
          <w:b/>
        </w:rPr>
        <w:t>В 2023 году на Оренбургском ЛРЗ (ОЛРЗ, входит в АО «</w:t>
      </w:r>
      <w:proofErr w:type="spellStart"/>
      <w:r>
        <w:rPr>
          <w:b/>
        </w:rPr>
        <w:t>Желдорреммаш</w:t>
      </w:r>
      <w:proofErr w:type="spellEnd"/>
      <w:r>
        <w:rPr>
          <w:b/>
        </w:rPr>
        <w:t xml:space="preserve">») проведен ряд мероприятий, направленных на обновление инфраструктуры завода и техническое перевооружение производственных площадок. </w:t>
      </w:r>
    </w:p>
    <w:p w:rsidR="00797FDD" w:rsidRDefault="00797FDD" w:rsidP="00797FDD">
      <w:pPr>
        <w:jc w:val="both"/>
      </w:pPr>
      <w:r>
        <w:t>Средства на</w:t>
      </w:r>
      <w:r w:rsidR="00935A83">
        <w:t xml:space="preserve"> </w:t>
      </w:r>
      <w:r w:rsidR="00AD56E7">
        <w:t>поддержание производственных мощностей</w:t>
      </w:r>
      <w:r>
        <w:t xml:space="preserve"> </w:t>
      </w:r>
      <w:r w:rsidR="00AD56E7">
        <w:t xml:space="preserve">и модернизацию оборудования </w:t>
      </w:r>
      <w:r>
        <w:t>предприятия выделяются ежегодно, в</w:t>
      </w:r>
      <w:r w:rsidRPr="00B008A2">
        <w:t xml:space="preserve">едется </w:t>
      </w:r>
      <w:r w:rsidR="00AD56E7">
        <w:t>планомерная</w:t>
      </w:r>
      <w:r w:rsidRPr="00B008A2">
        <w:t xml:space="preserve"> работа</w:t>
      </w:r>
      <w:r w:rsidR="00AD56E7">
        <w:t xml:space="preserve"> по</w:t>
      </w:r>
      <w:r w:rsidRPr="00B008A2">
        <w:t xml:space="preserve"> ремонт</w:t>
      </w:r>
      <w:r w:rsidR="00AD56E7">
        <w:t>у</w:t>
      </w:r>
      <w:r w:rsidRPr="00B008A2">
        <w:t xml:space="preserve"> производственных и офисных помещений, оборудования, кровли, фундамента</w:t>
      </w:r>
      <w:r>
        <w:t xml:space="preserve">. </w:t>
      </w:r>
      <w:r w:rsidR="00AD56E7">
        <w:t>Так, в 2023 году масштабная деятельность</w:t>
      </w:r>
      <w:r>
        <w:t xml:space="preserve"> проведена в </w:t>
      </w:r>
      <w:r w:rsidR="00AD56E7">
        <w:t>рамках</w:t>
      </w:r>
      <w:r>
        <w:t xml:space="preserve"> восстановления кровли производственных площадок предприятия</w:t>
      </w:r>
      <w:r w:rsidR="0083076B">
        <w:t>:</w:t>
      </w:r>
      <w:r>
        <w:t xml:space="preserve"> </w:t>
      </w:r>
      <w:r w:rsidR="0083076B">
        <w:t>о</w:t>
      </w:r>
      <w:r>
        <w:t xml:space="preserve">тремонтированы крыши колесного и кузнечного цехов – в общей сложности 5500 </w:t>
      </w:r>
      <w:proofErr w:type="spellStart"/>
      <w:r>
        <w:t>кв.м</w:t>
      </w:r>
      <w:proofErr w:type="spellEnd"/>
      <w:r>
        <w:t xml:space="preserve">. Особое внимание уделяется поддержанию оборудования в удовлетворительном техническом состоянии. </w:t>
      </w:r>
      <w:r w:rsidR="00AD56E7">
        <w:t>В отчетном периоде восстановлена работоспособность</w:t>
      </w:r>
      <w:r w:rsidR="000904B3">
        <w:t xml:space="preserve"> двух </w:t>
      </w:r>
      <w:r w:rsidR="00AD56E7">
        <w:t xml:space="preserve">станков колесного цеха, </w:t>
      </w:r>
      <w:r w:rsidR="002B072F">
        <w:t>что способство</w:t>
      </w:r>
      <w:r w:rsidR="00935A83">
        <w:t xml:space="preserve">вало </w:t>
      </w:r>
      <w:r w:rsidR="002B072F">
        <w:t>увеличению</w:t>
      </w:r>
      <w:r w:rsidR="0083076B">
        <w:t xml:space="preserve"> их</w:t>
      </w:r>
      <w:r w:rsidR="002B072F">
        <w:t xml:space="preserve"> производительности.</w:t>
      </w:r>
      <w:r w:rsidR="00452068">
        <w:t xml:space="preserve"> Помимо этого, выполнен</w:t>
      </w:r>
      <w:r>
        <w:t xml:space="preserve"> капитальный ремонт мостового крана</w:t>
      </w:r>
      <w:r w:rsidR="000904B3">
        <w:t xml:space="preserve"> грузоподъемностью 5 </w:t>
      </w:r>
      <w:r w:rsidR="002B072F">
        <w:t>тонн основ</w:t>
      </w:r>
      <w:r w:rsidR="00452068">
        <w:t>ного производства, сделана</w:t>
      </w:r>
      <w:r w:rsidR="000904B3">
        <w:t xml:space="preserve"> нивелировка и рихтовка подкрановых путей нижнего яруса локомотивосборочного цеха.</w:t>
      </w:r>
    </w:p>
    <w:p w:rsidR="003725C5" w:rsidRDefault="003725C5" w:rsidP="00797FDD">
      <w:pPr>
        <w:jc w:val="both"/>
      </w:pPr>
      <w:r>
        <w:t xml:space="preserve">- </w:t>
      </w:r>
      <w:r w:rsidR="0083076B">
        <w:t>В</w:t>
      </w:r>
      <w:r w:rsidR="00667FD5">
        <w:t xml:space="preserve">ажно не только </w:t>
      </w:r>
      <w:r w:rsidR="00452068">
        <w:t>получать стабильные инвестиции, но и эффективно их использовать</w:t>
      </w:r>
      <w:r w:rsidR="00C64890">
        <w:t xml:space="preserve">. На </w:t>
      </w:r>
      <w:r w:rsidR="0083076B">
        <w:t>ОЛРЗ</w:t>
      </w:r>
      <w:r w:rsidR="00C64890">
        <w:t xml:space="preserve"> есть сотрудники, большой опыт и высокая квалификация которых позволяет проводить </w:t>
      </w:r>
      <w:r w:rsidR="0083076B">
        <w:t xml:space="preserve">30-50% </w:t>
      </w:r>
      <w:r w:rsidR="00C64890">
        <w:t>ремонт</w:t>
      </w:r>
      <w:r w:rsidR="0083076B">
        <w:t>ных и восстановительных работ</w:t>
      </w:r>
      <w:r w:rsidR="00C64890">
        <w:t xml:space="preserve"> </w:t>
      </w:r>
      <w:r w:rsidR="0083076B">
        <w:t xml:space="preserve">на предприятии </w:t>
      </w:r>
      <w:r w:rsidR="00C64890">
        <w:t>собственными силами, н</w:t>
      </w:r>
      <w:r w:rsidR="004E024F">
        <w:t>е прибегая к услугам подрядчиков</w:t>
      </w:r>
      <w:proofErr w:type="gramStart"/>
      <w:r w:rsidR="00C64890">
        <w:t>.</w:t>
      </w:r>
      <w:r>
        <w:t xml:space="preserve">, - </w:t>
      </w:r>
      <w:proofErr w:type="gramEnd"/>
      <w:r w:rsidR="0083076B">
        <w:t>отметил</w:t>
      </w:r>
      <w:r>
        <w:t xml:space="preserve"> г</w:t>
      </w:r>
      <w:r w:rsidRPr="003725C5">
        <w:t>лавный инженер завода</w:t>
      </w:r>
      <w:r>
        <w:t xml:space="preserve"> </w:t>
      </w:r>
      <w:r w:rsidRPr="003725C5">
        <w:t>Виталий Авдеев</w:t>
      </w:r>
      <w:r>
        <w:t>.</w:t>
      </w:r>
    </w:p>
    <w:p w:rsidR="00797FDD" w:rsidRPr="004B3454" w:rsidRDefault="00797FDD" w:rsidP="00797FDD">
      <w:pPr>
        <w:jc w:val="both"/>
      </w:pPr>
      <w:r>
        <w:t>Оренбургский ЛРЗ постоянно находится в поиске выгодных решений. В первом полугодии 2024 года на участке сборки колесно-моторных блоков колесно-тележечного цеха планируется организовать эталонную линию. Проект</w:t>
      </w:r>
      <w:r w:rsidR="002B072F">
        <w:t xml:space="preserve"> </w:t>
      </w:r>
      <w:r>
        <w:t>будет реализован по принципам бережливого производства и в перспективе позволит сокр</w:t>
      </w:r>
      <w:r w:rsidR="00935A83">
        <w:t xml:space="preserve">атить непроизводственные потери </w:t>
      </w:r>
      <w:r>
        <w:t>рабочего времени</w:t>
      </w:r>
      <w:r w:rsidR="0083076B">
        <w:t>,</w:t>
      </w:r>
      <w:r>
        <w:t xml:space="preserve">  повысить экономиче</w:t>
      </w:r>
      <w:r w:rsidR="00995917">
        <w:t>скую эффективность предприятия. В</w:t>
      </w:r>
      <w:r w:rsidR="002B072F">
        <w:t>последствии</w:t>
      </w:r>
      <w:r w:rsidR="00995917">
        <w:t xml:space="preserve"> проект</w:t>
      </w:r>
      <w:r w:rsidR="002B072F">
        <w:t xml:space="preserve"> будет масштабирован на другие про</w:t>
      </w:r>
      <w:r w:rsidR="00995917">
        <w:t>изводственные площадки компан</w:t>
      </w:r>
      <w:proofErr w:type="gramStart"/>
      <w:r w:rsidR="00995917">
        <w:t>ии АО</w:t>
      </w:r>
      <w:proofErr w:type="gramEnd"/>
      <w:r w:rsidR="00995917">
        <w:t xml:space="preserve"> «</w:t>
      </w:r>
      <w:proofErr w:type="spellStart"/>
      <w:r w:rsidR="00995917">
        <w:t>Желдорреммаш</w:t>
      </w:r>
      <w:proofErr w:type="spellEnd"/>
      <w:r w:rsidR="00995917">
        <w:t>»</w:t>
      </w:r>
      <w:r w:rsidR="00603A25">
        <w:t>.</w:t>
      </w:r>
    </w:p>
    <w:p w:rsidR="00797FDD" w:rsidRDefault="002B072F" w:rsidP="00935A83">
      <w:pPr>
        <w:jc w:val="both"/>
      </w:pPr>
      <w:r>
        <w:t xml:space="preserve"> -</w:t>
      </w:r>
      <w:r w:rsidR="00797FDD">
        <w:t xml:space="preserve"> </w:t>
      </w:r>
      <w:r w:rsidR="00935A83">
        <w:t>«</w:t>
      </w:r>
      <w:r w:rsidR="00797FDD">
        <w:t xml:space="preserve">Фронт работ» в плане всевозможных обновлений на ОЛРЗ немалый: завод функционирует с 1905 года, у него огромная территория, много производственных площадок. Но тенденция положительная: все постепенно приводится в </w:t>
      </w:r>
      <w:r>
        <w:t>соответствии с современными тенденциями высокотехнологичного производства</w:t>
      </w:r>
      <w:r w:rsidR="00935A83">
        <w:t>, - отмечает директор Оренбургского ЛРЗ</w:t>
      </w:r>
      <w:r w:rsidR="003725C5">
        <w:t xml:space="preserve"> </w:t>
      </w:r>
      <w:r w:rsidR="00935A83">
        <w:t>Валерий Сидоркин.</w:t>
      </w:r>
    </w:p>
    <w:p w:rsidR="002A1ED1" w:rsidRPr="002A1ED1" w:rsidRDefault="002A1ED1" w:rsidP="002A1ED1">
      <w:pPr>
        <w:spacing w:after="0"/>
        <w:ind w:firstLine="709"/>
        <w:jc w:val="both"/>
        <w:rPr>
          <w:b/>
          <w:i/>
        </w:rPr>
      </w:pPr>
      <w:r w:rsidRPr="002A1ED1">
        <w:rPr>
          <w:b/>
          <w:i/>
        </w:rPr>
        <w:t>Справка</w:t>
      </w:r>
    </w:p>
    <w:p w:rsidR="002A1ED1" w:rsidRDefault="002A1ED1" w:rsidP="002A1ED1">
      <w:pPr>
        <w:spacing w:after="0"/>
        <w:ind w:firstLine="709"/>
        <w:jc w:val="both"/>
        <w:rPr>
          <w:i/>
        </w:rPr>
      </w:pPr>
      <w:r w:rsidRPr="002A1ED1">
        <w:rPr>
          <w:i/>
        </w:rPr>
        <w:t>Оренбургский локомотиворемонтный завод входит в АО «</w:t>
      </w:r>
      <w:proofErr w:type="spellStart"/>
      <w:r w:rsidRPr="002A1ED1">
        <w:rPr>
          <w:i/>
        </w:rPr>
        <w:t>Желдорреммаш</w:t>
      </w:r>
      <w:proofErr w:type="spellEnd"/>
      <w:r w:rsidRPr="002A1ED1">
        <w:rPr>
          <w:i/>
        </w:rPr>
        <w:t>»</w:t>
      </w:r>
      <w:r>
        <w:rPr>
          <w:i/>
        </w:rPr>
        <w:t xml:space="preserve"> и</w:t>
      </w:r>
      <w:r w:rsidRPr="002A1ED1">
        <w:rPr>
          <w:i/>
        </w:rPr>
        <w:t xml:space="preserve">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капитального и среднего ремонт</w:t>
      </w:r>
      <w:r w:rsidR="008764B5">
        <w:rPr>
          <w:i/>
        </w:rPr>
        <w:t>а, производстве запасных частей</w:t>
      </w:r>
      <w:r w:rsidRPr="002A1ED1">
        <w:rPr>
          <w:i/>
        </w:rPr>
        <w:t>: поршневых колец, зубчатых колес, венцов, деталей для тепловозов 2ТЭ10, ЧМЭ3, 2ТЭ116</w:t>
      </w:r>
      <w:r w:rsidR="003B2D02">
        <w:rPr>
          <w:i/>
        </w:rPr>
        <w:t>.</w:t>
      </w:r>
      <w:r w:rsidR="00491137">
        <w:rPr>
          <w:i/>
        </w:rPr>
        <w:t xml:space="preserve"> </w:t>
      </w:r>
      <w:proofErr w:type="gramStart"/>
      <w:r w:rsidR="00491137">
        <w:rPr>
          <w:i/>
        </w:rPr>
        <w:t>Основан</w:t>
      </w:r>
      <w:proofErr w:type="gramEnd"/>
      <w:r w:rsidR="00491137">
        <w:rPr>
          <w:i/>
        </w:rPr>
        <w:t xml:space="preserve"> в 1905 году.</w:t>
      </w:r>
    </w:p>
    <w:p w:rsidR="00B03088" w:rsidRDefault="007E53E5" w:rsidP="008764B5">
      <w:pPr>
        <w:spacing w:after="0"/>
        <w:ind w:firstLine="709"/>
        <w:jc w:val="both"/>
        <w:rPr>
          <w:i/>
        </w:rPr>
      </w:pPr>
      <w:r>
        <w:rPr>
          <w:i/>
        </w:rPr>
        <w:t xml:space="preserve">Регионы обслуживания – </w:t>
      </w:r>
      <w:r w:rsidRPr="002A1ED1" w:rsidDel="007E53E5">
        <w:rPr>
          <w:i/>
        </w:rPr>
        <w:t xml:space="preserve"> </w:t>
      </w:r>
      <w:r>
        <w:rPr>
          <w:i/>
        </w:rPr>
        <w:t>Приволжск</w:t>
      </w:r>
      <w:r w:rsidR="008764B5">
        <w:rPr>
          <w:i/>
        </w:rPr>
        <w:t xml:space="preserve">ая, Южно-Уральская, Свердловская, Юго-Восточная, </w:t>
      </w:r>
      <w:r w:rsidRPr="007E53E5">
        <w:rPr>
          <w:i/>
        </w:rPr>
        <w:t xml:space="preserve">Западно-Сибирская </w:t>
      </w:r>
      <w:r w:rsidR="008764B5">
        <w:rPr>
          <w:i/>
        </w:rPr>
        <w:t>железные дороги.</w:t>
      </w:r>
    </w:p>
    <w:p w:rsidR="00491137" w:rsidRPr="00C767CA" w:rsidRDefault="00491137" w:rsidP="00491137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</w:rPr>
        <w:t>АО «</w:t>
      </w:r>
      <w:proofErr w:type="spellStart"/>
      <w:r w:rsidRPr="00C767CA">
        <w:rPr>
          <w:rFonts w:cstheme="minorHAnsi"/>
          <w:i/>
          <w:color w:val="000000" w:themeColor="text1"/>
          <w:sz w:val="24"/>
          <w:szCs w:val="24"/>
        </w:rPr>
        <w:t>Желдорреммаш</w:t>
      </w:r>
      <w:proofErr w:type="spellEnd"/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»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 — российская компания, </w:t>
      </w:r>
      <w:r w:rsidR="00771E46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осуществляющая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ремонт </w:t>
      </w:r>
      <w:hyperlink r:id="rId9" w:tooltip="Тяговый подвижной состав" w:history="1">
        <w:r w:rsidRPr="00C767CA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t>тягового подвижного состава</w:t>
        </w:r>
      </w:hyperlink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. Представляет собой сеть локомотиворемонтных заводов, на базе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которых </w:t>
      </w:r>
      <w:r w:rsidR="00771E46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проводятся</w:t>
      </w:r>
      <w:bookmarkStart w:id="0" w:name="_GoBack"/>
      <w:r w:rsidR="008029F5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0"/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все виды средних и тяжелых ремонтов локомотивов, производство комплектующих, выпуск новых тепловозов. </w:t>
      </w:r>
    </w:p>
    <w:p w:rsidR="00491137" w:rsidRPr="00C767CA" w:rsidRDefault="00491137" w:rsidP="00491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     Основным заказчиком выступает ОАО «РЖД».</w:t>
      </w:r>
    </w:p>
    <w:p w:rsidR="00491137" w:rsidRPr="00C767CA" w:rsidRDefault="00491137" w:rsidP="00491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АО «</w:t>
      </w:r>
      <w:proofErr w:type="spellStart"/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Желдорреммаш</w:t>
      </w:r>
      <w:proofErr w:type="spellEnd"/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» е</w:t>
      </w:r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91137" w:rsidRPr="008764B5" w:rsidRDefault="00803C85" w:rsidP="00935A83">
      <w:pPr>
        <w:spacing w:after="0" w:line="240" w:lineRule="auto"/>
        <w:ind w:firstLine="708"/>
        <w:jc w:val="both"/>
        <w:rPr>
          <w:i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И</w:t>
      </w:r>
      <w:r w:rsidR="00491137" w:rsidRPr="00C767CA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меет 9 производственных площадок по всей территории страны.</w:t>
      </w:r>
      <w:r w:rsidR="001A72BB" w:rsidRPr="00C767CA" w:rsidDel="001A72BB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sectPr w:rsidR="00491137" w:rsidRPr="008764B5" w:rsidSect="002A1ED1">
      <w:pgSz w:w="11906" w:h="16838"/>
      <w:pgMar w:top="709" w:right="720" w:bottom="426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20" w:rsidRDefault="00423F20" w:rsidP="00F04D01">
      <w:pPr>
        <w:spacing w:after="0" w:line="240" w:lineRule="auto"/>
      </w:pPr>
      <w:r>
        <w:separator/>
      </w:r>
    </w:p>
  </w:endnote>
  <w:endnote w:type="continuationSeparator" w:id="0">
    <w:p w:rsidR="00423F20" w:rsidRDefault="00423F20" w:rsidP="00F0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20" w:rsidRDefault="00423F20" w:rsidP="00F04D01">
      <w:pPr>
        <w:spacing w:after="0" w:line="240" w:lineRule="auto"/>
      </w:pPr>
      <w:r>
        <w:separator/>
      </w:r>
    </w:p>
  </w:footnote>
  <w:footnote w:type="continuationSeparator" w:id="0">
    <w:p w:rsidR="00423F20" w:rsidRDefault="00423F20" w:rsidP="00F04D0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яева Наталья Николаевна">
    <w15:presenceInfo w15:providerId="AD" w15:userId="S-1-5-21-2509222527-3473664192-1900209780-56174"/>
  </w15:person>
  <w15:person w15:author="Зотова Татьяна Евгеньевна">
    <w15:presenceInfo w15:providerId="AD" w15:userId="S-1-5-21-2509222527-3473664192-1900209780-54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5D"/>
    <w:rsid w:val="00004D96"/>
    <w:rsid w:val="00010EF3"/>
    <w:rsid w:val="000350BE"/>
    <w:rsid w:val="00035E28"/>
    <w:rsid w:val="00040431"/>
    <w:rsid w:val="000726A1"/>
    <w:rsid w:val="000904B3"/>
    <w:rsid w:val="0009332E"/>
    <w:rsid w:val="000A0680"/>
    <w:rsid w:val="000A4F8A"/>
    <w:rsid w:val="000B5EF5"/>
    <w:rsid w:val="000F12FB"/>
    <w:rsid w:val="00105C61"/>
    <w:rsid w:val="00116A2C"/>
    <w:rsid w:val="001175A5"/>
    <w:rsid w:val="00156167"/>
    <w:rsid w:val="0017713C"/>
    <w:rsid w:val="001A72BB"/>
    <w:rsid w:val="001B6353"/>
    <w:rsid w:val="002149EB"/>
    <w:rsid w:val="00223447"/>
    <w:rsid w:val="00232D3B"/>
    <w:rsid w:val="0023456E"/>
    <w:rsid w:val="0025613E"/>
    <w:rsid w:val="00261BD8"/>
    <w:rsid w:val="00274375"/>
    <w:rsid w:val="002A1ED1"/>
    <w:rsid w:val="002B072F"/>
    <w:rsid w:val="002B242F"/>
    <w:rsid w:val="002B347C"/>
    <w:rsid w:val="002C2A24"/>
    <w:rsid w:val="002D1981"/>
    <w:rsid w:val="002E0EBD"/>
    <w:rsid w:val="002F6235"/>
    <w:rsid w:val="00307136"/>
    <w:rsid w:val="003240F0"/>
    <w:rsid w:val="0034342F"/>
    <w:rsid w:val="003725C5"/>
    <w:rsid w:val="00376D10"/>
    <w:rsid w:val="003A025B"/>
    <w:rsid w:val="003B2D02"/>
    <w:rsid w:val="003E21D0"/>
    <w:rsid w:val="003E5437"/>
    <w:rsid w:val="003E727C"/>
    <w:rsid w:val="003F3211"/>
    <w:rsid w:val="0040452F"/>
    <w:rsid w:val="00423F20"/>
    <w:rsid w:val="00452068"/>
    <w:rsid w:val="00491137"/>
    <w:rsid w:val="00497C8F"/>
    <w:rsid w:val="004A265A"/>
    <w:rsid w:val="004A4AEC"/>
    <w:rsid w:val="004C7BCF"/>
    <w:rsid w:val="004E024F"/>
    <w:rsid w:val="004F3A7D"/>
    <w:rsid w:val="005233E0"/>
    <w:rsid w:val="00533861"/>
    <w:rsid w:val="0057345E"/>
    <w:rsid w:val="00581CA2"/>
    <w:rsid w:val="00582E01"/>
    <w:rsid w:val="005A37F3"/>
    <w:rsid w:val="005A7291"/>
    <w:rsid w:val="005C7B12"/>
    <w:rsid w:val="005E077C"/>
    <w:rsid w:val="005F2866"/>
    <w:rsid w:val="00603A25"/>
    <w:rsid w:val="006052FB"/>
    <w:rsid w:val="006270CD"/>
    <w:rsid w:val="0063013B"/>
    <w:rsid w:val="00667FD5"/>
    <w:rsid w:val="00685403"/>
    <w:rsid w:val="0069145D"/>
    <w:rsid w:val="00694284"/>
    <w:rsid w:val="006E5BC4"/>
    <w:rsid w:val="006F37A0"/>
    <w:rsid w:val="00704A21"/>
    <w:rsid w:val="007503E2"/>
    <w:rsid w:val="00771E46"/>
    <w:rsid w:val="0077385A"/>
    <w:rsid w:val="00797FDD"/>
    <w:rsid w:val="007A5161"/>
    <w:rsid w:val="007B2C3A"/>
    <w:rsid w:val="007C6DC5"/>
    <w:rsid w:val="007E53E5"/>
    <w:rsid w:val="007E69F4"/>
    <w:rsid w:val="008021EB"/>
    <w:rsid w:val="008029F5"/>
    <w:rsid w:val="00803C85"/>
    <w:rsid w:val="00821269"/>
    <w:rsid w:val="0083076B"/>
    <w:rsid w:val="00830A32"/>
    <w:rsid w:val="00833207"/>
    <w:rsid w:val="00865BD3"/>
    <w:rsid w:val="00874264"/>
    <w:rsid w:val="008764B5"/>
    <w:rsid w:val="008946C1"/>
    <w:rsid w:val="008A7382"/>
    <w:rsid w:val="008C0F7C"/>
    <w:rsid w:val="008C358A"/>
    <w:rsid w:val="008C6FD5"/>
    <w:rsid w:val="008E42AA"/>
    <w:rsid w:val="0090488B"/>
    <w:rsid w:val="009149C7"/>
    <w:rsid w:val="009158E6"/>
    <w:rsid w:val="00930097"/>
    <w:rsid w:val="00935A83"/>
    <w:rsid w:val="0096588B"/>
    <w:rsid w:val="00995917"/>
    <w:rsid w:val="009A3ECC"/>
    <w:rsid w:val="009D601E"/>
    <w:rsid w:val="009E68E4"/>
    <w:rsid w:val="00A4349D"/>
    <w:rsid w:val="00A605BD"/>
    <w:rsid w:val="00A625B0"/>
    <w:rsid w:val="00A718D2"/>
    <w:rsid w:val="00AD56E7"/>
    <w:rsid w:val="00AD78B7"/>
    <w:rsid w:val="00B03088"/>
    <w:rsid w:val="00B05EA0"/>
    <w:rsid w:val="00B24060"/>
    <w:rsid w:val="00B27469"/>
    <w:rsid w:val="00B3016F"/>
    <w:rsid w:val="00B53FAF"/>
    <w:rsid w:val="00B60D07"/>
    <w:rsid w:val="00B628E9"/>
    <w:rsid w:val="00B633D1"/>
    <w:rsid w:val="00B82DFC"/>
    <w:rsid w:val="00BA542F"/>
    <w:rsid w:val="00BB6744"/>
    <w:rsid w:val="00BC1439"/>
    <w:rsid w:val="00BE1925"/>
    <w:rsid w:val="00C10618"/>
    <w:rsid w:val="00C306D5"/>
    <w:rsid w:val="00C30C05"/>
    <w:rsid w:val="00C37368"/>
    <w:rsid w:val="00C64890"/>
    <w:rsid w:val="00C767CA"/>
    <w:rsid w:val="00CB04EC"/>
    <w:rsid w:val="00CB6B00"/>
    <w:rsid w:val="00CC00EE"/>
    <w:rsid w:val="00D37DAA"/>
    <w:rsid w:val="00D62906"/>
    <w:rsid w:val="00D66847"/>
    <w:rsid w:val="00D71CE8"/>
    <w:rsid w:val="00D97715"/>
    <w:rsid w:val="00DA3B8E"/>
    <w:rsid w:val="00DA4E2C"/>
    <w:rsid w:val="00DE5E1D"/>
    <w:rsid w:val="00DE70BB"/>
    <w:rsid w:val="00DE7B53"/>
    <w:rsid w:val="00DF2CCB"/>
    <w:rsid w:val="00E0144F"/>
    <w:rsid w:val="00E1558E"/>
    <w:rsid w:val="00E213E9"/>
    <w:rsid w:val="00E36EAF"/>
    <w:rsid w:val="00E43C3D"/>
    <w:rsid w:val="00E447BE"/>
    <w:rsid w:val="00E6483B"/>
    <w:rsid w:val="00E91636"/>
    <w:rsid w:val="00EB2C31"/>
    <w:rsid w:val="00ED032C"/>
    <w:rsid w:val="00EE5083"/>
    <w:rsid w:val="00EF7BF3"/>
    <w:rsid w:val="00F04D01"/>
    <w:rsid w:val="00F33F65"/>
    <w:rsid w:val="00F56764"/>
    <w:rsid w:val="00F602B9"/>
    <w:rsid w:val="00F67A02"/>
    <w:rsid w:val="00F739D7"/>
    <w:rsid w:val="00F915E6"/>
    <w:rsid w:val="00FE2EFE"/>
    <w:rsid w:val="00FE54C2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  <w:style w:type="paragraph" w:styleId="a9">
    <w:name w:val="Normal (Web)"/>
    <w:basedOn w:val="a"/>
    <w:uiPriority w:val="99"/>
    <w:semiHidden/>
    <w:unhideWhenUsed/>
    <w:rsid w:val="00E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  <w:style w:type="paragraph" w:styleId="a9">
    <w:name w:val="Normal (Web)"/>
    <w:basedOn w:val="a"/>
    <w:uiPriority w:val="99"/>
    <w:semiHidden/>
    <w:unhideWhenUsed/>
    <w:rsid w:val="00E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A305-0990-46CB-BE42-76A2D384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Милосердова Ольга Генадьевна</dc:creator>
  <cp:lastModifiedBy>Фролов Олег Викторович</cp:lastModifiedBy>
  <cp:revision>2</cp:revision>
  <cp:lastPrinted>2021-01-26T11:18:00Z</cp:lastPrinted>
  <dcterms:created xsi:type="dcterms:W3CDTF">2024-01-31T12:31:00Z</dcterms:created>
  <dcterms:modified xsi:type="dcterms:W3CDTF">2024-01-31T12:31:00Z</dcterms:modified>
</cp:coreProperties>
</file>