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9C" w:rsidRDefault="000B5D2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69C" w:rsidRDefault="0067069C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67069C" w:rsidRDefault="000B5D2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67069C" w:rsidRDefault="000B5D2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29 января 2024г.</w:t>
      </w:r>
    </w:p>
    <w:p w:rsidR="0067069C" w:rsidRDefault="000B5D2E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67069C" w:rsidRPr="008B05DC" w:rsidRDefault="000B5D2E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8B05DC">
        <w:rPr>
          <w:rFonts w:cstheme="minorHAnsi"/>
          <w:b/>
          <w:bCs/>
          <w:sz w:val="28"/>
          <w:szCs w:val="28"/>
        </w:rPr>
        <w:t>Начальник отдела экологии и техносферной безопасности АО "Желдорреммаш" Анна Петренко выступила спикером “круглого стола” "Охрана труда 2024: Перспективы и проблемы".</w:t>
      </w:r>
    </w:p>
    <w:p w:rsidR="0067069C" w:rsidRPr="008B05DC" w:rsidRDefault="0067069C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</w:p>
    <w:p w:rsidR="008E6F45" w:rsidRPr="008B05DC" w:rsidRDefault="000B5D2E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 w:rsidRPr="008B05DC">
        <w:rPr>
          <w:rFonts w:cstheme="minorHAnsi"/>
          <w:b/>
          <w:bCs/>
          <w:sz w:val="28"/>
          <w:szCs w:val="28"/>
        </w:rPr>
        <w:t xml:space="preserve">      Мероприятие прошло на площадке Общероссийской общественной организации “Деловая Россия” под председательством Национальной ассоциации охраны труда (НАОТ). В нем приняло участие более 50 делегатов экспертного сообщества - представителей государственных структур, бизнеса и общественности. Кроме того, посредством онлайн-трансляции </w:t>
      </w:r>
      <w:r w:rsidR="008364F9">
        <w:rPr>
          <w:rFonts w:cstheme="minorHAnsi"/>
          <w:b/>
          <w:bCs/>
          <w:sz w:val="28"/>
          <w:szCs w:val="28"/>
        </w:rPr>
        <w:t>участники могли задать вопросы дистанционно</w:t>
      </w:r>
      <w:r w:rsidR="008E6F45" w:rsidRPr="008B05DC">
        <w:rPr>
          <w:rFonts w:cstheme="minorHAnsi"/>
          <w:b/>
          <w:bCs/>
          <w:sz w:val="28"/>
          <w:szCs w:val="28"/>
        </w:rPr>
        <w:t>. В число</w:t>
      </w:r>
      <w:r w:rsidRPr="008B05DC">
        <w:rPr>
          <w:rFonts w:cstheme="minorHAnsi"/>
          <w:b/>
          <w:bCs/>
          <w:sz w:val="28"/>
          <w:szCs w:val="28"/>
        </w:rPr>
        <w:t xml:space="preserve"> докладчиков</w:t>
      </w:r>
      <w:r w:rsidR="001774D3" w:rsidRPr="008B05DC">
        <w:rPr>
          <w:rFonts w:cstheme="minorHAnsi"/>
          <w:b/>
          <w:bCs/>
          <w:sz w:val="28"/>
          <w:szCs w:val="28"/>
        </w:rPr>
        <w:t xml:space="preserve"> «круглого стола»</w:t>
      </w:r>
      <w:r w:rsidRPr="008B05DC">
        <w:rPr>
          <w:rFonts w:cstheme="minorHAnsi"/>
          <w:b/>
          <w:bCs/>
          <w:sz w:val="28"/>
          <w:szCs w:val="28"/>
        </w:rPr>
        <w:t xml:space="preserve"> </w:t>
      </w:r>
      <w:r w:rsidR="008E6F45" w:rsidRPr="008B05DC">
        <w:rPr>
          <w:rFonts w:cstheme="minorHAnsi"/>
          <w:b/>
          <w:bCs/>
          <w:sz w:val="28"/>
          <w:szCs w:val="28"/>
        </w:rPr>
        <w:t>вошел</w:t>
      </w:r>
      <w:r w:rsidR="008E1EE2" w:rsidRPr="008B05DC">
        <w:rPr>
          <w:rFonts w:cstheme="minorHAnsi"/>
          <w:b/>
          <w:bCs/>
          <w:sz w:val="28"/>
          <w:szCs w:val="28"/>
        </w:rPr>
        <w:t xml:space="preserve"> начальник отдела экологии и </w:t>
      </w:r>
      <w:proofErr w:type="spellStart"/>
      <w:r w:rsidR="008E1EE2" w:rsidRPr="008B05DC">
        <w:rPr>
          <w:rFonts w:cstheme="minorHAnsi"/>
          <w:b/>
          <w:bCs/>
          <w:sz w:val="28"/>
          <w:szCs w:val="28"/>
        </w:rPr>
        <w:t>техносферной</w:t>
      </w:r>
      <w:proofErr w:type="spellEnd"/>
      <w:r w:rsidR="008E1EE2" w:rsidRPr="008B05DC">
        <w:rPr>
          <w:rFonts w:cstheme="minorHAnsi"/>
          <w:b/>
          <w:bCs/>
          <w:sz w:val="28"/>
          <w:szCs w:val="28"/>
        </w:rPr>
        <w:t xml:space="preserve"> безопасности АО "Желдорреммаш" Анна Петренко</w:t>
      </w:r>
      <w:r w:rsidR="008E6F45" w:rsidRPr="008B05DC">
        <w:rPr>
          <w:rFonts w:cstheme="minorHAnsi"/>
          <w:b/>
          <w:bCs/>
          <w:sz w:val="28"/>
          <w:szCs w:val="28"/>
        </w:rPr>
        <w:t>.</w:t>
      </w:r>
    </w:p>
    <w:p w:rsidR="0067069C" w:rsidRPr="008B05DC" w:rsidRDefault="000B5D2E">
      <w:pPr>
        <w:tabs>
          <w:tab w:val="left" w:pos="7530"/>
        </w:tabs>
        <w:jc w:val="both"/>
        <w:rPr>
          <w:rFonts w:cstheme="minorHAnsi"/>
          <w:sz w:val="28"/>
          <w:szCs w:val="28"/>
        </w:rPr>
      </w:pPr>
      <w:r w:rsidRPr="008B05DC">
        <w:rPr>
          <w:rFonts w:cstheme="minorHAnsi"/>
          <w:b/>
          <w:bCs/>
          <w:sz w:val="28"/>
          <w:szCs w:val="28"/>
        </w:rPr>
        <w:t xml:space="preserve">       </w:t>
      </w:r>
      <w:r w:rsidRPr="008B05DC">
        <w:rPr>
          <w:rFonts w:cstheme="minorHAnsi"/>
          <w:sz w:val="28"/>
          <w:szCs w:val="28"/>
        </w:rPr>
        <w:t>Основной темой встречи ст</w:t>
      </w:r>
      <w:r w:rsidR="008E6F45" w:rsidRPr="008B05DC">
        <w:rPr>
          <w:rFonts w:cstheme="minorHAnsi"/>
          <w:sz w:val="28"/>
          <w:szCs w:val="28"/>
        </w:rPr>
        <w:t>ало обсуждение влияния новаций</w:t>
      </w:r>
      <w:r w:rsidRPr="008B05DC">
        <w:rPr>
          <w:rFonts w:cstheme="minorHAnsi"/>
          <w:sz w:val="28"/>
          <w:szCs w:val="28"/>
        </w:rPr>
        <w:t xml:space="preserve"> в трудовом законодательстве и изменени</w:t>
      </w:r>
      <w:r w:rsidR="008364F9">
        <w:rPr>
          <w:rFonts w:cstheme="minorHAnsi"/>
          <w:sz w:val="28"/>
          <w:szCs w:val="28"/>
        </w:rPr>
        <w:t>й</w:t>
      </w:r>
      <w:r w:rsidRPr="008B05DC">
        <w:rPr>
          <w:rFonts w:cstheme="minorHAnsi"/>
          <w:sz w:val="28"/>
          <w:szCs w:val="28"/>
        </w:rPr>
        <w:t xml:space="preserve"> в экономической политике страны на деятельность крупных российских компаний, </w:t>
      </w:r>
      <w:proofErr w:type="spellStart"/>
      <w:r w:rsidRPr="008B05DC">
        <w:rPr>
          <w:rFonts w:cstheme="minorHAnsi"/>
          <w:sz w:val="28"/>
          <w:szCs w:val="28"/>
        </w:rPr>
        <w:t>цифровизация</w:t>
      </w:r>
      <w:proofErr w:type="spellEnd"/>
      <w:r w:rsidRPr="008B05DC">
        <w:rPr>
          <w:rFonts w:cstheme="minorHAnsi"/>
          <w:sz w:val="28"/>
          <w:szCs w:val="28"/>
        </w:rPr>
        <w:t xml:space="preserve"> отрасли, перспективы снижения травматизма и уровня профессиональных рисков, необходимые практические шаги по достижению компромисса между интересами бизнеса и власти в вопросах сохранения жизни и здоровья работников. Кр</w:t>
      </w:r>
      <w:r w:rsidR="001774D3" w:rsidRPr="008B05DC">
        <w:rPr>
          <w:rFonts w:cstheme="minorHAnsi"/>
          <w:sz w:val="28"/>
          <w:szCs w:val="28"/>
        </w:rPr>
        <w:t>оме того, были затронуты проблемы</w:t>
      </w:r>
      <w:r w:rsidRPr="008B05DC">
        <w:rPr>
          <w:rFonts w:cstheme="minorHAnsi"/>
          <w:sz w:val="28"/>
          <w:szCs w:val="28"/>
        </w:rPr>
        <w:t xml:space="preserve"> острой нехватки квалифицированных кадров, способных обеспечивать государственные требования по охране труда, развитие и сохранение трудовых ресурсов бизнеса.</w:t>
      </w:r>
    </w:p>
    <w:p w:rsidR="0067069C" w:rsidRPr="008B05DC" w:rsidRDefault="008E6F45" w:rsidP="001D78D5">
      <w:pPr>
        <w:jc w:val="both"/>
        <w:rPr>
          <w:rFonts w:cstheme="minorHAnsi"/>
          <w:sz w:val="28"/>
          <w:szCs w:val="28"/>
        </w:rPr>
      </w:pPr>
      <w:r w:rsidRPr="00DE4101">
        <w:rPr>
          <w:rFonts w:cstheme="minorHAnsi"/>
          <w:sz w:val="28"/>
          <w:szCs w:val="28"/>
        </w:rPr>
        <w:t xml:space="preserve">- </w:t>
      </w:r>
      <w:r w:rsidR="001774D3" w:rsidRPr="00DE4101">
        <w:rPr>
          <w:rFonts w:cstheme="minorHAnsi"/>
          <w:sz w:val="28"/>
          <w:szCs w:val="28"/>
        </w:rPr>
        <w:t>В настоящее время</w:t>
      </w:r>
      <w:r w:rsidR="00EA60B3" w:rsidRPr="00DE4101">
        <w:rPr>
          <w:rFonts w:cstheme="minorHAnsi"/>
          <w:sz w:val="28"/>
          <w:szCs w:val="28"/>
        </w:rPr>
        <w:t xml:space="preserve"> </w:t>
      </w:r>
      <w:r w:rsidR="00DE4101" w:rsidRPr="00DE4101">
        <w:rPr>
          <w:rFonts w:cstheme="minorHAnsi"/>
          <w:sz w:val="28"/>
          <w:szCs w:val="28"/>
        </w:rPr>
        <w:t>требования законодательства по охран</w:t>
      </w:r>
      <w:r w:rsidR="008364F9">
        <w:rPr>
          <w:rFonts w:cstheme="minorHAnsi"/>
          <w:sz w:val="28"/>
          <w:szCs w:val="28"/>
        </w:rPr>
        <w:t>е</w:t>
      </w:r>
      <w:r w:rsidR="00DE4101" w:rsidRPr="00DE4101">
        <w:rPr>
          <w:rFonts w:cstheme="minorHAnsi"/>
          <w:sz w:val="28"/>
          <w:szCs w:val="28"/>
        </w:rPr>
        <w:t xml:space="preserve"> труда </w:t>
      </w:r>
      <w:r w:rsidR="002F203D">
        <w:rPr>
          <w:rFonts w:cstheme="minorHAnsi"/>
          <w:sz w:val="28"/>
          <w:szCs w:val="28"/>
        </w:rPr>
        <w:t>серьезно изменились, появились дополнительные функции у</w:t>
      </w:r>
      <w:bookmarkStart w:id="0" w:name="_GoBack"/>
      <w:bookmarkEnd w:id="0"/>
      <w:r w:rsidR="002F203D">
        <w:rPr>
          <w:rFonts w:cstheme="minorHAnsi"/>
          <w:sz w:val="28"/>
          <w:szCs w:val="28"/>
        </w:rPr>
        <w:t xml:space="preserve"> работодателей</w:t>
      </w:r>
      <w:r w:rsidR="00DE4101" w:rsidRPr="00DE4101">
        <w:rPr>
          <w:rFonts w:cstheme="minorHAnsi"/>
          <w:sz w:val="28"/>
          <w:szCs w:val="28"/>
        </w:rPr>
        <w:t>. Например, возложена обязанность по самостоятельной разработке правил по охране труда, типовых инструкций по профессиям</w:t>
      </w:r>
      <w:r w:rsidR="008364F9">
        <w:rPr>
          <w:rFonts w:cstheme="minorHAnsi"/>
          <w:sz w:val="28"/>
          <w:szCs w:val="28"/>
        </w:rPr>
        <w:t>. Ур</w:t>
      </w:r>
      <w:r w:rsidR="001774D3" w:rsidRPr="008B05DC">
        <w:rPr>
          <w:rFonts w:cstheme="minorHAnsi"/>
          <w:sz w:val="28"/>
          <w:szCs w:val="28"/>
        </w:rPr>
        <w:t xml:space="preserve">овень </w:t>
      </w:r>
      <w:r w:rsidR="00DE4101">
        <w:rPr>
          <w:rFonts w:cstheme="minorHAnsi"/>
          <w:sz w:val="28"/>
          <w:szCs w:val="28"/>
        </w:rPr>
        <w:t>локальных нормативных актов</w:t>
      </w:r>
      <w:r w:rsidR="005B727F">
        <w:rPr>
          <w:rFonts w:cstheme="minorHAnsi"/>
          <w:sz w:val="28"/>
          <w:szCs w:val="28"/>
        </w:rPr>
        <w:t>, подготовленных</w:t>
      </w:r>
      <w:r w:rsidR="001774D3" w:rsidRPr="008B05DC">
        <w:rPr>
          <w:rFonts w:cstheme="minorHAnsi"/>
          <w:sz w:val="28"/>
          <w:szCs w:val="28"/>
        </w:rPr>
        <w:t xml:space="preserve"> отраслевыми инст</w:t>
      </w:r>
      <w:r w:rsidR="00DE4101">
        <w:rPr>
          <w:rFonts w:cstheme="minorHAnsi"/>
          <w:sz w:val="28"/>
          <w:szCs w:val="28"/>
        </w:rPr>
        <w:t>итутами, не всегда до</w:t>
      </w:r>
      <w:r w:rsidR="00D86AC0">
        <w:rPr>
          <w:rFonts w:cstheme="minorHAnsi"/>
          <w:sz w:val="28"/>
          <w:szCs w:val="28"/>
        </w:rPr>
        <w:t>стижим даже для крупных предприятий</w:t>
      </w:r>
      <w:r w:rsidR="001774D3" w:rsidRPr="008B05DC">
        <w:rPr>
          <w:rFonts w:cstheme="minorHAnsi"/>
          <w:sz w:val="28"/>
          <w:szCs w:val="28"/>
        </w:rPr>
        <w:t xml:space="preserve"> – это либо дополнительная и немалая финансовая нагрузка, либо отсутствие квалифицированного персонала, а также необходимых инструментов взаимодействия между организациями, задействованными в технологическом процессе. </w:t>
      </w:r>
      <w:r w:rsidR="001D78D5" w:rsidRPr="008B05DC">
        <w:rPr>
          <w:rFonts w:cstheme="minorHAnsi"/>
          <w:sz w:val="28"/>
          <w:szCs w:val="28"/>
        </w:rPr>
        <w:t>В связи с чем</w:t>
      </w:r>
      <w:r w:rsidR="008364F9">
        <w:rPr>
          <w:rFonts w:cstheme="minorHAnsi"/>
          <w:sz w:val="28"/>
          <w:szCs w:val="28"/>
        </w:rPr>
        <w:t xml:space="preserve"> </w:t>
      </w:r>
      <w:r w:rsidR="001D78D5" w:rsidRPr="008B05DC">
        <w:rPr>
          <w:rFonts w:cstheme="minorHAnsi"/>
          <w:sz w:val="28"/>
          <w:szCs w:val="28"/>
        </w:rPr>
        <w:t xml:space="preserve">считаю необходимым </w:t>
      </w:r>
      <w:r w:rsidR="001774D3" w:rsidRPr="008B05DC">
        <w:rPr>
          <w:rFonts w:cstheme="minorHAnsi"/>
          <w:sz w:val="28"/>
          <w:szCs w:val="28"/>
        </w:rPr>
        <w:t>рассмот</w:t>
      </w:r>
      <w:r w:rsidR="00DE4101">
        <w:rPr>
          <w:rFonts w:cstheme="minorHAnsi"/>
          <w:sz w:val="28"/>
          <w:szCs w:val="28"/>
        </w:rPr>
        <w:t>реть возможность включения деятельности</w:t>
      </w:r>
      <w:r w:rsidR="001774D3" w:rsidRPr="008B05DC">
        <w:rPr>
          <w:rFonts w:cstheme="minorHAnsi"/>
          <w:sz w:val="28"/>
          <w:szCs w:val="28"/>
        </w:rPr>
        <w:t xml:space="preserve"> по разработке Правил и Типовых инструкций по охране труда в перечень предупредительных мер, направленных на профилактику травматизма и профессиональных заболеваний за счет возвратных средств С</w:t>
      </w:r>
      <w:r w:rsidR="00E16953">
        <w:rPr>
          <w:rFonts w:cstheme="minorHAnsi"/>
          <w:sz w:val="28"/>
          <w:szCs w:val="28"/>
        </w:rPr>
        <w:t xml:space="preserve">оциального </w:t>
      </w:r>
      <w:r w:rsidR="001774D3" w:rsidRPr="008B05DC">
        <w:rPr>
          <w:rFonts w:cstheme="minorHAnsi"/>
          <w:sz w:val="28"/>
          <w:szCs w:val="28"/>
        </w:rPr>
        <w:t>Ф</w:t>
      </w:r>
      <w:r w:rsidR="00E16953">
        <w:rPr>
          <w:rFonts w:cstheme="minorHAnsi"/>
          <w:sz w:val="28"/>
          <w:szCs w:val="28"/>
        </w:rPr>
        <w:t xml:space="preserve">онда </w:t>
      </w:r>
      <w:r w:rsidR="001774D3" w:rsidRPr="008B05DC">
        <w:rPr>
          <w:rFonts w:cstheme="minorHAnsi"/>
          <w:sz w:val="28"/>
          <w:szCs w:val="28"/>
        </w:rPr>
        <w:t>Р</w:t>
      </w:r>
      <w:r w:rsidR="00E16953">
        <w:rPr>
          <w:rFonts w:cstheme="minorHAnsi"/>
          <w:sz w:val="28"/>
          <w:szCs w:val="28"/>
        </w:rPr>
        <w:t>оссии</w:t>
      </w:r>
      <w:r w:rsidR="001D78D5" w:rsidRPr="008B05DC">
        <w:rPr>
          <w:rFonts w:cstheme="minorHAnsi"/>
          <w:sz w:val="28"/>
          <w:szCs w:val="28"/>
        </w:rPr>
        <w:t xml:space="preserve">. Еще одной проблемой отрасли является </w:t>
      </w:r>
      <w:r w:rsidR="001774D3" w:rsidRPr="008B05DC">
        <w:rPr>
          <w:rFonts w:cstheme="minorHAnsi"/>
          <w:sz w:val="28"/>
          <w:szCs w:val="28"/>
        </w:rPr>
        <w:t>острая</w:t>
      </w:r>
      <w:r w:rsidR="008611E2" w:rsidRPr="008B05DC">
        <w:rPr>
          <w:rFonts w:cstheme="minorHAnsi"/>
          <w:sz w:val="28"/>
          <w:szCs w:val="28"/>
        </w:rPr>
        <w:t xml:space="preserve"> нехватка квалифицированных </w:t>
      </w:r>
      <w:r w:rsidR="008611E2" w:rsidRPr="008B05DC">
        <w:rPr>
          <w:rFonts w:cstheme="minorHAnsi"/>
          <w:sz w:val="28"/>
          <w:szCs w:val="28"/>
        </w:rPr>
        <w:lastRenderedPageBreak/>
        <w:t>кадров</w:t>
      </w:r>
      <w:r w:rsidR="001774D3" w:rsidRPr="008B05DC">
        <w:rPr>
          <w:rFonts w:cstheme="minorHAnsi"/>
          <w:sz w:val="28"/>
          <w:szCs w:val="28"/>
        </w:rPr>
        <w:t>, особенно в регионах</w:t>
      </w:r>
      <w:r w:rsidR="008611E2" w:rsidRPr="008B05DC">
        <w:rPr>
          <w:rFonts w:cstheme="minorHAnsi"/>
          <w:sz w:val="28"/>
          <w:szCs w:val="28"/>
        </w:rPr>
        <w:t xml:space="preserve">. В некоторых случаях специалисты отказываются работать по профессии из-за непомерно расширяющегося круга вопросов, курируемых </w:t>
      </w:r>
      <w:r w:rsidR="008364F9">
        <w:rPr>
          <w:rFonts w:cstheme="minorHAnsi"/>
          <w:sz w:val="28"/>
          <w:szCs w:val="28"/>
        </w:rPr>
        <w:t>сотрудниками охраны труда</w:t>
      </w:r>
      <w:r w:rsidR="001D78D5" w:rsidRPr="008B05DC">
        <w:rPr>
          <w:rFonts w:cstheme="minorHAnsi"/>
          <w:sz w:val="28"/>
          <w:szCs w:val="28"/>
        </w:rPr>
        <w:t xml:space="preserve">, - </w:t>
      </w:r>
      <w:r w:rsidR="000B5D2E" w:rsidRPr="008B05DC">
        <w:rPr>
          <w:rFonts w:cstheme="minorHAnsi"/>
          <w:sz w:val="28"/>
          <w:szCs w:val="28"/>
        </w:rPr>
        <w:t>отметила в ходе своего выступления начальник отдела экологии и техносферной безопасности АО “Желдорреммаш” Анна Петренко.</w:t>
      </w:r>
    </w:p>
    <w:p w:rsidR="0067069C" w:rsidRPr="008B05DC" w:rsidRDefault="000B5D2E">
      <w:pPr>
        <w:tabs>
          <w:tab w:val="left" w:pos="7530"/>
        </w:tabs>
        <w:jc w:val="both"/>
        <w:rPr>
          <w:rFonts w:cstheme="minorHAnsi"/>
          <w:sz w:val="28"/>
          <w:szCs w:val="28"/>
        </w:rPr>
      </w:pPr>
      <w:r w:rsidRPr="008B05DC">
        <w:rPr>
          <w:rFonts w:cstheme="minorHAnsi"/>
          <w:sz w:val="28"/>
          <w:szCs w:val="28"/>
        </w:rPr>
        <w:t xml:space="preserve">        Итогом расширенного “круглого стола” стала резолюция о планах по продолжению тесного взаимодействия всех заинтересованных сторон правоотношений, расширению членства Национальной ассоциации охраны труда, подписанию соответствующего Соглашения о сотрудничестве между НАОТ и Минтрудом России, разработка ряда документов, в том числе стандартов по оценке профессиональных рисков, единых типовых норм и правил охраны труда, а также повышения качества услуг на рынке охраны труда.</w:t>
      </w:r>
    </w:p>
    <w:p w:rsidR="0067069C" w:rsidRPr="008B05DC" w:rsidRDefault="000B5D2E">
      <w:pPr>
        <w:tabs>
          <w:tab w:val="left" w:pos="7530"/>
        </w:tabs>
        <w:jc w:val="both"/>
        <w:rPr>
          <w:rFonts w:cstheme="minorHAnsi"/>
          <w:sz w:val="28"/>
          <w:szCs w:val="28"/>
        </w:rPr>
      </w:pPr>
      <w:r w:rsidRPr="008B05DC">
        <w:rPr>
          <w:rFonts w:cstheme="minorHAnsi"/>
          <w:sz w:val="28"/>
          <w:szCs w:val="28"/>
        </w:rPr>
        <w:t xml:space="preserve">       Национальная ассоциация охраны труда (НАОТ) – единое экспертное сообщество, которое создано в 2023 году в России как эффективный инструмент трансформации системы управления охраной труда с учетом изменений национального законодательства и развития системы предупреждения травматизма и снижения уровней профессиональных рисков.</w:t>
      </w:r>
    </w:p>
    <w:p w:rsidR="0067069C" w:rsidRDefault="000B5D2E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67069C" w:rsidRDefault="000B5D2E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67069C" w:rsidRDefault="000B5D2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67069C" w:rsidRDefault="000B5D2E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67069C" w:rsidRDefault="000B5D2E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67069C" w:rsidRDefault="0067069C">
      <w:pPr>
        <w:tabs>
          <w:tab w:val="left" w:pos="7530"/>
        </w:tabs>
        <w:jc w:val="both"/>
        <w:rPr>
          <w:sz w:val="28"/>
          <w:szCs w:val="28"/>
        </w:rPr>
      </w:pPr>
    </w:p>
    <w:p w:rsidR="0067069C" w:rsidRDefault="000B5D2E" w:rsidP="008B05DC">
      <w:pPr>
        <w:tabs>
          <w:tab w:val="left" w:pos="7530"/>
        </w:tabs>
        <w:jc w:val="both"/>
        <w:rPr>
          <w:rFonts w:ascii="CalibriUSER" w:hAnsi="CalibriUSER"/>
          <w:color w:val="242424"/>
          <w:sz w:val="21"/>
          <w:szCs w:val="21"/>
        </w:rPr>
      </w:pPr>
      <w:r>
        <w:rPr>
          <w:sz w:val="28"/>
          <w:szCs w:val="28"/>
        </w:rPr>
        <w:t xml:space="preserve">         </w:t>
      </w:r>
    </w:p>
    <w:p w:rsidR="0067069C" w:rsidRDefault="0067069C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67069C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047"/>
    <w:multiLevelType w:val="multilevel"/>
    <w:tmpl w:val="415E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64878"/>
    <w:multiLevelType w:val="hybridMultilevel"/>
    <w:tmpl w:val="BE1838A8"/>
    <w:lvl w:ilvl="0" w:tplc="D6CE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25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E9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AF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06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B89D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E4C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04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A7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D1E28"/>
    <w:multiLevelType w:val="multilevel"/>
    <w:tmpl w:val="297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C4E61"/>
    <w:multiLevelType w:val="hybridMultilevel"/>
    <w:tmpl w:val="33883404"/>
    <w:lvl w:ilvl="0" w:tplc="FB2EB05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68ED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34AF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06C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503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0CD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302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AAD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D701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D55463"/>
    <w:multiLevelType w:val="hybridMultilevel"/>
    <w:tmpl w:val="22F4447A"/>
    <w:lvl w:ilvl="0" w:tplc="724095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7167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22B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122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DE5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2D224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AC6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429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3A0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2BD3B08"/>
    <w:multiLevelType w:val="multilevel"/>
    <w:tmpl w:val="CB2E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15323"/>
    <w:rsid w:val="00033B01"/>
    <w:rsid w:val="00043690"/>
    <w:rsid w:val="00043F77"/>
    <w:rsid w:val="00044372"/>
    <w:rsid w:val="00055295"/>
    <w:rsid w:val="00063DBC"/>
    <w:rsid w:val="0006623A"/>
    <w:rsid w:val="0007390C"/>
    <w:rsid w:val="0008095F"/>
    <w:rsid w:val="00081BEE"/>
    <w:rsid w:val="00092991"/>
    <w:rsid w:val="000A2CF6"/>
    <w:rsid w:val="000B0FDD"/>
    <w:rsid w:val="000B5D2E"/>
    <w:rsid w:val="001007E8"/>
    <w:rsid w:val="001137BF"/>
    <w:rsid w:val="001146B0"/>
    <w:rsid w:val="00114DF3"/>
    <w:rsid w:val="001165D4"/>
    <w:rsid w:val="001207DF"/>
    <w:rsid w:val="00121037"/>
    <w:rsid w:val="00121B2F"/>
    <w:rsid w:val="00123975"/>
    <w:rsid w:val="00124840"/>
    <w:rsid w:val="001774D3"/>
    <w:rsid w:val="001D0435"/>
    <w:rsid w:val="001D78D5"/>
    <w:rsid w:val="00205F86"/>
    <w:rsid w:val="00206146"/>
    <w:rsid w:val="00221713"/>
    <w:rsid w:val="00254B4C"/>
    <w:rsid w:val="00274329"/>
    <w:rsid w:val="00294257"/>
    <w:rsid w:val="002A497F"/>
    <w:rsid w:val="002B3006"/>
    <w:rsid w:val="002B3DDE"/>
    <w:rsid w:val="002B559F"/>
    <w:rsid w:val="002D0A24"/>
    <w:rsid w:val="002F203D"/>
    <w:rsid w:val="002F7EE6"/>
    <w:rsid w:val="003113D7"/>
    <w:rsid w:val="003354CF"/>
    <w:rsid w:val="003375CF"/>
    <w:rsid w:val="00340132"/>
    <w:rsid w:val="00347007"/>
    <w:rsid w:val="00353454"/>
    <w:rsid w:val="003659D3"/>
    <w:rsid w:val="0037162B"/>
    <w:rsid w:val="00393E1C"/>
    <w:rsid w:val="003A7118"/>
    <w:rsid w:val="003D10D9"/>
    <w:rsid w:val="003E06A6"/>
    <w:rsid w:val="003E0AC4"/>
    <w:rsid w:val="003E2D2D"/>
    <w:rsid w:val="003E4543"/>
    <w:rsid w:val="003E5EF9"/>
    <w:rsid w:val="003F6B27"/>
    <w:rsid w:val="00414032"/>
    <w:rsid w:val="00462960"/>
    <w:rsid w:val="004906AC"/>
    <w:rsid w:val="0049669E"/>
    <w:rsid w:val="004A3E5B"/>
    <w:rsid w:val="004C0D2E"/>
    <w:rsid w:val="004D3BC3"/>
    <w:rsid w:val="004E0BEB"/>
    <w:rsid w:val="004E0F7E"/>
    <w:rsid w:val="004E38C9"/>
    <w:rsid w:val="004F1364"/>
    <w:rsid w:val="00502A2A"/>
    <w:rsid w:val="00505FEA"/>
    <w:rsid w:val="005072B6"/>
    <w:rsid w:val="00511B86"/>
    <w:rsid w:val="0053112B"/>
    <w:rsid w:val="00554D63"/>
    <w:rsid w:val="00562DC8"/>
    <w:rsid w:val="00570EF7"/>
    <w:rsid w:val="0057335B"/>
    <w:rsid w:val="00573891"/>
    <w:rsid w:val="00573A05"/>
    <w:rsid w:val="005801D3"/>
    <w:rsid w:val="00586351"/>
    <w:rsid w:val="00590899"/>
    <w:rsid w:val="00595695"/>
    <w:rsid w:val="005A4FEB"/>
    <w:rsid w:val="005B5C6D"/>
    <w:rsid w:val="005B727F"/>
    <w:rsid w:val="005D0390"/>
    <w:rsid w:val="005E51CD"/>
    <w:rsid w:val="005F4EAB"/>
    <w:rsid w:val="005F73A2"/>
    <w:rsid w:val="00616B20"/>
    <w:rsid w:val="006204C5"/>
    <w:rsid w:val="00627D5C"/>
    <w:rsid w:val="00647C75"/>
    <w:rsid w:val="0066084D"/>
    <w:rsid w:val="0067069C"/>
    <w:rsid w:val="00675EDA"/>
    <w:rsid w:val="00676E83"/>
    <w:rsid w:val="006858B7"/>
    <w:rsid w:val="00685CEB"/>
    <w:rsid w:val="006A0477"/>
    <w:rsid w:val="006A27C9"/>
    <w:rsid w:val="006B4602"/>
    <w:rsid w:val="006D292D"/>
    <w:rsid w:val="006F7D46"/>
    <w:rsid w:val="0072503E"/>
    <w:rsid w:val="00727916"/>
    <w:rsid w:val="007361D5"/>
    <w:rsid w:val="0074155C"/>
    <w:rsid w:val="007442FA"/>
    <w:rsid w:val="00761CD8"/>
    <w:rsid w:val="00763DBD"/>
    <w:rsid w:val="00764E04"/>
    <w:rsid w:val="00796CA0"/>
    <w:rsid w:val="007C0B7C"/>
    <w:rsid w:val="007C6E7B"/>
    <w:rsid w:val="00800B43"/>
    <w:rsid w:val="00812321"/>
    <w:rsid w:val="00833F64"/>
    <w:rsid w:val="008364F9"/>
    <w:rsid w:val="00844DCB"/>
    <w:rsid w:val="008572C4"/>
    <w:rsid w:val="008611E2"/>
    <w:rsid w:val="00866E59"/>
    <w:rsid w:val="008712ED"/>
    <w:rsid w:val="00875D8E"/>
    <w:rsid w:val="00892577"/>
    <w:rsid w:val="00893224"/>
    <w:rsid w:val="008A14D7"/>
    <w:rsid w:val="008B05DC"/>
    <w:rsid w:val="008B6445"/>
    <w:rsid w:val="008D27E4"/>
    <w:rsid w:val="008D5139"/>
    <w:rsid w:val="008E1EE2"/>
    <w:rsid w:val="008E5B04"/>
    <w:rsid w:val="008E6F45"/>
    <w:rsid w:val="0090351C"/>
    <w:rsid w:val="0091218F"/>
    <w:rsid w:val="00954DC5"/>
    <w:rsid w:val="00960BB1"/>
    <w:rsid w:val="00962987"/>
    <w:rsid w:val="00967D4A"/>
    <w:rsid w:val="0098241A"/>
    <w:rsid w:val="0098550D"/>
    <w:rsid w:val="009B389F"/>
    <w:rsid w:val="009D1833"/>
    <w:rsid w:val="009D595A"/>
    <w:rsid w:val="009F6E6F"/>
    <w:rsid w:val="00A00931"/>
    <w:rsid w:val="00A34F5B"/>
    <w:rsid w:val="00A3508B"/>
    <w:rsid w:val="00A426A3"/>
    <w:rsid w:val="00A5782F"/>
    <w:rsid w:val="00A8258F"/>
    <w:rsid w:val="00A96DCC"/>
    <w:rsid w:val="00AB6500"/>
    <w:rsid w:val="00AE03FA"/>
    <w:rsid w:val="00AF71DC"/>
    <w:rsid w:val="00B03681"/>
    <w:rsid w:val="00B14404"/>
    <w:rsid w:val="00B2355F"/>
    <w:rsid w:val="00B4640D"/>
    <w:rsid w:val="00B6001F"/>
    <w:rsid w:val="00B73AC5"/>
    <w:rsid w:val="00B96E2E"/>
    <w:rsid w:val="00BB1399"/>
    <w:rsid w:val="00BB5E55"/>
    <w:rsid w:val="00BC03BE"/>
    <w:rsid w:val="00BE3851"/>
    <w:rsid w:val="00BF4EE7"/>
    <w:rsid w:val="00BF731E"/>
    <w:rsid w:val="00C03D78"/>
    <w:rsid w:val="00C3312B"/>
    <w:rsid w:val="00C349A8"/>
    <w:rsid w:val="00C43436"/>
    <w:rsid w:val="00C509A4"/>
    <w:rsid w:val="00C72E32"/>
    <w:rsid w:val="00C7437B"/>
    <w:rsid w:val="00CA5733"/>
    <w:rsid w:val="00CA5FF4"/>
    <w:rsid w:val="00CA7B1F"/>
    <w:rsid w:val="00CB2340"/>
    <w:rsid w:val="00CE0343"/>
    <w:rsid w:val="00CF5D3B"/>
    <w:rsid w:val="00D145ED"/>
    <w:rsid w:val="00D86AC0"/>
    <w:rsid w:val="00D94794"/>
    <w:rsid w:val="00D97E95"/>
    <w:rsid w:val="00DA2166"/>
    <w:rsid w:val="00DA368A"/>
    <w:rsid w:val="00DA7D20"/>
    <w:rsid w:val="00DB0D1E"/>
    <w:rsid w:val="00DB477F"/>
    <w:rsid w:val="00DE377A"/>
    <w:rsid w:val="00DE4101"/>
    <w:rsid w:val="00DE4D65"/>
    <w:rsid w:val="00DF31EC"/>
    <w:rsid w:val="00E01BED"/>
    <w:rsid w:val="00E02FD0"/>
    <w:rsid w:val="00E07144"/>
    <w:rsid w:val="00E078CF"/>
    <w:rsid w:val="00E16953"/>
    <w:rsid w:val="00E42FCC"/>
    <w:rsid w:val="00E56BBD"/>
    <w:rsid w:val="00E81E74"/>
    <w:rsid w:val="00E91F85"/>
    <w:rsid w:val="00EA04E2"/>
    <w:rsid w:val="00EA0A78"/>
    <w:rsid w:val="00EA60B3"/>
    <w:rsid w:val="00EC21C8"/>
    <w:rsid w:val="00ED5172"/>
    <w:rsid w:val="00ED70E0"/>
    <w:rsid w:val="00EE1125"/>
    <w:rsid w:val="00F00FC5"/>
    <w:rsid w:val="00F30029"/>
    <w:rsid w:val="00F412B8"/>
    <w:rsid w:val="00F51FFB"/>
    <w:rsid w:val="00F61586"/>
    <w:rsid w:val="00F81CE8"/>
    <w:rsid w:val="00F96E35"/>
    <w:rsid w:val="00FC20B7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38EA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ompany">
    <w:name w:val="Company"/>
    <w:basedOn w:val="a0"/>
    <w:uiPriority w:val="99"/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Беляева Наталья Николаевна</cp:lastModifiedBy>
  <cp:revision>13</cp:revision>
  <dcterms:created xsi:type="dcterms:W3CDTF">2024-01-30T06:34:00Z</dcterms:created>
  <dcterms:modified xsi:type="dcterms:W3CDTF">2024-01-30T14:07:00Z</dcterms:modified>
</cp:coreProperties>
</file>