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FD" w:rsidRDefault="004311FD" w:rsidP="004311FD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03EDE" wp14:editId="2C7884DF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1FD" w:rsidRPr="007F445B" w:rsidRDefault="004311FD" w:rsidP="004311FD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Челябинский электровозоремонтный завод – филиал акционерного общества «Желдорреммаш»</w:t>
                              </w:r>
                            </w:p>
                            <w:p w:rsidR="004311FD" w:rsidRPr="00AC3B11" w:rsidRDefault="004311FD" w:rsidP="004311F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4311FD" w:rsidRPr="00AC3B11" w:rsidRDefault="004311FD" w:rsidP="004311F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311FD" w:rsidRPr="00AC3B11" w:rsidRDefault="004311FD" w:rsidP="004311FD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4311FD" w:rsidRPr="00AC3B11" w:rsidRDefault="004311FD" w:rsidP="004311FD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4311FD" w:rsidRPr="00AC3B11" w:rsidRDefault="004311FD" w:rsidP="004311FD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4311FD" w:rsidRPr="00AC3B11" w:rsidRDefault="004311FD" w:rsidP="004311FD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003EDE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5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4311FD" w:rsidRPr="007F445B" w:rsidRDefault="004311FD" w:rsidP="004311FD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Челябинский 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электровозоремонтный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 xml:space="preserve">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</w:p>
                      <w:p w:rsidR="004311FD" w:rsidRPr="00AC3B11" w:rsidRDefault="004311FD" w:rsidP="004311FD">
                        <w:pPr>
                          <w:rPr>
                            <w:sz w:val="16"/>
                            <w:szCs w:val="16"/>
                          </w:rPr>
                        </w:pP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4311FD" w:rsidRPr="00AC3B11" w:rsidRDefault="004311FD" w:rsidP="004311F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311FD" w:rsidRPr="00AC3B11" w:rsidRDefault="004311FD" w:rsidP="004311FD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:rsidR="004311FD" w:rsidRPr="00AC3B11" w:rsidRDefault="004311FD" w:rsidP="004311FD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4311FD" w:rsidRPr="00AC3B11" w:rsidRDefault="004311FD" w:rsidP="004311FD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4311FD" w:rsidRPr="00AC3B11" w:rsidRDefault="004311FD" w:rsidP="004311FD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311FD" w:rsidRPr="0005374F" w:rsidRDefault="004311FD" w:rsidP="004311FD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5374F">
        <w:rPr>
          <w:rFonts w:ascii="Times New Roman" w:hAnsi="Times New Roman" w:cs="Times New Roman"/>
          <w:b/>
        </w:rPr>
        <w:t xml:space="preserve">Пресс-релиз </w:t>
      </w:r>
    </w:p>
    <w:p w:rsidR="004311FD" w:rsidRDefault="00E45B91" w:rsidP="004311FD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136A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февраля</w:t>
      </w:r>
      <w:bookmarkStart w:id="0" w:name="_GoBack"/>
      <w:bookmarkEnd w:id="0"/>
      <w:r w:rsidR="00136A15">
        <w:rPr>
          <w:rFonts w:ascii="Times New Roman" w:hAnsi="Times New Roman" w:cs="Times New Roman"/>
          <w:b/>
        </w:rPr>
        <w:t xml:space="preserve"> 2024</w:t>
      </w:r>
      <w:r w:rsidR="004311FD">
        <w:rPr>
          <w:rFonts w:ascii="Times New Roman" w:hAnsi="Times New Roman" w:cs="Times New Roman"/>
          <w:b/>
        </w:rPr>
        <w:t> </w:t>
      </w:r>
      <w:r w:rsidR="004311FD" w:rsidRPr="0005374F">
        <w:rPr>
          <w:rFonts w:ascii="Times New Roman" w:hAnsi="Times New Roman" w:cs="Times New Roman"/>
          <w:b/>
        </w:rPr>
        <w:t>г.</w:t>
      </w:r>
    </w:p>
    <w:p w:rsidR="004311FD" w:rsidRDefault="004311FD" w:rsidP="004311FD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311FD" w:rsidRPr="0005374F" w:rsidRDefault="007F009C" w:rsidP="004311FD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Инвестиции Челябинского ЭРЗ</w:t>
      </w:r>
      <w:r w:rsidR="00E36B44">
        <w:rPr>
          <w:rFonts w:ascii="Times New Roman" w:hAnsi="Times New Roman" w:cs="Times New Roman"/>
          <w:b/>
        </w:rPr>
        <w:t xml:space="preserve"> в развитие персонала </w:t>
      </w:r>
      <w:r>
        <w:rPr>
          <w:rFonts w:ascii="Times New Roman" w:hAnsi="Times New Roman" w:cs="Times New Roman"/>
          <w:b/>
        </w:rPr>
        <w:t xml:space="preserve">выросли </w:t>
      </w:r>
      <w:r w:rsidR="004D2D69">
        <w:rPr>
          <w:rFonts w:ascii="Times New Roman" w:hAnsi="Times New Roman" w:cs="Times New Roman"/>
          <w:b/>
        </w:rPr>
        <w:t xml:space="preserve">более чем на </w:t>
      </w:r>
      <w:r>
        <w:rPr>
          <w:rFonts w:ascii="Times New Roman" w:hAnsi="Times New Roman" w:cs="Times New Roman"/>
          <w:b/>
        </w:rPr>
        <w:t>5</w:t>
      </w:r>
      <w:r w:rsidR="004D2D6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%</w:t>
      </w:r>
    </w:p>
    <w:p w:rsidR="00763FD1" w:rsidRDefault="00763FD1" w:rsidP="00763FD1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Челябинск</w:t>
      </w:r>
      <w:r w:rsidR="005C338E">
        <w:rPr>
          <w:rFonts w:ascii="Times New Roman" w:hAnsi="Times New Roman" w:cs="Times New Roman"/>
          <w:i/>
          <w:sz w:val="21"/>
          <w:szCs w:val="21"/>
        </w:rPr>
        <w:t>ий</w:t>
      </w:r>
      <w:r>
        <w:rPr>
          <w:rFonts w:ascii="Times New Roman" w:hAnsi="Times New Roman" w:cs="Times New Roman"/>
          <w:i/>
          <w:sz w:val="21"/>
          <w:szCs w:val="21"/>
        </w:rPr>
        <w:t xml:space="preserve"> электровозоремонтн</w:t>
      </w:r>
      <w:r w:rsidR="005C338E">
        <w:rPr>
          <w:rFonts w:ascii="Times New Roman" w:hAnsi="Times New Roman" w:cs="Times New Roman"/>
          <w:i/>
          <w:sz w:val="21"/>
          <w:szCs w:val="21"/>
        </w:rPr>
        <w:t>ый</w:t>
      </w:r>
      <w:r>
        <w:rPr>
          <w:rFonts w:ascii="Times New Roman" w:hAnsi="Times New Roman" w:cs="Times New Roman"/>
          <w:i/>
          <w:sz w:val="21"/>
          <w:szCs w:val="21"/>
        </w:rPr>
        <w:t xml:space="preserve"> завод (ЧЭР</w:t>
      </w:r>
      <w:r w:rsidR="005C338E">
        <w:rPr>
          <w:rFonts w:ascii="Times New Roman" w:hAnsi="Times New Roman" w:cs="Times New Roman"/>
          <w:i/>
          <w:sz w:val="21"/>
          <w:szCs w:val="21"/>
        </w:rPr>
        <w:t xml:space="preserve">З, входит в АО «Желдорреммаш») направил на обучение персонала в 2023 году </w:t>
      </w:r>
      <w:r>
        <w:rPr>
          <w:rFonts w:ascii="Times New Roman" w:hAnsi="Times New Roman" w:cs="Times New Roman"/>
          <w:i/>
          <w:sz w:val="21"/>
          <w:szCs w:val="21"/>
        </w:rPr>
        <w:t xml:space="preserve">в 1,5 раза </w:t>
      </w:r>
      <w:r w:rsidR="005C338E">
        <w:rPr>
          <w:rFonts w:ascii="Times New Roman" w:hAnsi="Times New Roman" w:cs="Times New Roman"/>
          <w:i/>
          <w:sz w:val="21"/>
          <w:szCs w:val="21"/>
        </w:rPr>
        <w:t>больше средств, чем годом ранее. В</w:t>
      </w:r>
      <w:r>
        <w:rPr>
          <w:rFonts w:ascii="Times New Roman" w:hAnsi="Times New Roman" w:cs="Times New Roman"/>
          <w:i/>
          <w:sz w:val="21"/>
          <w:szCs w:val="21"/>
        </w:rPr>
        <w:t xml:space="preserve"> 202</w:t>
      </w:r>
      <w:r w:rsidR="005C338E">
        <w:rPr>
          <w:rFonts w:ascii="Times New Roman" w:hAnsi="Times New Roman" w:cs="Times New Roman"/>
          <w:i/>
          <w:sz w:val="21"/>
          <w:szCs w:val="21"/>
        </w:rPr>
        <w:t>4</w:t>
      </w:r>
      <w:r>
        <w:rPr>
          <w:rFonts w:ascii="Times New Roman" w:hAnsi="Times New Roman" w:cs="Times New Roman"/>
          <w:i/>
          <w:sz w:val="21"/>
          <w:szCs w:val="21"/>
        </w:rPr>
        <w:t xml:space="preserve"> году </w:t>
      </w:r>
      <w:r w:rsidR="00614268">
        <w:rPr>
          <w:rFonts w:ascii="Times New Roman" w:hAnsi="Times New Roman" w:cs="Times New Roman"/>
          <w:i/>
          <w:sz w:val="21"/>
          <w:szCs w:val="21"/>
        </w:rPr>
        <w:t>размер инвестиций вырастет еще на 20,5%. К</w:t>
      </w:r>
      <w:r>
        <w:rPr>
          <w:rFonts w:ascii="Times New Roman" w:hAnsi="Times New Roman" w:cs="Times New Roman"/>
          <w:i/>
          <w:sz w:val="21"/>
          <w:szCs w:val="21"/>
        </w:rPr>
        <w:t>оличество обучающихся</w:t>
      </w:r>
      <w:r w:rsidR="007639CD">
        <w:rPr>
          <w:rFonts w:ascii="Times New Roman" w:hAnsi="Times New Roman" w:cs="Times New Roman"/>
          <w:i/>
          <w:sz w:val="21"/>
          <w:szCs w:val="21"/>
        </w:rPr>
        <w:t xml:space="preserve"> по рабочим профессиям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14268">
        <w:rPr>
          <w:rFonts w:ascii="Times New Roman" w:hAnsi="Times New Roman" w:cs="Times New Roman"/>
          <w:i/>
          <w:sz w:val="21"/>
          <w:szCs w:val="21"/>
        </w:rPr>
        <w:t xml:space="preserve">увеличится </w:t>
      </w:r>
      <w:r>
        <w:rPr>
          <w:rFonts w:ascii="Times New Roman" w:hAnsi="Times New Roman" w:cs="Times New Roman"/>
          <w:i/>
          <w:sz w:val="21"/>
          <w:szCs w:val="21"/>
        </w:rPr>
        <w:t>почти в 3 раза.</w:t>
      </w:r>
    </w:p>
    <w:p w:rsidR="00763FD1" w:rsidRDefault="00763FD1" w:rsidP="00763FD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Каждый год работникам ЧЭРЗ предоставляется возможность обучаться и повышать разрядность. Так, в 2023 году средства были выделены на обучение 330 человек, из них 111 — представители рабочих профессий. 94 работника предприятия повысили разряд, еще 68 — освоили смежную специальность. В обучении участвовали представители таких профессий, как стропальщик, машинист крана, фрезеровщик, оператор станков с ЧПУ, составитель поездов, слесарь по ремонту подвижного состава, токарь-карусельщик, </w:t>
      </w:r>
      <w:proofErr w:type="spellStart"/>
      <w:r>
        <w:rPr>
          <w:rFonts w:ascii="Times New Roman" w:hAnsi="Times New Roman" w:cs="Times New Roman"/>
          <w:sz w:val="21"/>
          <w:szCs w:val="21"/>
        </w:rPr>
        <w:t>дефектоскопист</w:t>
      </w:r>
      <w:proofErr w:type="spellEnd"/>
      <w:r>
        <w:rPr>
          <w:rFonts w:ascii="Times New Roman" w:hAnsi="Times New Roman" w:cs="Times New Roman"/>
          <w:sz w:val="21"/>
          <w:szCs w:val="21"/>
        </w:rPr>
        <w:t>, электросварщик ручной сварки и других производственных специальностей.</w:t>
      </w:r>
    </w:p>
    <w:p w:rsidR="00763FD1" w:rsidRDefault="00763FD1" w:rsidP="00763FD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Комплексный план по развитию персонала ЧЭРЗ включает в себя как традиционные методы обучения, то есть очные занятия</w:t>
      </w:r>
      <w:r w:rsidR="00614268" w:rsidRPr="00614268">
        <w:rPr>
          <w:rFonts w:ascii="Times New Roman" w:hAnsi="Times New Roman" w:cs="Times New Roman"/>
          <w:sz w:val="21"/>
          <w:szCs w:val="21"/>
        </w:rPr>
        <w:t xml:space="preserve"> </w:t>
      </w:r>
      <w:r w:rsidR="00614268">
        <w:rPr>
          <w:rFonts w:ascii="Times New Roman" w:hAnsi="Times New Roman" w:cs="Times New Roman"/>
          <w:sz w:val="21"/>
          <w:szCs w:val="21"/>
        </w:rPr>
        <w:t>без отрыва от производства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614268">
        <w:rPr>
          <w:rFonts w:ascii="Times New Roman" w:hAnsi="Times New Roman" w:cs="Times New Roman"/>
          <w:sz w:val="21"/>
          <w:szCs w:val="21"/>
        </w:rPr>
        <w:t xml:space="preserve">которые проходят в учебных классах на территории завода, </w:t>
      </w:r>
      <w:r>
        <w:rPr>
          <w:rFonts w:ascii="Times New Roman" w:hAnsi="Times New Roman" w:cs="Times New Roman"/>
          <w:sz w:val="21"/>
          <w:szCs w:val="21"/>
        </w:rPr>
        <w:t>так и тренинги в дистанционном формате. С Челябинским ЭРЗ сотруднича</w:t>
      </w:r>
      <w:r w:rsidR="00293C89">
        <w:rPr>
          <w:rFonts w:ascii="Times New Roman" w:hAnsi="Times New Roman" w:cs="Times New Roman"/>
          <w:sz w:val="21"/>
          <w:szCs w:val="21"/>
        </w:rPr>
        <w:t>ю</w:t>
      </w:r>
      <w:r>
        <w:rPr>
          <w:rFonts w:ascii="Times New Roman" w:hAnsi="Times New Roman" w:cs="Times New Roman"/>
          <w:sz w:val="21"/>
          <w:szCs w:val="21"/>
        </w:rPr>
        <w:t xml:space="preserve">т более 14 учебных организаций, в том числе </w:t>
      </w:r>
      <w:r w:rsidR="005C338E">
        <w:rPr>
          <w:rFonts w:ascii="Times New Roman" w:hAnsi="Times New Roman" w:cs="Times New Roman"/>
          <w:sz w:val="21"/>
          <w:szCs w:val="21"/>
        </w:rPr>
        <w:t>из Ростова, Екатеринбурга и Омска.</w:t>
      </w:r>
    </w:p>
    <w:p w:rsidR="00763FD1" w:rsidRDefault="00763FD1" w:rsidP="00763FD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Леонид Матвеев, исполняющий обязанности директора ЧЭРЗ:</w:t>
      </w:r>
    </w:p>
    <w:p w:rsidR="00763FD1" w:rsidRDefault="00763FD1" w:rsidP="00763FD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«Корпоративное обучение необходимо для повышения уровня профессионального мастерства каждого из работников предприятия. Так сотрудники получают возможность продвигаться по карьерной лестнице и способствуют наиболее эффективному достижению заводом поставленных целей».</w:t>
      </w:r>
    </w:p>
    <w:p w:rsidR="00763FD1" w:rsidRDefault="00763FD1" w:rsidP="00763FD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2024 году на ЧЭРЗ продолжат уделять особое внимание профессиональному развитию персонала</w:t>
      </w:r>
      <w:r w:rsidR="004C6D8F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Планируется обучить 367 человек, из них 320 — производственные рабочие. Среди них 104 человека пройдут переподготовку, 81 человек освоит смежную профессию и 135 работников повысят свою квалификацию.</w:t>
      </w:r>
    </w:p>
    <w:p w:rsidR="009747F8" w:rsidRDefault="00763FD1" w:rsidP="005C338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январе текущего года первая группа из 16 рабочих уже прошла обучение. Квалификацию повысили слесари-электрики по ремонту электрооборудования 2 и 3 разрядов.</w:t>
      </w:r>
      <w:r w:rsidR="001C35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747F8" w:rsidRDefault="00293C89" w:rsidP="005C338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Один из участников группы, 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Матвей </w:t>
      </w:r>
      <w:proofErr w:type="spellStart"/>
      <w:r w:rsidR="005C338E" w:rsidRPr="005C338E">
        <w:rPr>
          <w:rFonts w:ascii="Times New Roman" w:hAnsi="Times New Roman" w:cs="Times New Roman"/>
          <w:sz w:val="21"/>
          <w:szCs w:val="21"/>
        </w:rPr>
        <w:t>Келл</w:t>
      </w:r>
      <w:proofErr w:type="spellEnd"/>
      <w:r w:rsidR="001C35B5">
        <w:rPr>
          <w:rFonts w:ascii="Times New Roman" w:hAnsi="Times New Roman" w:cs="Times New Roman"/>
          <w:sz w:val="21"/>
          <w:szCs w:val="21"/>
        </w:rPr>
        <w:t xml:space="preserve">, юрист по образованию, </w:t>
      </w:r>
      <w:r>
        <w:rPr>
          <w:rFonts w:ascii="Times New Roman" w:hAnsi="Times New Roman" w:cs="Times New Roman"/>
          <w:sz w:val="21"/>
          <w:szCs w:val="21"/>
        </w:rPr>
        <w:t>работает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 в аппаратн</w:t>
      </w:r>
      <w:r>
        <w:rPr>
          <w:rFonts w:ascii="Times New Roman" w:hAnsi="Times New Roman" w:cs="Times New Roman"/>
          <w:sz w:val="21"/>
          <w:szCs w:val="21"/>
        </w:rPr>
        <w:t>ом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 цех</w:t>
      </w:r>
      <w:r>
        <w:rPr>
          <w:rFonts w:ascii="Times New Roman" w:hAnsi="Times New Roman" w:cs="Times New Roman"/>
          <w:sz w:val="21"/>
          <w:szCs w:val="21"/>
        </w:rPr>
        <w:t>е</w:t>
      </w:r>
      <w:r w:rsidR="001C35B5">
        <w:rPr>
          <w:rFonts w:ascii="Times New Roman" w:hAnsi="Times New Roman" w:cs="Times New Roman"/>
          <w:sz w:val="21"/>
          <w:szCs w:val="21"/>
        </w:rPr>
        <w:t xml:space="preserve"> ЧЭРЗ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 слесарем по ремонту электрооборудования</w:t>
      </w:r>
      <w:r w:rsidR="001C35B5" w:rsidRPr="001C35B5">
        <w:rPr>
          <w:rFonts w:ascii="Times New Roman" w:hAnsi="Times New Roman" w:cs="Times New Roman"/>
          <w:sz w:val="21"/>
          <w:szCs w:val="21"/>
        </w:rPr>
        <w:t xml:space="preserve"> </w:t>
      </w:r>
      <w:r w:rsidR="001C35B5">
        <w:rPr>
          <w:rFonts w:ascii="Times New Roman" w:hAnsi="Times New Roman" w:cs="Times New Roman"/>
          <w:sz w:val="21"/>
          <w:szCs w:val="21"/>
        </w:rPr>
        <w:t>м</w:t>
      </w:r>
      <w:r w:rsidR="001C35B5" w:rsidRPr="005C338E">
        <w:rPr>
          <w:rFonts w:ascii="Times New Roman" w:hAnsi="Times New Roman" w:cs="Times New Roman"/>
          <w:sz w:val="21"/>
          <w:szCs w:val="21"/>
        </w:rPr>
        <w:t>еньше года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. </w:t>
      </w:r>
      <w:r w:rsidR="001C35B5">
        <w:rPr>
          <w:rFonts w:ascii="Times New Roman" w:hAnsi="Times New Roman" w:cs="Times New Roman"/>
          <w:sz w:val="21"/>
          <w:szCs w:val="21"/>
        </w:rPr>
        <w:t>После прохождения курсов повышения квалификации</w:t>
      </w:r>
      <w:r w:rsidR="009747F8">
        <w:rPr>
          <w:rFonts w:ascii="Times New Roman" w:hAnsi="Times New Roman" w:cs="Times New Roman"/>
          <w:sz w:val="21"/>
          <w:szCs w:val="21"/>
        </w:rPr>
        <w:t>, он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 </w:t>
      </w:r>
      <w:r w:rsidR="001C35B5">
        <w:rPr>
          <w:rFonts w:ascii="Times New Roman" w:hAnsi="Times New Roman" w:cs="Times New Roman"/>
          <w:sz w:val="21"/>
          <w:szCs w:val="21"/>
        </w:rPr>
        <w:t xml:space="preserve">продолжит </w:t>
      </w:r>
      <w:r>
        <w:rPr>
          <w:rFonts w:ascii="Times New Roman" w:hAnsi="Times New Roman" w:cs="Times New Roman"/>
          <w:sz w:val="21"/>
          <w:szCs w:val="21"/>
        </w:rPr>
        <w:t>трудиться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 уже в качестве электрика 3 разряда</w:t>
      </w:r>
      <w:r w:rsidR="009747F8">
        <w:rPr>
          <w:rFonts w:ascii="Times New Roman" w:hAnsi="Times New Roman" w:cs="Times New Roman"/>
          <w:sz w:val="21"/>
          <w:szCs w:val="21"/>
        </w:rPr>
        <w:t>.</w:t>
      </w:r>
      <w:r w:rsidR="001C35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C338E" w:rsidRDefault="00876D3F" w:rsidP="005C338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1C35B5">
        <w:rPr>
          <w:rFonts w:ascii="Times New Roman" w:hAnsi="Times New Roman" w:cs="Times New Roman"/>
          <w:sz w:val="21"/>
          <w:szCs w:val="21"/>
        </w:rPr>
        <w:t>Когда учился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 на юриста, вроде бы все нравилось, но, когда дело дошло до работы в юридической компании, стало ясно, что такая работа не для меня. Решил попробовать себя на заводе и, оказалось, что работать руками намного приятнее. На </w:t>
      </w:r>
      <w:r>
        <w:rPr>
          <w:rFonts w:ascii="Times New Roman" w:hAnsi="Times New Roman" w:cs="Times New Roman"/>
          <w:sz w:val="21"/>
          <w:szCs w:val="21"/>
        </w:rPr>
        <w:t>ЧЭРЗ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 я ощущаю свою причаст</w:t>
      </w:r>
      <w:r w:rsidR="009747F8">
        <w:rPr>
          <w:rFonts w:ascii="Times New Roman" w:hAnsi="Times New Roman" w:cs="Times New Roman"/>
          <w:sz w:val="21"/>
          <w:szCs w:val="21"/>
        </w:rPr>
        <w:t>ность к большому общему делу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9747F8">
        <w:rPr>
          <w:rFonts w:ascii="Times New Roman" w:hAnsi="Times New Roman" w:cs="Times New Roman"/>
          <w:sz w:val="21"/>
          <w:szCs w:val="21"/>
        </w:rPr>
        <w:t>– отметил</w:t>
      </w:r>
      <w:r>
        <w:rPr>
          <w:rFonts w:ascii="Times New Roman" w:hAnsi="Times New Roman" w:cs="Times New Roman"/>
          <w:sz w:val="21"/>
          <w:szCs w:val="21"/>
        </w:rPr>
        <w:t xml:space="preserve"> молодой</w:t>
      </w:r>
      <w:r w:rsidR="005C338E" w:rsidRPr="005C338E">
        <w:rPr>
          <w:rFonts w:ascii="Times New Roman" w:hAnsi="Times New Roman" w:cs="Times New Roman"/>
          <w:sz w:val="21"/>
          <w:szCs w:val="21"/>
        </w:rPr>
        <w:t xml:space="preserve"> </w:t>
      </w:r>
      <w:r w:rsidR="00293C89">
        <w:rPr>
          <w:rFonts w:ascii="Times New Roman" w:hAnsi="Times New Roman" w:cs="Times New Roman"/>
          <w:sz w:val="21"/>
          <w:szCs w:val="21"/>
        </w:rPr>
        <w:t>специалист</w:t>
      </w:r>
      <w:r w:rsidR="005C338E" w:rsidRPr="005C338E">
        <w:rPr>
          <w:rFonts w:ascii="Times New Roman" w:hAnsi="Times New Roman" w:cs="Times New Roman"/>
          <w:sz w:val="21"/>
          <w:szCs w:val="21"/>
        </w:rPr>
        <w:t>.</w:t>
      </w:r>
    </w:p>
    <w:p w:rsidR="00B9243B" w:rsidRDefault="00B9243B" w:rsidP="004311F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D6192" w:rsidRDefault="002D6192" w:rsidP="004311FD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A4E51" w:rsidRPr="007C3596" w:rsidRDefault="008A4E51" w:rsidP="008A4E51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Справка:</w:t>
      </w:r>
    </w:p>
    <w:p w:rsidR="008A4E51" w:rsidRPr="007C3596" w:rsidRDefault="008A4E51" w:rsidP="008A4E51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lastRenderedPageBreak/>
        <w:t>Челябинс</w:t>
      </w:r>
      <w:r w:rsidR="000F4DDE">
        <w:rPr>
          <w:rFonts w:ascii="Times New Roman" w:hAnsi="Times New Roman" w:cs="Times New Roman"/>
          <w:i/>
          <w:sz w:val="20"/>
          <w:szCs w:val="20"/>
        </w:rPr>
        <w:t>кий электровозоремонтный завод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многопрофильное промышленное предприятие, входит в АО «Желдорреммаш».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8A4E51" w:rsidRPr="007C3596" w:rsidRDefault="008A4E51" w:rsidP="008A4E51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 xml:space="preserve">АО «Желдорреммаш» —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«Желдорреммаш» имеет 9 производственных площадок по всей территории страны.</w:t>
      </w:r>
    </w:p>
    <w:p w:rsidR="00136A15" w:rsidRPr="007C3596" w:rsidRDefault="00136A15" w:rsidP="00136A15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6A15" w:rsidRPr="007C3596" w:rsidRDefault="00136A15" w:rsidP="00136A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136A15" w:rsidRPr="007C3596" w:rsidRDefault="00136A15" w:rsidP="00136A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136A15" w:rsidRPr="007C3596" w:rsidRDefault="00136A15" w:rsidP="00136A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136A15" w:rsidRPr="007C3596" w:rsidRDefault="00136A15" w:rsidP="00136A15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136A15" w:rsidRPr="007C3596" w:rsidRDefault="00136A15" w:rsidP="00136A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6A15" w:rsidRPr="007C3596" w:rsidRDefault="00136A15" w:rsidP="00136A1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6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136A15" w:rsidRPr="007C3596" w:rsidRDefault="00136A15" w:rsidP="00136A1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136A15" w:rsidRPr="007C3596" w:rsidRDefault="00136A15" w:rsidP="00136A1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4311FD" w:rsidRDefault="004311FD" w:rsidP="004311FD">
      <w:pPr>
        <w:ind w:firstLine="709"/>
        <w:jc w:val="both"/>
      </w:pPr>
    </w:p>
    <w:sectPr w:rsidR="004311FD" w:rsidSect="00431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2E"/>
    <w:rsid w:val="00011AEA"/>
    <w:rsid w:val="000F4DDE"/>
    <w:rsid w:val="001226B1"/>
    <w:rsid w:val="00136A15"/>
    <w:rsid w:val="001401B3"/>
    <w:rsid w:val="00190A90"/>
    <w:rsid w:val="001A704E"/>
    <w:rsid w:val="001C35B5"/>
    <w:rsid w:val="002052F0"/>
    <w:rsid w:val="00293C89"/>
    <w:rsid w:val="002A4F98"/>
    <w:rsid w:val="002D6192"/>
    <w:rsid w:val="003055C7"/>
    <w:rsid w:val="003437AC"/>
    <w:rsid w:val="00376167"/>
    <w:rsid w:val="003871EC"/>
    <w:rsid w:val="0039314D"/>
    <w:rsid w:val="003D7C99"/>
    <w:rsid w:val="003E339C"/>
    <w:rsid w:val="004311FD"/>
    <w:rsid w:val="00457A8A"/>
    <w:rsid w:val="00496E2B"/>
    <w:rsid w:val="004A1C17"/>
    <w:rsid w:val="004C6D8F"/>
    <w:rsid w:val="004D02AA"/>
    <w:rsid w:val="004D1542"/>
    <w:rsid w:val="004D2D69"/>
    <w:rsid w:val="00531C97"/>
    <w:rsid w:val="00533D56"/>
    <w:rsid w:val="0056566B"/>
    <w:rsid w:val="005C338E"/>
    <w:rsid w:val="00614268"/>
    <w:rsid w:val="006450CF"/>
    <w:rsid w:val="006B61F3"/>
    <w:rsid w:val="006C2FE7"/>
    <w:rsid w:val="0070263C"/>
    <w:rsid w:val="007103DF"/>
    <w:rsid w:val="00711A8A"/>
    <w:rsid w:val="007639CD"/>
    <w:rsid w:val="00763FD1"/>
    <w:rsid w:val="0078186B"/>
    <w:rsid w:val="00781906"/>
    <w:rsid w:val="00794969"/>
    <w:rsid w:val="0079518E"/>
    <w:rsid w:val="00795EAC"/>
    <w:rsid w:val="007F009C"/>
    <w:rsid w:val="00805D55"/>
    <w:rsid w:val="008471B0"/>
    <w:rsid w:val="0085094D"/>
    <w:rsid w:val="00854373"/>
    <w:rsid w:val="0086694F"/>
    <w:rsid w:val="00876D3F"/>
    <w:rsid w:val="008A4E51"/>
    <w:rsid w:val="008A5627"/>
    <w:rsid w:val="008C43D4"/>
    <w:rsid w:val="008D342E"/>
    <w:rsid w:val="008E4753"/>
    <w:rsid w:val="009245F9"/>
    <w:rsid w:val="00953402"/>
    <w:rsid w:val="00964DD2"/>
    <w:rsid w:val="009747F8"/>
    <w:rsid w:val="009825DD"/>
    <w:rsid w:val="009A71B1"/>
    <w:rsid w:val="009C7958"/>
    <w:rsid w:val="00A1608A"/>
    <w:rsid w:val="00A346B3"/>
    <w:rsid w:val="00A51AB1"/>
    <w:rsid w:val="00B46196"/>
    <w:rsid w:val="00B9243B"/>
    <w:rsid w:val="00C23D06"/>
    <w:rsid w:val="00C27642"/>
    <w:rsid w:val="00D3418D"/>
    <w:rsid w:val="00D75C81"/>
    <w:rsid w:val="00D84809"/>
    <w:rsid w:val="00D87B48"/>
    <w:rsid w:val="00D942C0"/>
    <w:rsid w:val="00DA03E9"/>
    <w:rsid w:val="00DA4AD1"/>
    <w:rsid w:val="00DB66AE"/>
    <w:rsid w:val="00DE2152"/>
    <w:rsid w:val="00E0532D"/>
    <w:rsid w:val="00E14CBE"/>
    <w:rsid w:val="00E26D0B"/>
    <w:rsid w:val="00E36B44"/>
    <w:rsid w:val="00E45B91"/>
    <w:rsid w:val="00E50EA7"/>
    <w:rsid w:val="00E55761"/>
    <w:rsid w:val="00E85941"/>
    <w:rsid w:val="00EB6B4B"/>
    <w:rsid w:val="00ED7813"/>
    <w:rsid w:val="00F64E8E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AB72-53F8-4A55-B522-BBEAF11A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F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rm_cher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2024-01-31T06:56:00Z</cp:lastPrinted>
  <dcterms:created xsi:type="dcterms:W3CDTF">2024-01-15T06:43:00Z</dcterms:created>
  <dcterms:modified xsi:type="dcterms:W3CDTF">2024-02-01T04:14:00Z</dcterms:modified>
</cp:coreProperties>
</file>