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13" w:rsidRPr="00221713" w:rsidRDefault="00221713" w:rsidP="0022171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217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717D01D" wp14:editId="37978E4D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713" w:rsidRPr="00221713" w:rsidRDefault="00221713" w:rsidP="00221713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221713" w:rsidRPr="00B4640D" w:rsidRDefault="00221713" w:rsidP="00221713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B4640D">
        <w:rPr>
          <w:b/>
          <w:color w:val="000000" w:themeColor="text1"/>
          <w:sz w:val="28"/>
          <w:szCs w:val="28"/>
        </w:rPr>
        <w:t xml:space="preserve">Пресс-релиз </w:t>
      </w:r>
    </w:p>
    <w:p w:rsidR="00221713" w:rsidRPr="00B4640D" w:rsidRDefault="00327821" w:rsidP="00221713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06</w:t>
      </w:r>
      <w:r w:rsidR="00221713" w:rsidRPr="00B4640D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февраля 2024</w:t>
      </w:r>
      <w:r w:rsidR="00221713" w:rsidRPr="00B4640D">
        <w:rPr>
          <w:b/>
          <w:color w:val="000000" w:themeColor="text1"/>
          <w:sz w:val="28"/>
          <w:szCs w:val="28"/>
        </w:rPr>
        <w:t>г.</w:t>
      </w:r>
    </w:p>
    <w:p w:rsidR="00221713" w:rsidRPr="00B4640D" w:rsidRDefault="00221713" w:rsidP="00221713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B4640D">
        <w:rPr>
          <w:b/>
          <w:color w:val="000000" w:themeColor="text1"/>
          <w:sz w:val="28"/>
          <w:szCs w:val="28"/>
        </w:rPr>
        <w:t xml:space="preserve">  </w:t>
      </w:r>
    </w:p>
    <w:p w:rsidR="003B045E" w:rsidRDefault="00221713" w:rsidP="00C72E32">
      <w:pPr>
        <w:tabs>
          <w:tab w:val="left" w:pos="7530"/>
        </w:tabs>
        <w:jc w:val="both"/>
        <w:rPr>
          <w:b/>
          <w:bCs/>
          <w:sz w:val="28"/>
          <w:szCs w:val="28"/>
        </w:rPr>
      </w:pPr>
      <w:r w:rsidRPr="00B4640D">
        <w:rPr>
          <w:b/>
          <w:color w:val="000000" w:themeColor="text1"/>
          <w:sz w:val="28"/>
          <w:szCs w:val="28"/>
        </w:rPr>
        <w:t xml:space="preserve"> </w:t>
      </w:r>
      <w:r w:rsidR="0091218F">
        <w:rPr>
          <w:b/>
          <w:color w:val="000000" w:themeColor="text1"/>
          <w:sz w:val="28"/>
          <w:szCs w:val="28"/>
        </w:rPr>
        <w:t xml:space="preserve"> </w:t>
      </w:r>
      <w:r w:rsidR="00E70AA4">
        <w:rPr>
          <w:b/>
          <w:color w:val="000000" w:themeColor="text1"/>
          <w:sz w:val="28"/>
          <w:szCs w:val="28"/>
        </w:rPr>
        <w:t>Площадки</w:t>
      </w:r>
      <w:r w:rsidR="00C72E32">
        <w:rPr>
          <w:b/>
          <w:bCs/>
          <w:sz w:val="28"/>
          <w:szCs w:val="28"/>
        </w:rPr>
        <w:t xml:space="preserve"> АО “Желдорреммаш”</w:t>
      </w:r>
      <w:r w:rsidR="005A4FEB">
        <w:rPr>
          <w:b/>
          <w:bCs/>
          <w:sz w:val="28"/>
          <w:szCs w:val="28"/>
        </w:rPr>
        <w:t xml:space="preserve"> предоставля</w:t>
      </w:r>
      <w:r w:rsidR="00E70AA4">
        <w:rPr>
          <w:b/>
          <w:bCs/>
          <w:sz w:val="28"/>
          <w:szCs w:val="28"/>
        </w:rPr>
        <w:t>ю</w:t>
      </w:r>
      <w:r w:rsidR="005A4FEB">
        <w:rPr>
          <w:b/>
          <w:bCs/>
          <w:sz w:val="28"/>
          <w:szCs w:val="28"/>
        </w:rPr>
        <w:t>т возможность обучения рабочей профессии</w:t>
      </w:r>
    </w:p>
    <w:p w:rsidR="002C39AC" w:rsidRDefault="00E70AA4" w:rsidP="00C72E32">
      <w:pPr>
        <w:tabs>
          <w:tab w:val="left" w:pos="753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2C39AC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АО «Желдорреммаш» </w:t>
      </w:r>
      <w:r w:rsidR="00160FA7">
        <w:rPr>
          <w:b/>
          <w:bCs/>
          <w:sz w:val="28"/>
          <w:szCs w:val="28"/>
        </w:rPr>
        <w:t>в 2024 году</w:t>
      </w:r>
      <w:r w:rsidR="00DA2F6C">
        <w:rPr>
          <w:b/>
          <w:bCs/>
          <w:sz w:val="28"/>
          <w:szCs w:val="28"/>
        </w:rPr>
        <w:t xml:space="preserve"> на 20%</w:t>
      </w:r>
      <w:r w:rsidR="00160FA7">
        <w:rPr>
          <w:b/>
          <w:bCs/>
          <w:sz w:val="28"/>
          <w:szCs w:val="28"/>
        </w:rPr>
        <w:t xml:space="preserve"> </w:t>
      </w:r>
      <w:r w:rsidR="00DA2F6C">
        <w:rPr>
          <w:b/>
          <w:bCs/>
          <w:sz w:val="28"/>
          <w:szCs w:val="28"/>
        </w:rPr>
        <w:t>планируется</w:t>
      </w:r>
      <w:r w:rsidR="00C226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увелич</w:t>
      </w:r>
      <w:r w:rsidR="00DA2F6C">
        <w:rPr>
          <w:b/>
          <w:bCs/>
          <w:sz w:val="28"/>
          <w:szCs w:val="28"/>
        </w:rPr>
        <w:t>ить</w:t>
      </w:r>
      <w:r>
        <w:rPr>
          <w:b/>
          <w:bCs/>
          <w:sz w:val="28"/>
          <w:szCs w:val="28"/>
        </w:rPr>
        <w:t xml:space="preserve"> расходы</w:t>
      </w:r>
      <w:r w:rsidR="00160FA7">
        <w:rPr>
          <w:b/>
          <w:bCs/>
          <w:sz w:val="28"/>
          <w:szCs w:val="28"/>
        </w:rPr>
        <w:t xml:space="preserve"> на</w:t>
      </w:r>
      <w:r w:rsidR="00C226AC">
        <w:rPr>
          <w:b/>
          <w:bCs/>
          <w:sz w:val="28"/>
          <w:szCs w:val="28"/>
        </w:rPr>
        <w:t xml:space="preserve"> повышение профессиональных навыков сотрудников</w:t>
      </w:r>
      <w:r w:rsidR="00160FA7">
        <w:rPr>
          <w:b/>
          <w:bCs/>
          <w:sz w:val="28"/>
          <w:szCs w:val="28"/>
        </w:rPr>
        <w:t xml:space="preserve"> </w:t>
      </w:r>
      <w:r w:rsidR="00C226AC">
        <w:rPr>
          <w:b/>
          <w:bCs/>
          <w:sz w:val="28"/>
          <w:szCs w:val="28"/>
        </w:rPr>
        <w:t>в рамках комплексной программы развития персонала компании. Средства пойдут на повышение квалификации работников</w:t>
      </w:r>
      <w:r w:rsidR="00DA2F6C">
        <w:rPr>
          <w:b/>
          <w:bCs/>
          <w:sz w:val="28"/>
          <w:szCs w:val="28"/>
        </w:rPr>
        <w:t xml:space="preserve"> филиалов</w:t>
      </w:r>
      <w:r w:rsidR="00C226AC">
        <w:rPr>
          <w:b/>
          <w:bCs/>
          <w:sz w:val="28"/>
          <w:szCs w:val="28"/>
        </w:rPr>
        <w:t xml:space="preserve">, получение ими второй профессии, обучение по тематике охраны труда, развития производственных систем, </w:t>
      </w:r>
      <w:r w:rsidR="002C39AC">
        <w:rPr>
          <w:b/>
          <w:bCs/>
          <w:sz w:val="28"/>
          <w:szCs w:val="28"/>
        </w:rPr>
        <w:t xml:space="preserve">профессиональные </w:t>
      </w:r>
      <w:r w:rsidR="00C226AC">
        <w:rPr>
          <w:b/>
          <w:bCs/>
          <w:sz w:val="28"/>
          <w:szCs w:val="28"/>
        </w:rPr>
        <w:t>курсы и тренинги для линейных руководителей</w:t>
      </w:r>
      <w:r w:rsidR="002C39AC">
        <w:rPr>
          <w:b/>
          <w:bCs/>
          <w:sz w:val="28"/>
          <w:szCs w:val="28"/>
        </w:rPr>
        <w:t xml:space="preserve">. </w:t>
      </w:r>
    </w:p>
    <w:p w:rsidR="003B045E" w:rsidRDefault="002C39AC" w:rsidP="00C72E32">
      <w:pPr>
        <w:tabs>
          <w:tab w:val="left" w:pos="7530"/>
        </w:tabs>
        <w:jc w:val="both"/>
        <w:rPr>
          <w:bCs/>
          <w:sz w:val="28"/>
          <w:szCs w:val="28"/>
        </w:rPr>
      </w:pPr>
      <w:r w:rsidRPr="002C39AC">
        <w:rPr>
          <w:bCs/>
          <w:sz w:val="28"/>
          <w:szCs w:val="28"/>
        </w:rPr>
        <w:t xml:space="preserve">       В 2023 году за счет средств работодателя различные образовательные программы освоило более 4 тысяч специалистов Общества. Объем затраченных средств превысил 30 миллионов рублей.</w:t>
      </w:r>
      <w:r w:rsidR="004E59EB">
        <w:rPr>
          <w:bCs/>
          <w:sz w:val="28"/>
          <w:szCs w:val="28"/>
        </w:rPr>
        <w:t xml:space="preserve"> Работники повысили свою профессиональную квалификацию, обучились смежной, либо второй рабочей профессии, освоили более совершенные технологические операции на новых высокопроизводительных станках с числовым программным управлением (ЧПУ). Также персонал обучался охране труда, инструментам бережливого производства, решению нестандартных задач по оптимизации производственного процесса и осваивал курсы личностного роста.</w:t>
      </w:r>
    </w:p>
    <w:p w:rsidR="004E59EB" w:rsidRPr="002C39AC" w:rsidRDefault="004E59EB" w:rsidP="00C72E32">
      <w:pPr>
        <w:tabs>
          <w:tab w:val="left" w:pos="75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Затраты на образовательные процессы 2024 г</w:t>
      </w:r>
      <w:r w:rsidR="00637BB2">
        <w:rPr>
          <w:bCs/>
          <w:sz w:val="28"/>
          <w:szCs w:val="28"/>
        </w:rPr>
        <w:t>ода возрастут на более чем 20</w:t>
      </w:r>
      <w:r>
        <w:rPr>
          <w:bCs/>
          <w:sz w:val="28"/>
          <w:szCs w:val="28"/>
        </w:rPr>
        <w:t>%, что позволит площадкам компании увеличить квоту на обучение своих сотрудников по направлениям станочного, сварочного производства, слесарного дела и другим особо востребованным</w:t>
      </w:r>
      <w:r w:rsidR="00DA2F6C">
        <w:rPr>
          <w:bCs/>
          <w:sz w:val="28"/>
          <w:szCs w:val="28"/>
        </w:rPr>
        <w:t xml:space="preserve"> как массовым, так и уникальным для отрасли тяжелого машиностроения</w:t>
      </w:r>
      <w:r>
        <w:rPr>
          <w:bCs/>
          <w:sz w:val="28"/>
          <w:szCs w:val="28"/>
        </w:rPr>
        <w:t xml:space="preserve"> специализациям. Кроме того, будет реализована программа кадрового резерва Общества.</w:t>
      </w:r>
      <w:r w:rsidR="00327821">
        <w:rPr>
          <w:bCs/>
          <w:sz w:val="28"/>
          <w:szCs w:val="28"/>
        </w:rPr>
        <w:t xml:space="preserve"> Возможностью повышения </w:t>
      </w:r>
      <w:proofErr w:type="spellStart"/>
      <w:r w:rsidR="00327821">
        <w:rPr>
          <w:bCs/>
          <w:sz w:val="28"/>
          <w:szCs w:val="28"/>
        </w:rPr>
        <w:t>профмастерства</w:t>
      </w:r>
      <w:proofErr w:type="spellEnd"/>
      <w:r w:rsidR="00327821">
        <w:rPr>
          <w:bCs/>
          <w:sz w:val="28"/>
          <w:szCs w:val="28"/>
        </w:rPr>
        <w:t xml:space="preserve"> и переобучения смогут воспользоваться и вновь принятые работники,</w:t>
      </w:r>
      <w:r w:rsidR="00DA2F6C">
        <w:rPr>
          <w:bCs/>
          <w:sz w:val="28"/>
          <w:szCs w:val="28"/>
        </w:rPr>
        <w:t xml:space="preserve"> не имеющие профильного образования,</w:t>
      </w:r>
      <w:r w:rsidR="00327821">
        <w:rPr>
          <w:bCs/>
          <w:sz w:val="28"/>
          <w:szCs w:val="28"/>
        </w:rPr>
        <w:t xml:space="preserve"> в том числе молодые специалисты</w:t>
      </w:r>
      <w:r w:rsidR="00DA2F6C">
        <w:rPr>
          <w:bCs/>
          <w:sz w:val="28"/>
          <w:szCs w:val="28"/>
        </w:rPr>
        <w:t xml:space="preserve"> в возрасте до 35 лет</w:t>
      </w:r>
      <w:r w:rsidR="00327821">
        <w:rPr>
          <w:bCs/>
          <w:sz w:val="28"/>
          <w:szCs w:val="28"/>
        </w:rPr>
        <w:t>.</w:t>
      </w:r>
    </w:p>
    <w:p w:rsidR="00C72E32" w:rsidRDefault="002C39AC" w:rsidP="00C72E32">
      <w:pPr>
        <w:tabs>
          <w:tab w:val="left" w:pos="753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4E59EB">
        <w:rPr>
          <w:b/>
          <w:bCs/>
          <w:sz w:val="28"/>
          <w:szCs w:val="28"/>
        </w:rPr>
        <w:t xml:space="preserve">- </w:t>
      </w:r>
      <w:r w:rsidR="004E59EB" w:rsidRPr="004E59EB">
        <w:rPr>
          <w:bCs/>
          <w:sz w:val="28"/>
          <w:szCs w:val="28"/>
        </w:rPr>
        <w:t>Обучение персонала</w:t>
      </w:r>
      <w:r w:rsidR="004E59EB">
        <w:rPr>
          <w:bCs/>
          <w:sz w:val="28"/>
          <w:szCs w:val="28"/>
        </w:rPr>
        <w:t xml:space="preserve">, повышение его квалификации – важнейшее </w:t>
      </w:r>
      <w:r w:rsidR="008655E0">
        <w:rPr>
          <w:bCs/>
          <w:sz w:val="28"/>
          <w:szCs w:val="28"/>
        </w:rPr>
        <w:t>средство достижения стра</w:t>
      </w:r>
      <w:r w:rsidR="004E59EB">
        <w:rPr>
          <w:bCs/>
          <w:sz w:val="28"/>
          <w:szCs w:val="28"/>
        </w:rPr>
        <w:t>тегических целей компании</w:t>
      </w:r>
      <w:r w:rsidR="008655E0">
        <w:rPr>
          <w:bCs/>
          <w:sz w:val="28"/>
          <w:szCs w:val="28"/>
        </w:rPr>
        <w:t xml:space="preserve">, усиления ее конкурентоспособности, </w:t>
      </w:r>
      <w:r w:rsidR="00DA2F6C">
        <w:rPr>
          <w:bCs/>
          <w:sz w:val="28"/>
          <w:szCs w:val="28"/>
        </w:rPr>
        <w:t>позиций</w:t>
      </w:r>
      <w:r w:rsidR="008655E0">
        <w:rPr>
          <w:bCs/>
          <w:sz w:val="28"/>
          <w:szCs w:val="28"/>
        </w:rPr>
        <w:t xml:space="preserve"> на рынке труда, поддержания ценности человеческих ресурсов.</w:t>
      </w:r>
      <w:r w:rsidR="00DA2F6C">
        <w:rPr>
          <w:bCs/>
          <w:sz w:val="28"/>
          <w:szCs w:val="28"/>
        </w:rPr>
        <w:t xml:space="preserve"> В связи </w:t>
      </w:r>
      <w:r w:rsidR="002F53C2">
        <w:rPr>
          <w:bCs/>
          <w:sz w:val="28"/>
          <w:szCs w:val="28"/>
        </w:rPr>
        <w:t>с</w:t>
      </w:r>
      <w:bookmarkStart w:id="0" w:name="_GoBack"/>
      <w:bookmarkEnd w:id="0"/>
      <w:r w:rsidR="003C2E80">
        <w:rPr>
          <w:bCs/>
          <w:sz w:val="28"/>
          <w:szCs w:val="28"/>
        </w:rPr>
        <w:t xml:space="preserve"> этим </w:t>
      </w:r>
      <w:r w:rsidR="00541B67">
        <w:rPr>
          <w:bCs/>
          <w:sz w:val="28"/>
          <w:szCs w:val="28"/>
        </w:rPr>
        <w:t xml:space="preserve">финансирование </w:t>
      </w:r>
      <w:r w:rsidR="00DA2F6C">
        <w:rPr>
          <w:bCs/>
          <w:sz w:val="28"/>
          <w:szCs w:val="28"/>
        </w:rPr>
        <w:t>программ</w:t>
      </w:r>
      <w:r w:rsidR="00541B67">
        <w:rPr>
          <w:bCs/>
          <w:sz w:val="28"/>
          <w:szCs w:val="28"/>
        </w:rPr>
        <w:t>ы</w:t>
      </w:r>
      <w:r w:rsidR="00DA2F6C">
        <w:rPr>
          <w:bCs/>
          <w:sz w:val="28"/>
          <w:szCs w:val="28"/>
        </w:rPr>
        <w:t xml:space="preserve"> подготовки и переподготовки рабочих кадров - представителей рабочий профессий, инженерно-технического персонала, руководящего состава с каждым годом </w:t>
      </w:r>
      <w:r w:rsidR="00541B67">
        <w:rPr>
          <w:bCs/>
          <w:sz w:val="28"/>
          <w:szCs w:val="28"/>
        </w:rPr>
        <w:t>существенно увеличивается. Особое внимание уделяется востребованным производством профессиям – слесарь по ремонту подвижного состава, слесарь – электромонтажник, слесарь-электрик, токарь, фрезеровщик</w:t>
      </w:r>
      <w:r w:rsidR="00655A8E">
        <w:rPr>
          <w:bCs/>
          <w:sz w:val="28"/>
          <w:szCs w:val="28"/>
        </w:rPr>
        <w:t xml:space="preserve">, машинист крана, </w:t>
      </w:r>
      <w:proofErr w:type="spellStart"/>
      <w:r w:rsidR="00655A8E">
        <w:rPr>
          <w:bCs/>
          <w:sz w:val="28"/>
          <w:szCs w:val="28"/>
        </w:rPr>
        <w:t>дефектоскопист</w:t>
      </w:r>
      <w:proofErr w:type="spellEnd"/>
      <w:r w:rsidR="00541B67">
        <w:rPr>
          <w:bCs/>
          <w:sz w:val="28"/>
          <w:szCs w:val="28"/>
        </w:rPr>
        <w:t>.</w:t>
      </w:r>
      <w:r w:rsidR="00DB2307">
        <w:rPr>
          <w:bCs/>
          <w:sz w:val="28"/>
          <w:szCs w:val="28"/>
        </w:rPr>
        <w:t xml:space="preserve"> Благодаря симбиозу </w:t>
      </w:r>
      <w:r w:rsidR="00DB2307">
        <w:rPr>
          <w:bCs/>
          <w:sz w:val="28"/>
          <w:szCs w:val="28"/>
        </w:rPr>
        <w:lastRenderedPageBreak/>
        <w:t xml:space="preserve">классических и современных форматов и методов подготовки кадров, процесс </w:t>
      </w:r>
      <w:r w:rsidR="00F909D0">
        <w:rPr>
          <w:bCs/>
          <w:sz w:val="28"/>
          <w:szCs w:val="28"/>
        </w:rPr>
        <w:t>освоения профессиональных</w:t>
      </w:r>
      <w:r w:rsidR="00823B94">
        <w:rPr>
          <w:bCs/>
          <w:sz w:val="28"/>
          <w:szCs w:val="28"/>
        </w:rPr>
        <w:t xml:space="preserve"> знаний проходит максимально комфортно и для </w:t>
      </w:r>
      <w:r w:rsidR="00927C9B">
        <w:rPr>
          <w:bCs/>
          <w:sz w:val="28"/>
          <w:szCs w:val="28"/>
        </w:rPr>
        <w:t>обучающегося, и для предприятия, - отметил заместитель генерального директора по управлению персоналом и трансформации АО «</w:t>
      </w:r>
      <w:proofErr w:type="spellStart"/>
      <w:r w:rsidR="00927C9B">
        <w:rPr>
          <w:bCs/>
          <w:sz w:val="28"/>
          <w:szCs w:val="28"/>
        </w:rPr>
        <w:t>Желдореммаш</w:t>
      </w:r>
      <w:proofErr w:type="spellEnd"/>
      <w:r w:rsidR="00927C9B">
        <w:rPr>
          <w:bCs/>
          <w:sz w:val="28"/>
          <w:szCs w:val="28"/>
        </w:rPr>
        <w:t>» Андрей Красовский</w:t>
      </w:r>
    </w:p>
    <w:p w:rsidR="00C72E32" w:rsidRDefault="00C72E32" w:rsidP="005A4FEB">
      <w:pPr>
        <w:tabs>
          <w:tab w:val="left" w:pos="753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0A2CF6" w:rsidRDefault="000A2CF6" w:rsidP="00C72E32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</w:p>
    <w:p w:rsidR="004E0BEB" w:rsidRPr="00B4640D" w:rsidRDefault="00505FEA" w:rsidP="008D5139">
      <w:pPr>
        <w:spacing w:after="0" w:line="240" w:lineRule="auto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CF5D3B">
        <w:rPr>
          <w:color w:val="000000" w:themeColor="text1"/>
          <w:sz w:val="28"/>
          <w:szCs w:val="28"/>
        </w:rPr>
        <w:t xml:space="preserve"> </w:t>
      </w:r>
      <w:r w:rsidR="004E0BEB" w:rsidRPr="00B4640D">
        <w:rPr>
          <w:i/>
          <w:color w:val="000000" w:themeColor="text1"/>
          <w:sz w:val="28"/>
          <w:szCs w:val="28"/>
        </w:rPr>
        <w:t xml:space="preserve">Справка: </w:t>
      </w:r>
    </w:p>
    <w:p w:rsidR="004E0BEB" w:rsidRPr="00B4640D" w:rsidRDefault="004E0BEB" w:rsidP="004E0BEB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АО «Желдорреммаш» </w:t>
      </w: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 — российская компания, </w:t>
      </w:r>
      <w:r w:rsidR="00ED3AD6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осуществляющая</w:t>
      </w: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ремонт </w:t>
      </w:r>
      <w:hyperlink r:id="rId6" w:tooltip="Тяговый подвижной состав" w:history="1">
        <w:r w:rsidRPr="00B4640D"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</w:t>
      </w:r>
      <w:r w:rsidR="00ED3AD6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проводятся</w:t>
      </w: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все виды средних и тяжелых ремонтов локомотивов, производство комплектующих, выпуск новых тепловозов. </w:t>
      </w:r>
    </w:p>
    <w:p w:rsidR="0053112B" w:rsidRPr="00B4640D" w:rsidRDefault="004E0BEB" w:rsidP="004E0B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4E0BEB" w:rsidRPr="00B4640D" w:rsidRDefault="00ED3AD6" w:rsidP="004E0B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Е</w:t>
      </w:r>
      <w:r w:rsidR="004E0BEB" w:rsidRPr="00B4640D">
        <w:rPr>
          <w:rFonts w:cstheme="minorHAnsi"/>
          <w:i/>
          <w:color w:val="000000" w:themeColor="text1"/>
          <w:sz w:val="28"/>
          <w:szCs w:val="28"/>
        </w:rPr>
        <w:t>жегодно производит ремонт более 2</w:t>
      </w:r>
      <w:r w:rsidR="00F51FFB">
        <w:rPr>
          <w:rFonts w:cstheme="minorHAnsi"/>
          <w:i/>
          <w:color w:val="000000" w:themeColor="text1"/>
          <w:sz w:val="28"/>
          <w:szCs w:val="28"/>
        </w:rPr>
        <w:t>,5</w:t>
      </w:r>
      <w:r w:rsidR="004E0BEB" w:rsidRPr="00B4640D">
        <w:rPr>
          <w:rFonts w:cstheme="minorHAnsi"/>
          <w:i/>
          <w:color w:val="000000" w:themeColor="text1"/>
          <w:sz w:val="28"/>
          <w:szCs w:val="28"/>
        </w:rPr>
        <w:t xml:space="preserve"> тысяч секций локомотивов</w:t>
      </w:r>
      <w:r w:rsidR="00A96DCC" w:rsidRPr="00B4640D">
        <w:rPr>
          <w:rFonts w:cstheme="minorHAnsi"/>
          <w:i/>
          <w:color w:val="000000" w:themeColor="text1"/>
          <w:sz w:val="28"/>
          <w:szCs w:val="28"/>
        </w:rPr>
        <w:t>.</w:t>
      </w:r>
      <w:r w:rsidR="004E0BEB" w:rsidRPr="00B4640D">
        <w:rPr>
          <w:rFonts w:cstheme="minorHAnsi"/>
          <w:i/>
          <w:color w:val="000000" w:themeColor="text1"/>
          <w:sz w:val="28"/>
          <w:szCs w:val="28"/>
        </w:rPr>
        <w:t xml:space="preserve"> Осуществляя качественное обслуживание тягового подвижного </w:t>
      </w:r>
      <w:r w:rsidR="00761CD8" w:rsidRPr="00B4640D">
        <w:rPr>
          <w:rFonts w:cstheme="minorHAnsi"/>
          <w:i/>
          <w:color w:val="000000" w:themeColor="text1"/>
          <w:sz w:val="28"/>
          <w:szCs w:val="28"/>
        </w:rPr>
        <w:t>состава на</w:t>
      </w:r>
      <w:r w:rsidR="004E0BEB" w:rsidRPr="00B4640D">
        <w:rPr>
          <w:rFonts w:cstheme="minorHAnsi"/>
          <w:i/>
          <w:color w:val="000000" w:themeColor="text1"/>
          <w:sz w:val="28"/>
          <w:szCs w:val="28"/>
        </w:rPr>
        <w:t xml:space="preserve">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4E0BEB" w:rsidRPr="00B4640D" w:rsidRDefault="00ED3AD6" w:rsidP="004E0BEB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И</w:t>
      </w:r>
      <w:r w:rsidR="004E0BEB" w:rsidRPr="00B4640D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меет 9 производственных площадок по всей территории страны.</w:t>
      </w:r>
    </w:p>
    <w:p w:rsidR="00043F77" w:rsidRPr="00B4640D" w:rsidRDefault="00043F77" w:rsidP="00043F77">
      <w:pPr>
        <w:spacing w:after="0" w:line="240" w:lineRule="auto"/>
        <w:jc w:val="both"/>
        <w:rPr>
          <w:rFonts w:ascii="CalibriUSER" w:hAnsi="CalibriUSER"/>
          <w:color w:val="000000" w:themeColor="text1"/>
          <w:sz w:val="21"/>
          <w:szCs w:val="21"/>
        </w:rPr>
      </w:pPr>
    </w:p>
    <w:p w:rsidR="00BB5E55" w:rsidRDefault="00BB5E55" w:rsidP="00043F77">
      <w:pPr>
        <w:spacing w:after="0" w:line="240" w:lineRule="auto"/>
        <w:jc w:val="both"/>
        <w:rPr>
          <w:rFonts w:ascii="CalibriUSER" w:hAnsi="CalibriUSER"/>
          <w:color w:val="242424"/>
          <w:sz w:val="21"/>
          <w:szCs w:val="21"/>
        </w:rPr>
      </w:pPr>
    </w:p>
    <w:p w:rsidR="00E42FCC" w:rsidRDefault="00E42FCC" w:rsidP="00123975">
      <w:pPr>
        <w:spacing w:after="0" w:line="240" w:lineRule="auto"/>
        <w:rPr>
          <w:rFonts w:ascii="CalibriUSER" w:hAnsi="CalibriUSER"/>
          <w:color w:val="242424"/>
          <w:sz w:val="21"/>
          <w:szCs w:val="21"/>
        </w:rPr>
      </w:pPr>
    </w:p>
    <w:sectPr w:rsidR="00E42FCC" w:rsidSect="001239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US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B2880"/>
    <w:multiLevelType w:val="hybridMultilevel"/>
    <w:tmpl w:val="D24C6EF6"/>
    <w:lvl w:ilvl="0" w:tplc="38DA587A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32C9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DB864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D8E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3E01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0FAA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A2F7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DBC13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1E28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A3"/>
    <w:rsid w:val="00003DE5"/>
    <w:rsid w:val="00043690"/>
    <w:rsid w:val="00043F77"/>
    <w:rsid w:val="00055295"/>
    <w:rsid w:val="0006623A"/>
    <w:rsid w:val="0007390C"/>
    <w:rsid w:val="00081BEE"/>
    <w:rsid w:val="00092991"/>
    <w:rsid w:val="000A2CF6"/>
    <w:rsid w:val="00114DF3"/>
    <w:rsid w:val="001165D4"/>
    <w:rsid w:val="001207DF"/>
    <w:rsid w:val="00121037"/>
    <w:rsid w:val="00123975"/>
    <w:rsid w:val="00124840"/>
    <w:rsid w:val="00160FA7"/>
    <w:rsid w:val="001D0435"/>
    <w:rsid w:val="00205F86"/>
    <w:rsid w:val="00206146"/>
    <w:rsid w:val="00221713"/>
    <w:rsid w:val="00274329"/>
    <w:rsid w:val="00294257"/>
    <w:rsid w:val="002A497F"/>
    <w:rsid w:val="002B3006"/>
    <w:rsid w:val="002C39AC"/>
    <w:rsid w:val="002F53C2"/>
    <w:rsid w:val="002F7EE6"/>
    <w:rsid w:val="003113D7"/>
    <w:rsid w:val="00327821"/>
    <w:rsid w:val="003354CF"/>
    <w:rsid w:val="003375CF"/>
    <w:rsid w:val="00340132"/>
    <w:rsid w:val="00347007"/>
    <w:rsid w:val="00353454"/>
    <w:rsid w:val="003659D3"/>
    <w:rsid w:val="0037162B"/>
    <w:rsid w:val="00393E1C"/>
    <w:rsid w:val="003A7118"/>
    <w:rsid w:val="003B045E"/>
    <w:rsid w:val="003C2E80"/>
    <w:rsid w:val="003D10D9"/>
    <w:rsid w:val="003E06A6"/>
    <w:rsid w:val="003E0AC4"/>
    <w:rsid w:val="003E4543"/>
    <w:rsid w:val="00414032"/>
    <w:rsid w:val="00462960"/>
    <w:rsid w:val="004A3E5B"/>
    <w:rsid w:val="004C0D2E"/>
    <w:rsid w:val="004D3BC3"/>
    <w:rsid w:val="004E0BEB"/>
    <w:rsid w:val="004E0F7E"/>
    <w:rsid w:val="004E38C9"/>
    <w:rsid w:val="004E59EB"/>
    <w:rsid w:val="004F1364"/>
    <w:rsid w:val="00502A2A"/>
    <w:rsid w:val="00505FEA"/>
    <w:rsid w:val="00511B86"/>
    <w:rsid w:val="0053112B"/>
    <w:rsid w:val="00541B67"/>
    <w:rsid w:val="00554D63"/>
    <w:rsid w:val="00570EF7"/>
    <w:rsid w:val="00573891"/>
    <w:rsid w:val="00573A05"/>
    <w:rsid w:val="005A4FEB"/>
    <w:rsid w:val="005E51CD"/>
    <w:rsid w:val="005F73A2"/>
    <w:rsid w:val="006204C5"/>
    <w:rsid w:val="00627D5C"/>
    <w:rsid w:val="00637BB2"/>
    <w:rsid w:val="00647C75"/>
    <w:rsid w:val="00655A8E"/>
    <w:rsid w:val="0066084D"/>
    <w:rsid w:val="00676E83"/>
    <w:rsid w:val="006858B7"/>
    <w:rsid w:val="00685CEB"/>
    <w:rsid w:val="006A0477"/>
    <w:rsid w:val="006A27C9"/>
    <w:rsid w:val="006B4602"/>
    <w:rsid w:val="006D292D"/>
    <w:rsid w:val="006F7D46"/>
    <w:rsid w:val="0072503E"/>
    <w:rsid w:val="00727916"/>
    <w:rsid w:val="0074155C"/>
    <w:rsid w:val="007442FA"/>
    <w:rsid w:val="00761CD8"/>
    <w:rsid w:val="00763DBD"/>
    <w:rsid w:val="00796CA0"/>
    <w:rsid w:val="007C0B7C"/>
    <w:rsid w:val="00800B43"/>
    <w:rsid w:val="00823B94"/>
    <w:rsid w:val="00833F64"/>
    <w:rsid w:val="00844DCB"/>
    <w:rsid w:val="008572C4"/>
    <w:rsid w:val="008655E0"/>
    <w:rsid w:val="00866E59"/>
    <w:rsid w:val="008712ED"/>
    <w:rsid w:val="00875D8E"/>
    <w:rsid w:val="00893224"/>
    <w:rsid w:val="008A14D7"/>
    <w:rsid w:val="008D27E4"/>
    <w:rsid w:val="008D5139"/>
    <w:rsid w:val="008E5B04"/>
    <w:rsid w:val="0090351C"/>
    <w:rsid w:val="0091218F"/>
    <w:rsid w:val="00927C9B"/>
    <w:rsid w:val="00954DC5"/>
    <w:rsid w:val="00960BB1"/>
    <w:rsid w:val="00962987"/>
    <w:rsid w:val="00967D4A"/>
    <w:rsid w:val="0098241A"/>
    <w:rsid w:val="0098550D"/>
    <w:rsid w:val="009B389F"/>
    <w:rsid w:val="009D1833"/>
    <w:rsid w:val="009D595A"/>
    <w:rsid w:val="009F6E6F"/>
    <w:rsid w:val="00A3508B"/>
    <w:rsid w:val="00A426A3"/>
    <w:rsid w:val="00A5782F"/>
    <w:rsid w:val="00A8258F"/>
    <w:rsid w:val="00A96DCC"/>
    <w:rsid w:val="00AB6500"/>
    <w:rsid w:val="00AF71DC"/>
    <w:rsid w:val="00B03681"/>
    <w:rsid w:val="00B14404"/>
    <w:rsid w:val="00B4640D"/>
    <w:rsid w:val="00B6001F"/>
    <w:rsid w:val="00B73AC5"/>
    <w:rsid w:val="00BB5E55"/>
    <w:rsid w:val="00BE3851"/>
    <w:rsid w:val="00BF731E"/>
    <w:rsid w:val="00C03D78"/>
    <w:rsid w:val="00C070DF"/>
    <w:rsid w:val="00C226AC"/>
    <w:rsid w:val="00C3237D"/>
    <w:rsid w:val="00C43436"/>
    <w:rsid w:val="00C509A4"/>
    <w:rsid w:val="00C72E32"/>
    <w:rsid w:val="00C7437B"/>
    <w:rsid w:val="00CA5733"/>
    <w:rsid w:val="00CA5FF4"/>
    <w:rsid w:val="00CA7B1F"/>
    <w:rsid w:val="00CB2340"/>
    <w:rsid w:val="00CB7A06"/>
    <w:rsid w:val="00CF5D3B"/>
    <w:rsid w:val="00D97E95"/>
    <w:rsid w:val="00DA2F6C"/>
    <w:rsid w:val="00DA368A"/>
    <w:rsid w:val="00DB0D1E"/>
    <w:rsid w:val="00DB2307"/>
    <w:rsid w:val="00DB477F"/>
    <w:rsid w:val="00DE377A"/>
    <w:rsid w:val="00DF31EC"/>
    <w:rsid w:val="00E01BED"/>
    <w:rsid w:val="00E02FD0"/>
    <w:rsid w:val="00E07144"/>
    <w:rsid w:val="00E078CF"/>
    <w:rsid w:val="00E42FCC"/>
    <w:rsid w:val="00E56BBD"/>
    <w:rsid w:val="00E70AA4"/>
    <w:rsid w:val="00E81E74"/>
    <w:rsid w:val="00E91F85"/>
    <w:rsid w:val="00EA04E2"/>
    <w:rsid w:val="00EA0A78"/>
    <w:rsid w:val="00EC21C8"/>
    <w:rsid w:val="00ED3A6B"/>
    <w:rsid w:val="00ED3AD6"/>
    <w:rsid w:val="00ED5172"/>
    <w:rsid w:val="00ED70E0"/>
    <w:rsid w:val="00F00FC5"/>
    <w:rsid w:val="00F412B8"/>
    <w:rsid w:val="00F51FFB"/>
    <w:rsid w:val="00F61586"/>
    <w:rsid w:val="00F81CE8"/>
    <w:rsid w:val="00F909D0"/>
    <w:rsid w:val="00FF0DB7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A6E1"/>
  <w15:chartTrackingRefBased/>
  <w15:docId w15:val="{520AA714-530C-45E6-A52B-009FD427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E1C"/>
    <w:rPr>
      <w:color w:val="0000FF"/>
      <w:u w:val="single"/>
    </w:rPr>
  </w:style>
  <w:style w:type="character" w:customStyle="1" w:styleId="company">
    <w:name w:val="company"/>
    <w:basedOn w:val="a0"/>
    <w:rsid w:val="00CA5FF4"/>
  </w:style>
  <w:style w:type="paragraph" w:styleId="a5">
    <w:name w:val="Balloon Text"/>
    <w:basedOn w:val="a"/>
    <w:link w:val="a6"/>
    <w:uiPriority w:val="99"/>
    <w:semiHidden/>
    <w:unhideWhenUsed/>
    <w:rsid w:val="00B46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40D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CB7A06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B7A0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Наталья Николаевна</dc:creator>
  <cp:keywords/>
  <dc:description/>
  <cp:lastModifiedBy>Беляева Наталья Николаевна</cp:lastModifiedBy>
  <cp:revision>214</cp:revision>
  <cp:lastPrinted>2024-02-06T04:57:00Z</cp:lastPrinted>
  <dcterms:created xsi:type="dcterms:W3CDTF">2023-04-12T14:12:00Z</dcterms:created>
  <dcterms:modified xsi:type="dcterms:W3CDTF">2024-02-06T06:08:00Z</dcterms:modified>
</cp:coreProperties>
</file>