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8386D" w:rsidRPr="0058386D" w:rsidRDefault="00571BD0" w:rsidP="00583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начала года с</w:t>
            </w:r>
            <w:r w:rsidR="0058386D" w:rsidRPr="0058386D">
              <w:rPr>
                <w:b/>
                <w:sz w:val="28"/>
                <w:szCs w:val="28"/>
              </w:rPr>
              <w:t xml:space="preserve">пециалисты «ТНС энерго </w:t>
            </w:r>
            <w:r w:rsidR="0058386D">
              <w:rPr>
                <w:b/>
                <w:sz w:val="28"/>
                <w:szCs w:val="28"/>
              </w:rPr>
              <w:t>Кубань</w:t>
            </w:r>
            <w:r w:rsidR="0058386D" w:rsidRPr="0058386D">
              <w:rPr>
                <w:b/>
                <w:sz w:val="28"/>
                <w:szCs w:val="28"/>
              </w:rPr>
              <w:t>» выявили</w:t>
            </w:r>
            <w:r>
              <w:rPr>
                <w:b/>
                <w:sz w:val="28"/>
                <w:szCs w:val="28"/>
              </w:rPr>
              <w:t xml:space="preserve"> 56</w:t>
            </w:r>
            <w:r w:rsidR="0058386D" w:rsidRPr="0058386D">
              <w:rPr>
                <w:b/>
                <w:sz w:val="28"/>
                <w:szCs w:val="28"/>
              </w:rPr>
              <w:t xml:space="preserve"> «скрытых коммерсантов» </w:t>
            </w:r>
          </w:p>
          <w:p w:rsidR="002E20B0" w:rsidRPr="00A71F23" w:rsidRDefault="002E20B0" w:rsidP="00646C84">
            <w:pPr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4D4853" w:rsidRDefault="0058386D" w:rsidP="004D4853">
            <w:pPr>
              <w:ind w:firstLine="604"/>
              <w:jc w:val="both"/>
              <w:rPr>
                <w:sz w:val="28"/>
                <w:szCs w:val="28"/>
              </w:rPr>
            </w:pPr>
            <w:r w:rsidRPr="00C62875">
              <w:rPr>
                <w:i/>
                <w:sz w:val="28"/>
                <w:szCs w:val="28"/>
              </w:rPr>
              <w:t>27</w:t>
            </w:r>
            <w:r w:rsidR="002B52DE" w:rsidRPr="00C62875">
              <w:rPr>
                <w:i/>
                <w:sz w:val="28"/>
                <w:szCs w:val="28"/>
              </w:rPr>
              <w:t xml:space="preserve"> марта</w:t>
            </w:r>
            <w:r w:rsidR="00264C6D" w:rsidRPr="00C62875">
              <w:rPr>
                <w:i/>
                <w:sz w:val="28"/>
                <w:szCs w:val="28"/>
              </w:rPr>
              <w:t xml:space="preserve"> </w:t>
            </w:r>
            <w:r w:rsidR="00774668" w:rsidRPr="00C62875">
              <w:rPr>
                <w:i/>
                <w:sz w:val="28"/>
                <w:szCs w:val="28"/>
              </w:rPr>
              <w:t>2024</w:t>
            </w:r>
            <w:r w:rsidR="00513C62" w:rsidRPr="00C62875">
              <w:rPr>
                <w:i/>
                <w:sz w:val="28"/>
                <w:szCs w:val="28"/>
              </w:rPr>
              <w:t xml:space="preserve"> года, </w:t>
            </w:r>
            <w:r w:rsidR="002B43F1" w:rsidRPr="00C62875">
              <w:rPr>
                <w:i/>
                <w:sz w:val="28"/>
                <w:szCs w:val="28"/>
              </w:rPr>
              <w:t>г. Краснодар</w:t>
            </w:r>
            <w:r w:rsidR="00513C62" w:rsidRPr="00C62875">
              <w:rPr>
                <w:i/>
                <w:sz w:val="28"/>
                <w:szCs w:val="28"/>
              </w:rPr>
              <w:t>.</w:t>
            </w:r>
            <w:r w:rsidR="008E79A3" w:rsidRPr="00C62875">
              <w:rPr>
                <w:sz w:val="28"/>
                <w:szCs w:val="28"/>
              </w:rPr>
              <w:t xml:space="preserve"> </w:t>
            </w:r>
            <w:r w:rsidR="00092C13">
              <w:rPr>
                <w:sz w:val="28"/>
                <w:szCs w:val="28"/>
              </w:rPr>
              <w:t>С начала 2024</w:t>
            </w:r>
            <w:r w:rsidR="00092C13" w:rsidRPr="00C62875">
              <w:rPr>
                <w:sz w:val="28"/>
                <w:szCs w:val="28"/>
              </w:rPr>
              <w:t xml:space="preserve"> года специалисты «ТНС энерго </w:t>
            </w:r>
            <w:r w:rsidR="00092C13">
              <w:rPr>
                <w:sz w:val="28"/>
                <w:szCs w:val="28"/>
              </w:rPr>
              <w:t>Кубань</w:t>
            </w:r>
            <w:r w:rsidR="00092C13" w:rsidRPr="00C62875">
              <w:rPr>
                <w:sz w:val="28"/>
                <w:szCs w:val="28"/>
              </w:rPr>
              <w:t xml:space="preserve">» выявили </w:t>
            </w:r>
            <w:r w:rsidR="00092C13">
              <w:rPr>
                <w:sz w:val="28"/>
                <w:szCs w:val="28"/>
              </w:rPr>
              <w:t xml:space="preserve">56 </w:t>
            </w:r>
            <w:r w:rsidR="00092C13" w:rsidRPr="00C62875">
              <w:rPr>
                <w:sz w:val="28"/>
                <w:szCs w:val="28"/>
              </w:rPr>
              <w:t xml:space="preserve">объектов недвижимости, владельцы которых незаконно использовали </w:t>
            </w:r>
            <w:r w:rsidR="004D4853" w:rsidRPr="00C62875">
              <w:rPr>
                <w:sz w:val="28"/>
                <w:szCs w:val="28"/>
              </w:rPr>
              <w:t>электроэнергию</w:t>
            </w:r>
            <w:r w:rsidR="004D4853">
              <w:rPr>
                <w:sz w:val="28"/>
                <w:szCs w:val="28"/>
              </w:rPr>
              <w:t>,</w:t>
            </w:r>
            <w:r w:rsidR="004D4853" w:rsidRPr="00C62875">
              <w:rPr>
                <w:sz w:val="28"/>
                <w:szCs w:val="28"/>
              </w:rPr>
              <w:t xml:space="preserve"> </w:t>
            </w:r>
            <w:r w:rsidR="00092C13">
              <w:rPr>
                <w:sz w:val="28"/>
                <w:szCs w:val="28"/>
              </w:rPr>
              <w:t xml:space="preserve">приобретенную </w:t>
            </w:r>
            <w:r w:rsidR="00092C13" w:rsidRPr="00C62875">
              <w:rPr>
                <w:sz w:val="28"/>
                <w:szCs w:val="28"/>
              </w:rPr>
              <w:t>по тарифу «население»</w:t>
            </w:r>
            <w:r w:rsidR="0062456F">
              <w:rPr>
                <w:sz w:val="28"/>
                <w:szCs w:val="28"/>
              </w:rPr>
              <w:t>,</w:t>
            </w:r>
            <w:r w:rsidR="00092C13" w:rsidRPr="00C62875">
              <w:rPr>
                <w:sz w:val="28"/>
                <w:szCs w:val="28"/>
              </w:rPr>
              <w:t xml:space="preserve"> </w:t>
            </w:r>
            <w:r w:rsidR="00092C13">
              <w:rPr>
                <w:sz w:val="28"/>
                <w:szCs w:val="28"/>
              </w:rPr>
              <w:t>в</w:t>
            </w:r>
            <w:r w:rsidR="00092C13" w:rsidRPr="00C62875">
              <w:rPr>
                <w:sz w:val="28"/>
                <w:szCs w:val="28"/>
              </w:rPr>
              <w:t xml:space="preserve"> коммерческих </w:t>
            </w:r>
            <w:r w:rsidR="00092C13">
              <w:rPr>
                <w:sz w:val="28"/>
                <w:szCs w:val="28"/>
              </w:rPr>
              <w:t>целях</w:t>
            </w:r>
            <w:r w:rsidR="00092C13" w:rsidRPr="00C62875">
              <w:rPr>
                <w:sz w:val="28"/>
                <w:szCs w:val="28"/>
              </w:rPr>
              <w:t xml:space="preserve">. </w:t>
            </w:r>
          </w:p>
          <w:p w:rsidR="003A29B7" w:rsidRPr="004D4853" w:rsidRDefault="003A29B7" w:rsidP="004D4853">
            <w:pPr>
              <w:ind w:firstLine="604"/>
              <w:jc w:val="both"/>
              <w:rPr>
                <w:sz w:val="28"/>
                <w:szCs w:val="28"/>
              </w:rPr>
            </w:pPr>
            <w:r w:rsidRPr="004D4853">
              <w:rPr>
                <w:sz w:val="28"/>
              </w:rPr>
              <w:t xml:space="preserve">Чаще всего нарушения </w:t>
            </w:r>
            <w:r w:rsidR="0062456F">
              <w:rPr>
                <w:sz w:val="28"/>
              </w:rPr>
              <w:t>фиксировали</w:t>
            </w:r>
            <w:r w:rsidRPr="004D4853">
              <w:rPr>
                <w:sz w:val="28"/>
              </w:rPr>
              <w:t xml:space="preserve"> на побережье Черного моря в Краснодарском крае. Среди них гостиницы, магазины, салоны красоты и другие </w:t>
            </w:r>
            <w:r w:rsidR="00E10F8B">
              <w:rPr>
                <w:sz w:val="28"/>
              </w:rPr>
              <w:t>предприятия разного вида услуг</w:t>
            </w:r>
            <w:r w:rsidRPr="004D4853">
              <w:rPr>
                <w:sz w:val="28"/>
              </w:rPr>
              <w:t>. Всего бы</w:t>
            </w:r>
            <w:r w:rsidR="0062456F">
              <w:rPr>
                <w:sz w:val="28"/>
              </w:rPr>
              <w:t>ло проверено более 220 объектов.</w:t>
            </w:r>
          </w:p>
          <w:p w:rsidR="00B6508E" w:rsidRDefault="00092C13" w:rsidP="00A96EC4">
            <w:pPr>
              <w:ind w:firstLine="604"/>
              <w:jc w:val="both"/>
              <w:rPr>
                <w:sz w:val="28"/>
                <w:szCs w:val="28"/>
              </w:rPr>
            </w:pPr>
            <w:r w:rsidRPr="00C62875">
              <w:rPr>
                <w:sz w:val="28"/>
                <w:szCs w:val="28"/>
              </w:rPr>
              <w:t xml:space="preserve">Собственникам </w:t>
            </w:r>
            <w:r w:rsidR="00E10F8B">
              <w:rPr>
                <w:sz w:val="28"/>
                <w:szCs w:val="28"/>
              </w:rPr>
              <w:t>помещений</w:t>
            </w:r>
            <w:r w:rsidRPr="00C62875">
              <w:rPr>
                <w:sz w:val="28"/>
                <w:szCs w:val="28"/>
              </w:rPr>
              <w:t xml:space="preserve">, в которых были выявлены нарушения, </w:t>
            </w:r>
            <w:r>
              <w:rPr>
                <w:sz w:val="28"/>
                <w:szCs w:val="28"/>
              </w:rPr>
              <w:t xml:space="preserve">предложено </w:t>
            </w:r>
            <w:r w:rsidRPr="00C62875">
              <w:rPr>
                <w:sz w:val="28"/>
                <w:szCs w:val="28"/>
              </w:rPr>
              <w:t xml:space="preserve">заключить договор </w:t>
            </w:r>
            <w:r>
              <w:rPr>
                <w:sz w:val="28"/>
                <w:szCs w:val="28"/>
              </w:rPr>
              <w:t>с расчетом по коммерческому тарифу</w:t>
            </w:r>
            <w:r w:rsidRPr="00C628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6759F">
              <w:rPr>
                <w:sz w:val="28"/>
                <w:szCs w:val="28"/>
              </w:rPr>
              <w:t>1</w:t>
            </w:r>
            <w:r w:rsidR="00FF21C1" w:rsidRPr="003675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выявленных предпринимателей уже </w:t>
            </w:r>
            <w:r w:rsidR="003A29B7">
              <w:rPr>
                <w:sz w:val="28"/>
                <w:szCs w:val="28"/>
              </w:rPr>
              <w:t>сделали это</w:t>
            </w:r>
            <w:r>
              <w:rPr>
                <w:sz w:val="28"/>
                <w:szCs w:val="28"/>
              </w:rPr>
              <w:t xml:space="preserve"> в добровольном порядке.</w:t>
            </w:r>
            <w:r w:rsidRPr="00C62875">
              <w:rPr>
                <w:sz w:val="28"/>
                <w:szCs w:val="28"/>
              </w:rPr>
              <w:t xml:space="preserve"> В случае отказа</w:t>
            </w:r>
            <w:r w:rsidR="00A96EC4">
              <w:rPr>
                <w:sz w:val="28"/>
                <w:szCs w:val="28"/>
              </w:rPr>
              <w:t xml:space="preserve"> собственника</w:t>
            </w:r>
            <w:r w:rsidRPr="00C62875">
              <w:rPr>
                <w:sz w:val="28"/>
                <w:szCs w:val="28"/>
              </w:rPr>
              <w:t xml:space="preserve">, </w:t>
            </w:r>
            <w:r w:rsidR="00A96EC4">
              <w:rPr>
                <w:sz w:val="28"/>
                <w:szCs w:val="28"/>
              </w:rPr>
              <w:t>подается</w:t>
            </w:r>
            <w:r>
              <w:rPr>
                <w:sz w:val="28"/>
                <w:szCs w:val="28"/>
              </w:rPr>
              <w:t xml:space="preserve"> </w:t>
            </w:r>
            <w:r w:rsidRPr="00C62875">
              <w:rPr>
                <w:sz w:val="28"/>
                <w:szCs w:val="28"/>
              </w:rPr>
              <w:t>иск</w:t>
            </w:r>
            <w:r>
              <w:rPr>
                <w:sz w:val="28"/>
                <w:szCs w:val="28"/>
              </w:rPr>
              <w:t xml:space="preserve"> в суд на взыскание </w:t>
            </w:r>
            <w:proofErr w:type="spellStart"/>
            <w:r>
              <w:rPr>
                <w:sz w:val="28"/>
                <w:szCs w:val="28"/>
              </w:rPr>
              <w:t>межтарифной</w:t>
            </w:r>
            <w:proofErr w:type="spellEnd"/>
            <w:r>
              <w:rPr>
                <w:sz w:val="28"/>
                <w:szCs w:val="28"/>
              </w:rPr>
              <w:t xml:space="preserve"> разницы (разница между тарифом «население» и тарифом «прочие»).</w:t>
            </w:r>
            <w:r w:rsidRPr="00C62875">
              <w:rPr>
                <w:sz w:val="28"/>
                <w:szCs w:val="28"/>
              </w:rPr>
              <w:t xml:space="preserve"> В су</w:t>
            </w:r>
            <w:r>
              <w:rPr>
                <w:sz w:val="28"/>
                <w:szCs w:val="28"/>
              </w:rPr>
              <w:t>де</w:t>
            </w:r>
            <w:r w:rsidR="00A96EC4">
              <w:rPr>
                <w:sz w:val="28"/>
                <w:szCs w:val="28"/>
              </w:rPr>
              <w:t xml:space="preserve"> на данный момент</w:t>
            </w:r>
            <w:r w:rsidR="0062456F">
              <w:rPr>
                <w:sz w:val="28"/>
                <w:szCs w:val="28"/>
              </w:rPr>
              <w:t xml:space="preserve"> находи</w:t>
            </w:r>
            <w:r>
              <w:rPr>
                <w:sz w:val="28"/>
                <w:szCs w:val="28"/>
              </w:rPr>
              <w:t xml:space="preserve">тся </w:t>
            </w:r>
            <w:r w:rsidR="0062456F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 xml:space="preserve">дел в отношении </w:t>
            </w:r>
            <w:r w:rsidRPr="00C62875">
              <w:rPr>
                <w:sz w:val="28"/>
                <w:szCs w:val="28"/>
              </w:rPr>
              <w:t>«скрытых коммерсантов». </w:t>
            </w:r>
            <w:r>
              <w:rPr>
                <w:sz w:val="28"/>
                <w:szCs w:val="28"/>
              </w:rPr>
              <w:t xml:space="preserve"> </w:t>
            </w:r>
          </w:p>
          <w:p w:rsidR="00FA0A4A" w:rsidRPr="00FA0A4A" w:rsidRDefault="00571BD0" w:rsidP="00FA0A4A">
            <w:pPr>
              <w:ind w:firstLine="604"/>
              <w:jc w:val="both"/>
              <w:rPr>
                <w:i/>
                <w:sz w:val="28"/>
                <w:szCs w:val="28"/>
              </w:rPr>
            </w:pPr>
            <w:r w:rsidRPr="00FA0A4A">
              <w:rPr>
                <w:i/>
                <w:sz w:val="28"/>
                <w:szCs w:val="28"/>
              </w:rPr>
              <w:t xml:space="preserve">«Мы </w:t>
            </w:r>
            <w:r w:rsidR="003C0780">
              <w:rPr>
                <w:i/>
                <w:sz w:val="28"/>
                <w:szCs w:val="28"/>
              </w:rPr>
              <w:t>ведем эту работу постоянно</w:t>
            </w:r>
            <w:bookmarkStart w:id="0" w:name="_GoBack"/>
            <w:bookmarkEnd w:id="0"/>
            <w:r w:rsidR="0062456F">
              <w:rPr>
                <w:i/>
                <w:sz w:val="28"/>
                <w:szCs w:val="28"/>
              </w:rPr>
              <w:t>. В</w:t>
            </w:r>
            <w:r w:rsidR="00FD1D5F" w:rsidRPr="00FA0A4A">
              <w:rPr>
                <w:i/>
                <w:sz w:val="28"/>
                <w:szCs w:val="28"/>
              </w:rPr>
              <w:t xml:space="preserve"> том числе </w:t>
            </w:r>
            <w:r w:rsidR="00ED0C09" w:rsidRPr="00FA0A4A">
              <w:rPr>
                <w:i/>
                <w:sz w:val="28"/>
                <w:szCs w:val="28"/>
              </w:rPr>
              <w:t>с представителями</w:t>
            </w:r>
            <w:r w:rsidR="00FD1D5F" w:rsidRPr="00FA0A4A">
              <w:rPr>
                <w:i/>
                <w:sz w:val="28"/>
                <w:szCs w:val="28"/>
              </w:rPr>
              <w:t xml:space="preserve"> </w:t>
            </w:r>
            <w:r w:rsidR="00ED0C09" w:rsidRPr="00FA0A4A">
              <w:rPr>
                <w:i/>
                <w:sz w:val="28"/>
                <w:szCs w:val="28"/>
              </w:rPr>
              <w:t>сетевых организаций</w:t>
            </w:r>
            <w:r w:rsidR="008671FC" w:rsidRPr="00FA0A4A">
              <w:rPr>
                <w:i/>
                <w:sz w:val="28"/>
                <w:szCs w:val="28"/>
              </w:rPr>
              <w:t xml:space="preserve">, </w:t>
            </w:r>
            <w:r w:rsidR="0009057F" w:rsidRPr="00FA0A4A">
              <w:rPr>
                <w:i/>
                <w:sz w:val="28"/>
                <w:szCs w:val="28"/>
              </w:rPr>
              <w:t>г</w:t>
            </w:r>
            <w:r w:rsidR="00FA0A4A">
              <w:rPr>
                <w:i/>
                <w:sz w:val="28"/>
                <w:szCs w:val="28"/>
              </w:rPr>
              <w:t>осударственных</w:t>
            </w:r>
            <w:r w:rsidR="008671FC" w:rsidRPr="00FA0A4A">
              <w:rPr>
                <w:i/>
                <w:sz w:val="28"/>
                <w:szCs w:val="28"/>
              </w:rPr>
              <w:t xml:space="preserve"> органов </w:t>
            </w:r>
            <w:r w:rsidR="0009057F" w:rsidRPr="00FA0A4A">
              <w:rPr>
                <w:i/>
                <w:sz w:val="28"/>
                <w:szCs w:val="28"/>
              </w:rPr>
              <w:t>и органов власти</w:t>
            </w:r>
            <w:r w:rsidR="0062456F">
              <w:rPr>
                <w:i/>
                <w:sz w:val="28"/>
                <w:szCs w:val="28"/>
              </w:rPr>
              <w:t>. И</w:t>
            </w:r>
            <w:r w:rsidR="00BA6B87" w:rsidRPr="00FA0A4A">
              <w:rPr>
                <w:i/>
                <w:sz w:val="28"/>
                <w:szCs w:val="28"/>
              </w:rPr>
              <w:t>спользование электрической энергии в целях отличных от коммунально-бытовых нужд, без заключения соответствующего договора энергоснабжения</w:t>
            </w:r>
            <w:r w:rsidR="0062456F">
              <w:rPr>
                <w:i/>
                <w:sz w:val="28"/>
                <w:szCs w:val="28"/>
              </w:rPr>
              <w:t>,</w:t>
            </w:r>
            <w:r w:rsidR="00BA6B87" w:rsidRPr="00FA0A4A">
              <w:rPr>
                <w:i/>
                <w:sz w:val="28"/>
                <w:szCs w:val="28"/>
              </w:rPr>
              <w:t xml:space="preserve"> является нарушением действующего законодательства</w:t>
            </w:r>
            <w:r w:rsidR="00175832">
              <w:rPr>
                <w:i/>
                <w:sz w:val="28"/>
                <w:szCs w:val="28"/>
              </w:rPr>
              <w:t>,</w:t>
            </w:r>
            <w:r w:rsidR="00FA0A4A">
              <w:rPr>
                <w:i/>
                <w:sz w:val="28"/>
                <w:szCs w:val="28"/>
              </w:rPr>
              <w:t xml:space="preserve"> </w:t>
            </w:r>
            <w:r w:rsidR="00175832">
              <w:rPr>
                <w:i/>
                <w:sz w:val="28"/>
                <w:szCs w:val="28"/>
              </w:rPr>
              <w:t>за которое</w:t>
            </w:r>
            <w:r w:rsidR="00FA0A4A">
              <w:rPr>
                <w:i/>
                <w:sz w:val="28"/>
                <w:szCs w:val="28"/>
              </w:rPr>
              <w:t xml:space="preserve"> предусмотрено наказание от административной до уголовной ответственности</w:t>
            </w:r>
            <w:r w:rsidR="00ED0C09" w:rsidRPr="00FA0A4A">
              <w:rPr>
                <w:i/>
                <w:sz w:val="28"/>
                <w:szCs w:val="28"/>
              </w:rPr>
              <w:t>»</w:t>
            </w:r>
            <w:r w:rsidR="004D4853">
              <w:rPr>
                <w:i/>
                <w:sz w:val="28"/>
                <w:szCs w:val="28"/>
              </w:rPr>
              <w:t>, —</w:t>
            </w:r>
            <w:r w:rsidRPr="00FA0A4A">
              <w:rPr>
                <w:i/>
                <w:sz w:val="28"/>
                <w:szCs w:val="28"/>
              </w:rPr>
              <w:t xml:space="preserve"> </w:t>
            </w:r>
            <w:r w:rsidRPr="00FA0A4A">
              <w:rPr>
                <w:sz w:val="28"/>
                <w:szCs w:val="28"/>
              </w:rPr>
              <w:t xml:space="preserve">поясняет начальник </w:t>
            </w:r>
            <w:r w:rsidR="00ED6C70" w:rsidRPr="00FA0A4A">
              <w:rPr>
                <w:sz w:val="28"/>
                <w:szCs w:val="28"/>
              </w:rPr>
              <w:t xml:space="preserve">технического управления «ТНС энерго Кубань» </w:t>
            </w:r>
            <w:r w:rsidR="00ED6C70" w:rsidRPr="004D4853">
              <w:rPr>
                <w:b/>
                <w:sz w:val="28"/>
                <w:szCs w:val="28"/>
              </w:rPr>
              <w:t>Андрей Железный</w:t>
            </w:r>
            <w:r w:rsidRPr="00FA0A4A">
              <w:rPr>
                <w:sz w:val="28"/>
                <w:szCs w:val="28"/>
              </w:rPr>
              <w:t xml:space="preserve">. </w:t>
            </w:r>
          </w:p>
          <w:p w:rsidR="00ED6C70" w:rsidRPr="00ED6C70" w:rsidRDefault="00ED6C70" w:rsidP="00ED6C70">
            <w:pPr>
              <w:ind w:firstLine="604"/>
              <w:jc w:val="both"/>
              <w:rPr>
                <w:color w:val="1F497D"/>
                <w:sz w:val="28"/>
                <w:szCs w:val="28"/>
              </w:rPr>
            </w:pPr>
            <w:r w:rsidRPr="00ED6C70">
              <w:rPr>
                <w:color w:val="000000" w:themeColor="text1"/>
                <w:sz w:val="28"/>
                <w:szCs w:val="28"/>
              </w:rPr>
              <w:t xml:space="preserve">Гарантирующий поставщик призывает </w:t>
            </w:r>
            <w:r w:rsidR="003332B5">
              <w:rPr>
                <w:color w:val="000000" w:themeColor="text1"/>
                <w:sz w:val="28"/>
                <w:szCs w:val="28"/>
              </w:rPr>
              <w:t>клиентов</w:t>
            </w:r>
            <w:r w:rsidRPr="00ED6C70">
              <w:rPr>
                <w:color w:val="000000" w:themeColor="text1"/>
                <w:sz w:val="28"/>
                <w:szCs w:val="28"/>
              </w:rPr>
              <w:t xml:space="preserve"> не игнорировать требования законодательства и привести договорные отношения</w:t>
            </w:r>
            <w:r w:rsidR="00E10F8B">
              <w:rPr>
                <w:color w:val="000000" w:themeColor="text1"/>
                <w:sz w:val="28"/>
                <w:szCs w:val="28"/>
              </w:rPr>
              <w:t xml:space="preserve"> с компанией</w:t>
            </w:r>
            <w:r w:rsidRPr="00ED6C70">
              <w:rPr>
                <w:color w:val="000000" w:themeColor="text1"/>
                <w:sz w:val="28"/>
                <w:szCs w:val="28"/>
              </w:rPr>
              <w:t xml:space="preserve"> в соответствие со своей категорией использования электроэнергии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ED6C7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70427" w:rsidRPr="00C62875" w:rsidRDefault="00370427" w:rsidP="00FA0A4A">
            <w:pPr>
              <w:jc w:val="both"/>
              <w:rPr>
                <w:sz w:val="28"/>
                <w:szCs w:val="28"/>
              </w:rPr>
            </w:pPr>
          </w:p>
          <w:p w:rsidR="00594350" w:rsidRDefault="00594350" w:rsidP="00594350"/>
          <w:p w:rsidR="00594350" w:rsidRPr="00594350" w:rsidRDefault="00594350" w:rsidP="00B6508E">
            <w:pPr>
              <w:jc w:val="both"/>
            </w:pPr>
          </w:p>
          <w:p w:rsidR="0058386D" w:rsidRPr="00C62875" w:rsidRDefault="0058386D" w:rsidP="00C62875">
            <w:pPr>
              <w:jc w:val="both"/>
              <w:rPr>
                <w:sz w:val="28"/>
                <w:szCs w:val="28"/>
              </w:rPr>
            </w:pPr>
          </w:p>
          <w:p w:rsidR="00161F62" w:rsidRPr="00C62875" w:rsidRDefault="00161F62" w:rsidP="00C62875">
            <w:pPr>
              <w:jc w:val="both"/>
              <w:rPr>
                <w:sz w:val="28"/>
                <w:szCs w:val="28"/>
              </w:rPr>
            </w:pPr>
          </w:p>
          <w:p w:rsidR="00D0232E" w:rsidRPr="00C62875" w:rsidRDefault="00D0232E" w:rsidP="00C62875">
            <w:pPr>
              <w:shd w:val="clear" w:color="auto" w:fill="FFFFFF"/>
              <w:suppressAutoHyphens w:val="0"/>
              <w:jc w:val="both"/>
              <w:rPr>
                <w:rFonts w:ascii="OpenSansSemiBold" w:hAnsi="OpenSansSemiBold"/>
                <w:color w:val="000000"/>
                <w:sz w:val="28"/>
                <w:szCs w:val="28"/>
              </w:rPr>
            </w:pPr>
          </w:p>
        </w:tc>
      </w:tr>
      <w:tr w:rsidR="00954A6D" w:rsidRPr="003C0780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3C0780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3C0780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3C0780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3C0780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3C0780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AE" w:rsidRDefault="00B42DAE">
      <w:r>
        <w:separator/>
      </w:r>
    </w:p>
  </w:endnote>
  <w:endnote w:type="continuationSeparator" w:id="0">
    <w:p w:rsidR="00B42DAE" w:rsidRDefault="00B4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AE" w:rsidRDefault="00B42DAE">
      <w:r>
        <w:separator/>
      </w:r>
    </w:p>
  </w:footnote>
  <w:footnote w:type="continuationSeparator" w:id="0">
    <w:p w:rsidR="00B42DAE" w:rsidRDefault="00B4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6EC4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7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40"/>
  </w:num>
  <w:num w:numId="30">
    <w:abstractNumId w:val="16"/>
  </w:num>
  <w:num w:numId="31">
    <w:abstractNumId w:val="27"/>
  </w:num>
  <w:num w:numId="32">
    <w:abstractNumId w:val="25"/>
  </w:num>
  <w:num w:numId="33">
    <w:abstractNumId w:val="39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8"/>
  </w:num>
  <w:num w:numId="42">
    <w:abstractNumId w:val="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45F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1073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42E3"/>
    <w:rsid w:val="002053BB"/>
    <w:rsid w:val="00207E0F"/>
    <w:rsid w:val="00220DE4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C4821"/>
    <w:rsid w:val="002C620F"/>
    <w:rsid w:val="002E20B0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4874"/>
    <w:rsid w:val="003B6CC4"/>
    <w:rsid w:val="003C0780"/>
    <w:rsid w:val="003C5AFB"/>
    <w:rsid w:val="003C5C22"/>
    <w:rsid w:val="003D0425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147E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1BD0"/>
    <w:rsid w:val="00573397"/>
    <w:rsid w:val="005736B9"/>
    <w:rsid w:val="00577060"/>
    <w:rsid w:val="00580735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215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508E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556"/>
    <w:rsid w:val="00C82861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1112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AB811B-CD47-4799-AC2E-3B3E57AD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Пархоменко Анна Николаевна</cp:lastModifiedBy>
  <cp:revision>4</cp:revision>
  <cp:lastPrinted>2024-03-20T11:56:00Z</cp:lastPrinted>
  <dcterms:created xsi:type="dcterms:W3CDTF">2024-03-26T11:35:00Z</dcterms:created>
  <dcterms:modified xsi:type="dcterms:W3CDTF">2024-03-27T09:45:00Z</dcterms:modified>
</cp:coreProperties>
</file>