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65" w:rsidRDefault="001A2F65" w:rsidP="001A2F6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17F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4B7CD6" wp14:editId="5A010225">
                <wp:simplePos x="0" y="0"/>
                <wp:positionH relativeFrom="margin">
                  <wp:align>left</wp:align>
                </wp:positionH>
                <wp:positionV relativeFrom="paragraph">
                  <wp:posOffset>254</wp:posOffset>
                </wp:positionV>
                <wp:extent cx="3135630" cy="1365250"/>
                <wp:effectExtent l="0" t="0" r="7620" b="6350"/>
                <wp:wrapTopAndBottom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630" cy="1365250"/>
                          <a:chOff x="0" y="0"/>
                          <a:chExt cx="3135630" cy="1365868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C:\Users\ShchukinaAM\Desktop\Стандарт делопроизводства\ЖДРМ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0" t="26667" b="27407"/>
                          <a:stretch/>
                        </pic:blipFill>
                        <pic:spPr bwMode="auto">
                          <a:xfrm>
                            <a:off x="0" y="0"/>
                            <a:ext cx="2576946" cy="7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6893"/>
                            <a:ext cx="313563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F65" w:rsidRPr="000B7F46" w:rsidRDefault="001A2F65" w:rsidP="001A2F65">
                              <w:pPr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</w:pPr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Челябинский электровозоремонтный завод – филиал акционерного общества «Желдорреммаш»</w:t>
                              </w:r>
                              <w:r w:rsidRPr="007F445B">
                                <w:rPr>
                                  <w:rFonts w:cs="Arial"/>
                                  <w:color w:val="808284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1A2F65" w:rsidRPr="00AC3B11" w:rsidRDefault="001A2F65" w:rsidP="001A2F6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A2F65" w:rsidRPr="00AC3B11" w:rsidRDefault="001A2F65" w:rsidP="001A2F65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Этот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e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адресзащищенотспам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ботов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 xml:space="preserve">, 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дляегопросмотрауВасдолженбытьвключен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Javascript</w:t>
                              </w:r>
                            </w:p>
                            <w:p w:rsidR="001A2F65" w:rsidRPr="00AC3B11" w:rsidRDefault="001A2F65" w:rsidP="001A2F65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1A2F65" w:rsidRPr="00AC3B11" w:rsidRDefault="001A2F65" w:rsidP="001A2F65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1A2F65" w:rsidRPr="00AC3B11" w:rsidRDefault="001A2F65" w:rsidP="001A2F65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B4B7CD6" id="Группа 5" o:spid="_x0000_s1026" style="position:absolute;left:0;text-align:left;margin-left:0;margin-top:0;width:246.9pt;height:107.5pt;z-index:251659264;mso-position-horizontal:left;mso-position-horizontal-relative:margin;mso-width-relative:margin;mso-height-relative:margin" coordsize="31356,13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XdCH4BAAAYAsAAA4AAABkcnMvZTJvRG9jLnhtbLxW3W7bNhS+H7B3&#10;IHSvWLJl/SFOYUt2UKBdg6XFbnJDS7TFRRI1ko6dDgO67BE27GoX3RsEQ4cVG7a+gvJGO6Tkn8QZ&#10;ljXAHEQ+pMjj73znfIc8fLIqcnRBuKCsHBj2gWUgUiYspeV8YLx6OTF9AwmJyxTnrCQD45II48nR&#10;p58cLquQdFnG8pRwBE5KES6rgZFJWYWdjkgyUmBxwCpSwssZ4wWWMOTzTsrxErwXeadrWW5nyXha&#10;cZYQIWA2bl4aR9r/bEYS+WI2E0SifGAANqmfXD+n6tk5OsThnOMqo0kLA38EigLTEn504yrGEqMF&#10;p3uuCppwJthMHiSs6LDZjCZExwDR2NadaI45W1Q6lnm4nFcbmoDaOzx9tNvks4sTjmg6MPoGKnEB&#10;Kaq/v3lz8139Af6uUV8xtKzmISw85tVpdcLbiXkzUkGvZrxQ3xAOWmluLzfckpVECUz27F7f7UEK&#10;Enhn99x+t9+yn2SQor19STb+p52+6ytUnfUPdxS+DZyKJiH8t2SBtUfWvxcV7JILTozWSfEgHwXm&#10;54vKhLxWWNIpzam81DUKGVSgyosTmpzwZrDlvbfh/W39/uZbYP7P+q/6dwTzKREJ1GoUnr0SILGz&#10;0yzJFue0xMPnZzER55JVZ/XPN1f1Nex5V19D3q4QGL/Wf4CLDzdv4Pm+/q3+Bb7fgesrsK7P6h/r&#10;H+q39U8HX1ZzxaPCpuA04LAi7xlLzgUqWZThck6GogIdQdY067eXd9TwVmTTnFYTmueIM/kFldlp&#10;hiuoKlvLQ71sSYXA7hTxPXlpBBKzZFGQUjaK5yQHflkpMloJA/GQFFMCBcyfpjaUF3QbCb9XcVpK&#10;/ZtQgc+EVPWpalGL8uuuP7SsoDsyo74VmY7ljc1h4HimZ409x3J8O7Kjb9Ru2wkXggAfOI8r2kKH&#10;2T3w9yqw7VWNtnWPQBdYd6KmfgGQruM1RChpxZDCKnjyObCu+pbjO03r6rqu6xkIGlcXUHoqHbBQ&#10;ciKTTDlUuVjT3+RVgF7RdPmcpUAJXkimGXmIXrt9zw0ct9Gr13O7npbrRnRQJ1zIY8IKpAygH9Bq&#10;7/gC6G7iWy9ROEumqkJDzstbE+CzmVnTsJupfs91IFOuORzGnuk4sW+ORmBF0Thwerbr9MebTIkM&#10;p2z5YioSEG/6+GQ1QewlSdGsiG0Zh6FqkXB+iXVtw+hhBaJOr/s6vxYNsKncbluFs24VLwETGrEV&#10;sl1VBO0q1ZyRXMH8Wm6iuqNkztkyIzgFeI2ad7Y2fv5Dxbie6we9pgoVoL027/p+4OkT5H8vm8AK&#10;xv7Yd0yn645B4HFsDieRY7oT2+vHvTiKYnst8IymKSl1z2ouIo/Qt1Yky2mq3OkBn0+jnDe6n+iP&#10;bqMg3O2yjuozWxjrnqD2K2KbnhXYXccadQNz4vqghInTNwPP8k3LDkaBazmBE09uh/SMluTxKkDL&#10;gRHAca3FvQNa9aid2Cz92Y8NhwWVcMfLaTEw/M0iHKo6HJep7ggS07yxd6hQ8LdUQAkBF7qTw4Ev&#10;WgUqS66mq1YFU5Zeggjg6NHXELiYgpEx/tpAS7jkDQzx1QKrgz1/WoIGVFvVRs8FYHCWrGenawOX&#10;CWwfGNJAjRlJGMHSBRww8wy8NwdbyYbQXWdUNz4FqkEC8NUAOoO29DVOh9ReOdU9cXesV20vxkd/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BlNTjdAAAABQEAAA8AAABkcnMvZG93&#10;bnJldi54bWxMj0FLw0AQhe+C/2EZwZvdpLWiMZtSinoqQluh9DZNpklodjZkt0n67x296OXB8Ib3&#10;vpcuRtuonjpfOzYQTyJQxLkrai4NfO3eH55B+YBcYOOYDFzJwyK7vUkxKdzAG+q3oVQSwj5BA1UI&#10;baK1zyuy6CeuJRbv5DqLQc6u1EWHg4TbRk+j6ElbrFkaKmxpVVF+3l6sgY8Bh+UsfuvX59PqetjN&#10;P/frmIy5vxuXr6ACjeHvGX7wBR0yYTq6CxdeNQZkSPhV8R5fZjLjaGAazyPQWar/02ffAAAA//8D&#10;AFBLAwQKAAAAAAAAACEAGNey4scoAADHKAAAFQAAAGRycy9tZWRpYS9pbWFnZTEuanBlZ//Y/+AA&#10;EEpGSUYAAQEBAEgASAAA/+ICKElDQ19QUk9GSUxFAAEBAAACGAAAAAAEMAAAbW50clJHQiBYWVog&#10;AAAAAAAAAAAAAAAAYWNzcAAAAAAAAAAAAAAAAAAAAAAAAAAAAAAAAAAAAAEAAPbWAAEAAAAA0y0A&#10;AAAAAAAAAAAAAAAAAAAAAAAAAAAAAAAAAAAAAAAAAAAAAAAAAAAAAAAAAAAAAAAAAAAJZGVzYwAA&#10;APAAAAB0clhZWgAAAWQAAAAUZ1hZWgAAAXgAAAAUYlhZWgAAAYwAAAAUclRSQwAAAaAAAAAoZ1RS&#10;QwAAAaAAAAAoYlRSQwAAAaAAAAAod3RwdAAAAcgAAAAUY3BydAAAAdwAAAA8bWx1YwAAAAAAAAAB&#10;AAAADGVuVVMAAABYAAAAHABzAFIARwBCAAAAAAAAAAAAAAAAAAAAAAAAAAAAAAAAAAAAAAAAAAAA&#10;AAAAAAAAAAAAAAAAAAAAAAAAAAAAAAAAAAAAAAAAAAAAAAAAAAAAAAAAAAAAAABYWVogAAAAAAAA&#10;b6IAADj1AAADkFhZWiAAAAAAAABimQAAt4UAABjaWFlaIAAAAAAAACSgAAAPhAAAts9wYXJhAAAA&#10;AAAEAAAAAmZmAADypwAADVkAABPQAAAKWwAAAAAAAAAAWFlaIAAAAAAAAPbWAAEAAAAA0y1tbHVj&#10;AAAAAAAAAAEAAAAMZW5VUwAAACAAAAAcAEcAbwBvAGcAbABlACAASQBuAGMALgAgADIAMAAxADb/&#10;2wBDAAoHBwgHBgoICAgLCgoLDhgQDg0NDh0VFhEYIx8lJCIfIiEmKzcvJik0KSEiMEExNDk7Pj4+&#10;JS5ESUM8SDc9Pjv/2wBDAQoLCw4NDhwQEBw7KCIoOzs7Ozs7Ozs7Ozs7Ozs7Ozs7Ozs7Ozs7Ozs7&#10;Ozs7Ozs7Ozs7Ozs7Ozs7Ozs7Ozs7Ozv/wAARCAFMAjADASIAAhEBAxEB/8QAHAABAAIDAQEBAAAA&#10;AAAAAAAAAAEHAgUGCAME/8QAVBAAAQMDAQMGBwkMBgkFAAAAAAECAwQFEQYHEiETFzFBUWFUcYGR&#10;kpPSFCIyUlWhsbLBIzZCZnJzdIKipMLiFSQzNFNjFiY1Q2KDs9HwREWElPH/xAAbAQEAAwEBAQEA&#10;AAAAAAAAAAAAAQIDBAUGB//EADYRAQACAQIFAgQDBgYDAAAAAAABAgMEEQUSEyExQVEVMmGhFEJS&#10;IiOBsdHhJDNDU2JjgpHB/9oADAMBAAIRAxEAPwC5iMkmIEopJiZAAAAAAAAAAAAAAAAAAAAAAAAA&#10;AAAAAAAAAAAAAAAAAAAAAAAAAAAAAAAAAAAAAAAAAAAAAAAAAAAAAAAAAAAAAAAADFTIhQIJToIJ&#10;QCQAAAAAAAAAABGSMgTkEADIAAAAAAAAAAAAAAAAAAAAAAAAAAAAAAAAAAAAAAAAAAAAAAAAAAAA&#10;AAAAAAAAAAAAAAAAAAAAhSQBiShAAyBCKAJBGRkCQRkgCckAAAME4AgnBIAAAAAAAAAAAAAAAAAA&#10;AAAAAAAAAAAAAAAAAAAAAAAAAAAAAAAAAAAAAAAAAAAAAAAAAAAAAAAAACFQgyIVAIAwMAAME4Ag&#10;E4AEYJwS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C9AEgxAGQ&#10;MQBkDEAZAxAGQMQBkDEAZAxAGQMQBkDEAZAxAGQMFU+ctRDAxZJpWRtTpc52ECYiZfcHPVuuNNW/&#10;hNd4HL2RLyi/s5NHU7WrDEuIYaufvbGiIvnVCs3iG9NLmv8ALWXegqqp2xyrlKWzNanU6SfPzIn2&#10;msl2t39/9nT0Uef+Bzl+sUnLV014Zqbemy6AUNNtI1VMqqlybEnZHCz7UVT8MusdRzLl95qv1X7v&#10;0FevV0V4PnnzMPQ4PN79Q3p/F13rV/8AkPPi+7XKRPf3Grd45nL9pE6iPZpHBb+tvs9LA8xuqah/&#10;wp5XeN6qfNVV3Sqr41I/EfRpHA5/3Pt/d6gB5fA/EfRPwP8A7Pt/d6gB5gbI9vwXuTxKfVtZVt+D&#10;VTN8Uip9o6/0RPBJ9L/b+700DzW283Vie8udY3xTuT7T6s1Fe2fBu1b693/cmM8M54Lkjxb7PR4P&#10;PEer9RRLlt5qv1pN76T9ce0PVcWES7OVE6nQxr/Dknr1ZzwbPHiYX4CkYdqmpY0w9aSXvfCufmVD&#10;9sW168NX7rQUj/FvN+0nrUZTwrUx4hcIKsg2yOyiT2TCdax1GfmVv2mzh2u2OTHK0lbH+q1focWj&#10;JWfVhbQamvmqwAcfBtN0tLhHVz4lXqfC/wClEU21PqqwVeORvFE5V6uWai+bJbmj3YWwZa+ay3QP&#10;hFUQzN3opWSJ2tcin0ynaTuy2mPLMGOQShkDEAZAxAGQMQBkDEAZAxAGQMQBkCE6CQAAAAAAQvQS&#10;QvQBAAIQAAAAAAAAAAAAAAAAAAAAABhMkqwuSFzWyY96rkyiL3oZgCu7/RbSZZHe5qumdCvBGUap&#10;Gv7XHzOK5vFuv8E7pLxT13KdHKTo56L3I5covnPRRi5rVTiieUztj5vV6en4hOH8kPMYPQtx0pYb&#10;play1073r+G1m6/0k4nNXDZLZqjLqKpqKN3UiLvsTyLx+cwnBb0eti4xhn5o2U+DvLhslvNNl1FV&#10;U1WifguzG5fpT50OardJ3+3Irqm01KNTirmM30Txq1VQznHaPR6GPW4Mny2agD6fECrqiYnxIAAb&#10;xAA1Fc5GtRVVehENjBp691OFhtFa5F6FSndhfLgnaZUnLjr81muB0EWgtUTJllol/We1v0qh+6n2&#10;XaomT38FPB+dmT+HJPJb2Y21mnr5vDkQd5Fsivbv7Wto2fkq932IfrZscq1+Hd4m/kwqv2lulf2Z&#10;fEtLH5lcAs1NjT/wr2nkpv5jNuxpv4V8VfFTY/iHSupPFdLH5v5qvBaPM1H8tu/+v/MYrsa+LfPP&#10;TfzE9G58V0v6vsrAFlP2OTp8C8sXx06+0fjm2Q3hqfcLhSSfl7zfsUjpXWjiemn8zgQdZVbMtU0y&#10;4ZSRVKdsUzf4t1TT1mmb7QI5am01bWt6XJErmp5U4FZpaPR0U1WC/i0NWCCSvhv2llHK+J6SRSOY&#10;5OhzVwqeU21Nq3UNH/Y3mrwnU+RXp+1k04J3n3Z2w47/ADVh19JtQ1NSr90mgqk/zYk/hVDd0u2O&#10;VMJV2dru10U2PmVPtK1BaMloct+Haa/mq6aLarpypT7u6opF/wA2LKfs5N9QaosdzVEo7pTSvXoZ&#10;yiI7zLx+Y88A0jPPq48nBsU/JMw9ONc13QqKZHm6hvV0trkWiuFTBjqZI5G+VOg6Sh2o6kpFTl5K&#10;esai8Ulj3V87cfQppGas+XBk4Pmj5Z3XaCuaDa/QSqja+3z0+eCuickjU+hfpOst2rrDdXNZSXOB&#10;z3dEbl3HL5HYU0i8T4edk0mbF81ZboGKKi9BkWcwAAAAAlOgkhOgklIAAAAAEL0En5rhFNPb6iGn&#10;ndTzPjVrJWplWOVOC47gPuChLjrDW9ouM1BWXaaOeB2HNVjML2KnvehenzHcVWvm3TZ9VV9vqkpb&#10;pTsYksaY3mLvNRVRFToVM/8A6d19BlpFZ8xLGMsTusMFJ6P1vqKu1Zb6auu8klNLIvKMc1iIqbqr&#10;2H79dbSKlbk2j05XrHDBlJaiNGryruxuc5RO3rVfEWnh2aMkYyM1eXdboK32bVmqb7NLc7ncpn2+&#10;NFZGxzGokr160wnQn0+JThqnX+q21UrW3mZGte5ERGM6M+Iimgve9qVmN4JyxEb7PQIPPHOJqvo/&#10;pyXP5DPZLX2cXmtu+k3VtyqlnlSd7eUciJhqIip0eMrn0V8Fea0wmuSLS7AFQ6n2s1j6uSm0+kcM&#10;DFwlU9u85/e1F4InjRfIcwu0PVmeN7lyv+Wz2TXHwzNesWnturOasTs9CgpPR+tNSXHVluo6u6yy&#10;wSyqj2OYxEVML2IWfqrVNHpW2e66lqyyPXdhgauFkdj5k7VOfNpMmLJGPzMrVyRMbt6CiLjtT1RW&#10;yq6Cqioo+pkMSL53ORV+g/Am0LVa9F6lX9RnsnVXhWeY77KTnq9DArvZXqC7X3+kv6UrX1XI8nye&#10;81Exnez0eJD9WudoLdNPS30MbJ7g5Ec7e+BC1ete1e7ynJOlyRl6Ud5adSOXml3QPO82tNV186uW&#10;71avXjuwLuIniRqIfrtG0nUtqmRZax1dCnwoqhM58TsbyL8x1zwrLEeY3Zxnqv0Gn05qKk1NaGXC&#10;ky3juyRuX30b06UX/wA4opS1Tr/VbKqZrbzKjWyORE3GYTj4jnwaPJmtNY7TC9skRES9AhTzy3aH&#10;qtHJi+Sqv5DF/hOm01tbr4qmOnv6Rz07lw6pYzcezvVE4KniRPL0G1+GZq15o2lWM1Z8rgwCv9p+&#10;oLnZrfbprTXOg5eR2XMRF3kwmOlFK55wtWJ03uX0GeyVwcPyZqc9Z7Jtlis7PQxCoioUFSbTNWU0&#10;iPW5JUNReMc8TFRfKiIvzlqaK1rT6so35jSnrYMctDnKKi9Dm93DyfOtNRoM2CvNbvCa5a2bqusd&#10;ruSL7st9POq9ckaKvnwc3V7K9N1LswsqKVc8Uil4ftZK3uOvdVQ3OrijvMzWMme1rUYzgiOVOzuP&#10;y84eq0/97l9Bnsm3wnJaIneF6a6+Odq2lalNst0zDjlYJqhe18zk+rg3NPpHT1KiJDZ6NMdaxI5f&#10;OvE42y6lvFTssud2mrnyVsMj0jm3W5aibvdjrXqOIh2i6rhnZIt3fIjHIqsexm6/HSi8E4GOLht8&#10;nNy7duy2TXZLbc1pX3DSU9Om7DCyNOxrURD7YTsQ02l9RU2prLFX0/vHL72aLOVjenSn/Zew4TaD&#10;tEq6S5LabFU8itOv9YqGojlV3xEz2da9vDhhc5YtNkyZOnEd1LZe28ytTBJT2z/V+oLtrClo7hc5&#10;J6eRkiuYrGoi4aqp0J3Hw1vrLUVs1hcKOiukkNPE5m4xGMVEyxq9adqnRHD8nV6W/fbdSc0cu66A&#10;Vfs82hVVfWpZ75Pyssq/1eoVERXL8RcfMvk7Ds9Wamp9L2V9bN7+Vy7kESf7x/Z4utTnyabJjydO&#10;Y7rReJjdvQefJNoerJJHv/piRm85V3WRsRG9ycM4Lp0nWVFfpW3VdVKss80DXveqY3lNNTo8mnrE&#10;29UUyRaezdAq3aTrq4Wy6xWmz1K0z4W79RI1GquVTKN4p1Iuf1k7DS6T2j3iPUFOy817qijnXk3o&#10;5rU5NV6HcE44XGc9SqWrw/NbF1Y8InLWLbLsCnzlfycLn5wiNVc9h5/ftC1W5znJeZkRcqibjOHz&#10;Gen0l9Rvyz4WveKvQeO4hURUNZdJqij0vVzNlVKmGjc5JMcd9GdPR2lMWzXuqZrnRwyXiVzHzMa5&#10;FYziiuTsTxjBpL5oma+hbJFZhdVwsFpujVSut9PPlPhOjTeTxL0ocbeNklvna6S01MlJJ1Rye/Yv&#10;dx4p48qdPrKuqrbpKvrKOVYp4o8seiIqouU7SqtMa31NW6ntlLU3aWWGapYyRisYiKirx6EK49FO&#10;bHbJHiG9Nblw2iK2am+aYu2nZVZX0qpGq4bMz3zHeXq8S4NSel6qlgraZ9PUwsmikTDmPblHJ4im&#10;dd6JXTs/u2hRzrfK7GF4rC5epe7sXyL1Z8y+LbvD6bQ8TjNMY8nlxwAOd7QACQABAEdJIJRMbtvb&#10;NVX2zuT3Hcp2sRP7N7t9mPyXcE8h2do2vStVI7vQI9P8WmXC+Vqr9pWoLxe0OTNocGX5qvQln1bZ&#10;b6iJRV0ayL/un+9f6K8VNyi5PMSKrVRzVVFRcoqdR1li2jXyzqkc0q19OnSyd2XInc/p8+TaueJ8&#10;vFz8HtXvindeQOd07rS0ajRG083JVKJl1PLwf5PjJ4vKdDk3iYmN4eJfHbHO142ZJ0EkJ0EllQAA&#10;AAAMXfBUyPhWVMdHRzVUy7scLFe9exETKiBWO2Gps6RU1M+DlLqqbzZGrjk488d7tyvQnjXh11cy&#10;mnlhkmjhkfHFjlZGtVWsyuEyvV2cT9N4udRfLxU3GbKy1Mm8idO6nU1O5EwnkLRumnGab2Q1dMrG&#10;pUyMjkqHJ1vV7eGexOhPF3n0+O34PHTHPeZlwzHUtMqlggmqpmQU8T5ZZFw2ONquc5e5EM6N1NFX&#10;wuroHy07ZEWaJjt1zk60z1f+cU6Td6A+/q1fnXfVcbratp1lrvkd0po1ZBX5V+OhJU6fOmF8inTk&#10;z1jN0Z9YUis8vMtyzy0E1nppbWkfuJ0ScikaYRG9mOo821n99n/OO+kszY9fXf1uwzPVWo3l4EX8&#10;HjhyfOi48ZWdZ/fJ/wA476Ti0OKcObJWWmS3NWJdZddc6itdetFR3BI4IYokYzkWOwnJtXpVM9Kn&#10;3g1terjo3UCV9dyrsQQxKkbW7qPVyP6ETpa3HkLBtV+0mloo21FwtnLJBGj0e9m8io1EwpodpVVa&#10;q7RaS2ialmjbWxpI6n3VTO67guPGc8ZaWtFJx7d47/xW5do33Vvpq0f0/qKjtiuVjZ3+/VvTuoiq&#10;7HfhFLh1jaKC0bPLlT2+kip40jbwY3Cr75vSvSq96lc7LVamvKNHYysciN8e4v2ZLT2ifeHdPzbf&#10;rtLa/Jb8XSm/bt/MxxHJMqd0F9/Fp/PL9VTdbXK6Sp1cykVy8nS07URvVvO4qvmx5kNLoPhri1L/&#10;AJ38Km52kQ0121Olda66injfA1r8VcbVa9FVMcV7N07L7fjazb2Uj/LbXZPpeguFNU3ivp46hzJe&#10;ShjlajmtwiKrsL18U8WDDbOxrKu0oxqNRIpeCJ3tNhszvFusdhqKO63GhppFqFez+tRuy1WtTqcv&#10;Wiml2s3e3XastrrfWwVLY45EesT0du5VuM4OPHOS2u5rb7Lzt0/q2OxZcJeP+V/GV1eq2S5XutrZ&#10;XK5887ncV6s8E8icDvdj9xoqOe4QVNTFDLUrE2Fj3oivX33BO3pQ4fUVtltOoK6hmarXRTO3VVPh&#10;NVctXyoqKdeCOXWZInyztP7uF5aGstJZ9LUTYImpJUQsmmkxxe5yZ6e7OEOJ2xWWmp30V3hiZHJO&#10;9Yp1amN9cZRV78IvzHS6K1pZ63TdJBU10FLVU0TYpI5pEYq7qYRyKuMovTw6DjtqmqKG8TUluttQ&#10;yoipnLJJJGuWbyphERevCZ8/jx5mlrmjWbzv67tr8vTZbGqyRl/rqJF+5y0vKqne1zUT66nAVv8A&#10;ep/zjvpUsTYzbpX3Wuue4qRRw8gjupVcqOVPJup50K7rP73P+cd9Knq4pidVl29oYz8kPR0FFR1t&#10;gggrKeGaF1OzfbI1FaqbqHnW5x00d2rIqR29TMqJGwrnOWI5UaufFg6TUNq1LLcp/ctFc5KOZrFa&#10;kMcjo3Jup8XgfXTezS9XasYtwppKCiauZHyJuvcnY1vTnvU5tNGPTRa9r77+i1t77REP3a3fLJs9&#10;0o+f4axedNxML5sH02NI1b9cMp/6ZPrIbLbDCyns9nghajI43uaxqdSI1ERDh9OUtdV268R26KaS&#10;o5GJzWwIquwkiZxgYojLo5jfbef/AKT2yO52w0Fsit9HWMhijr5J91VaiI58e6uVXHSiLu+fvOe2&#10;SvlbrTdjyrHUsnKcOrhhfPg0n+jWqrlUZktVzllXhvzxvT9pycPOWts90O/TEEtZXua6vqGo1WsX&#10;LYmdO6i9a56V7kTvWuW+PBpZxc3NMpiJtfm2Uxd/9r136RJ9ZTp7hrfUNpmhoqGvSKCKkp9xnIsd&#10;jMLFXpTPSpzN2/2xW/pMn1lLrsV+0qywW5lVcLak7KWJr+UezeRUYiYXzHRq7xSKTNOaNlKRvM93&#10;DW7VN5v+mNRQ3Os5eOKja5icm1uFV6diIcNTU81ZUx01PGsksjsMYnS5ewvDVNZZq7Q15ktE1JMj&#10;IUR7qfdXGVReOCpdHJ/rlaP0pn0kaTLHTyXrXb6fwTeveImX00vqyt0utatOqubUwKzd6myfgv8A&#10;Jx8eTTspqmogqKtGOfHDurNIvQiuXCedTpNpNmbZ9YVHJtRsNW1KhiJ1Zyjv2kVfKb2rs7bVsWSV&#10;Y0bNXSxVEi9ao5ybv7OPnNYz468uSkd77K8sz2n0abZd9/lF+bl+op+faN9/t0/Kj/6bT9Gy77/K&#10;L8iX6in59o33+3T8qP8A6bRE/wCO/wDFP+m0DoKujbTVe7JCkqcpBInDO67GUXtRU+jtNvqrU9Vq&#10;utpZZUciQwNjbGi/hqib6one75kTydVJZmXPYtS1W793oHPlYqJx3eUVHp4sLn9VDT7L7Oy7atjl&#10;mTejoWLPu9KK/oannXPkInPjmLZbR3rvByTvER4lylTTzUlTJTTsWOWJytexfwVTpQvzS9bDbdnN&#10;DWzu3YqehSR69iImVKU1WmNWXb9Mk+sp3eobp7h2O2mkYqcpXRxxImfwU985fmRP1jHXVnPTF9ZT&#10;inl3VzPLV3y8PlVqyVNbPwb1q5y9Hz4P06jsM+nLzNbah2/uI1zJETg9qp0p5cp5FPrpl60dXUXh&#10;Ea7+jYVmjRyZR0iqjGftOz+qfPUGpK7U1XHVV6QpLHHuIsbFblM548V61O6trdWKV+WIUnvG/qt7&#10;Td+dedmk1S6RX1FNSywzZ4rvNYuFVevKKi+UpCmYklRDG74L3taviVTv9k9W2d93sUiqjaymV7e7&#10;CbrvLhyeYr+aKSmnfDIiskicrHJ1tci4XzKcmlxdPLlpC953isvSGpMf6L3P9El+qp53s/8Atqg/&#10;SY/rIXC3XVlvukKmJ1bFT10tI+N0EzkYvKK1UwirwVM9ZVVttk8FzpJpJaNrI5mPcvu2FcIjk/4u&#10;5Tm0FZxVyVvGy2WYmYmF27QPvFun5lPrIUpo778bR+lx/SWvrXU9jrdH3GmprtRyzPjw1jZUVVXK&#10;dWSqNHffjaP0uP6xOhraulyRMe/8jJ3vGz0cnQfhvdsivFmqqCZERs8atz1tXqVO9FwvkP3p0Hxq&#10;p46allnlcjWRsVznL1IicT5+fq7aTMWiY8vNDkVrla5MKiqipggylkWWV8ioib7ldhO8xPOnzL9A&#10;p8sAACwACAAAAAAAASMo3vikbJG9zHsVFa5qqitVOtFToLS0LtEkrJorTenoszlRsNS7hvr1Ndjo&#10;XsXr8fTVYTKKiouF7UL0vNZceq0lNRTaY7vTzeLTI0ejLjJdtI2+tlcrpHxq17l6XOa5WqvlVDeH&#10;dE7xu+LvSaXms+gACVAAADUaqoKy6aZrqCgdG2oqI+TasjlRuFVN7Kp3ZNuQvFMFq2msxaPRExvG&#10;ynbJsovVLe6Kpr5KNaaCZskiMlcqqjVzjCp3IWLq+0VN80xV22kWNJ5kburI7DUw5FXiidiG8Bvk&#10;1eTJeL28wpXHERsqfSuzS/WbU1DcaqSjWGnkVz0ZI5XY3VTgip3naa607NqbTrqKl5NKlsrZIlkV&#10;UblOC8U7lU6MDJqsl8kZLeYIxxEbKr0hs6v9g1NSXGoko+Ri3kkRkrlVUVqp2J1qamfZJqSSoke2&#10;Shw56qmZXfP70urgSa/Ec8Xm/rKvRrtspDmg1Lj+0oPXO9k39Hs5vMWiLhZpX0q1U9UyaJUkXdRE&#10;xnK7vT0loEC/EM19ub0Iw1hVej9nF+sOqKO51T6NYYFfvoyRyrxY5vBFTvO81baqi96YrbdSKxJp&#10;2IjFkVUTKOReKp4jcZHiMcupyZMkZLeYWrSIjaFTaY2Z36z6kobhUyUaw08m89GSOVcYVOHBDWSb&#10;I9Sukc5JKDCrlPurvZLswMG/xHNzc3qr0a7bKS5odTf4tB653sjmg1N/i0HrneyXdgFvieo+n/pH&#10;QqqCwbL9QWy/0FdUSUSxU87JHoyVyrhFzw96dprHQtFqyNsu/wC5q6JuI50blHJ2OTrTpx2ZOrBh&#10;k1ma+SMkz3heMdYjZRNVsq1TTv3YqeCqb8aKdqfWwfttOyG81EzHXOeCigz79GO35PJjh5c+foLp&#10;GDeeJ6iY27KRgrDX2ez0VitkVuoIuThjRelcq5etVXtUqSo2R6kmmle2Shw9zlTMzuhVX/hLrBzY&#10;dVlwzM18yvbHWdn56KF0FDBDJjejja1ccUyiYPv9BIOeZmV9tnGbRdK3DVVLRR290LXQSOc7lXq1&#10;FRUTowin4dneibtpe6VdTcX0zmTQoxvIvVeOc9aIWCDojU5IxdKPCnTjm5kYC8UwTnAOZdS9dsn1&#10;HU3CpnZJQ7ksz3tzK7OFVVTPve8+HNBqXrloPWu9ku8HpRxLPERVlOGsq1smgbxbtH3u0zvpVqK/&#10;d5JWSOVvDtXdNXp7Zhf7ZqGgr6iSiWKnnbI9GSuVcIvHCbpbwMvxuX9r/l5T0q9n46u10Fe9r6ui&#10;p6hzUw1ZYmuVE7smm1pp+pvulpLVbkijer41Yj13WojVRccE7DpQc1MlqWi0ei81iVXaK2d3vT+p&#10;6e5Vr6RYImvRyRSOVeLVToVO8+Wrdm19veqK25UklGkM7mq1JJHIuEYidncWsDqjXZoydT122U6V&#10;dtnPaSsMto0lBaLi2KV7N9JGt981yOcq44px4KbaltlDQOc6joqenc5MOWKJrc+ZD9eBg5L3taZm&#10;fVeKxCnr5su1Bcb7XVsMlEkVRUPkZvSuRcKueOGmx1BoG/3Sy2O3wPpES3UyslV0qpl646Per1IW&#10;hgYOv8dm/Z+inSq4LQWhJ7BFXpeY6SoWpViMY37o1Ebnpyida/MbHV+jKe86empLXR0dPWK5ro38&#10;mjE4LxyqJ2ZOqkR3Ju3FRHY4KqZRF8RXF/15qbTlb7nrrVS7rsrHK1zlZInai5+YwvqsnU6sz3dG&#10;HSzl/Yo/Lo7Z5qDT+p6a5VMlHyEaPSRI5XK7CtVOtvaqG11jsyhv9Y6426obSVknGVr25jkXt4dC&#10;/T2dZz/O/dfk6l9Jw537r8n0vpOFuI3tk6m/d1/B8+23L2a92yDUqLwloFT865P4SOaHUv8AiUHr&#10;neybHnguvydS+k4nnguvydS+k43+MZfeFPgmf9P3a3mg1L/iUHrneybHT+y/UFs1BQV9Q+iWKmqG&#10;SP3JXKuEXq4E88F1+TqX0nDnfuvydS+k4rbi+W1ZrM9pTHBc8Tvyrc6jQ6yo7nctOz0Nqja+apxG&#10;5XP3Uaz8Lzpw8pwHO/dfk6l9Jw537r8nUvpOPOnLWY8umnDdVS0Wivhrea/VHg9Px/zkJ5rtUeDw&#10;euQ2PO/dfk6l9Jw537r8nUvpOMtsT0+biUekNdzX6o8Hp/XIOa/VHg9P65DY8791+TqX0nDnfuvy&#10;dS+k4bYk8/EvaGu5r9UeD0/rkHNfqjwen9chsed+6/J1L6Thzv3X5OpfScNsRz8S9oa7mv1R4PT+&#10;uQc1+qPB6f1yGx537r8nUvpOHO/dfk6l9Jw2xHPxL2hrua/VHg9P65BzX6o8Hp/XIbHnfuvydS+k&#10;4c791+TqX0nDbEc/EvaGu5r9UeD0/rkHNfqjwen9chsed+6/J1L6Thzv3X5OpfScNsSOpxL2hrua&#10;/VHg8HrkCbL9UZ/sKdP+ch19g1Xq7UUjXU1mpYqfKZqJVcjMd3W7yeXB3saPRqI9yOcnSqJhFXxF&#10;4x0nw4svEtVinltMbvxaftjbNYqO3NVF5CPdVU616VXyqqmyIToJN4jaHjWtNpm0+oACVQAAQvQQ&#10;ZGK8EAAjIRcgSMAAAMoMgBgZGQAAyAAzgjPcBIGQAAAAAAAAAAAAAAAAAAAAAAAAAAAAAAAAAPw3&#10;S00V4o30ldA2aJ3UvV3ovSi95+4ETG/lMWms7wqKv2RXRtY9LbWUr6b8BahzmvROxcNVPL9B+bmj&#10;1H4RbvWv9guVU4HPapl1LSU/uqw+550Ynv6eWNVcve1UXj4l8/UZTjq9PHxHVTMViyuuaPUfhFu9&#10;a/2BzSaj8It3rX+wYu2p6lje5ro6RrmrhWuhciovpdJHOvqT4tH6p3tGU9KHpRHEZjeJh9OaPUfh&#10;Nu9a/wBgc0eo/CLd61/sHz519SfFo/VO9oc6+pPi0fqne0N8SeXiXvD6c0eo/CLd62T2BzR6j8It&#10;3rZPYPnzr6k+LR+qd7Q519SfFo/VO9ob4jl4l7w+nNHqPwi3etk9gc0eo/CLd62T2D586+pPi0fq&#10;l9oc6+o/i0fql9ob4jl4l7w+nNHqPwi3etk9gc0mo/CLd62T2D586+pPi0Xql9oc6+o/i0fql9of&#10;ujbiXvD6c0mo/CLd62T2BzR6j8It3rZPYPnzrajx8Gj9UvtGxo9a69uCI6ltLZGu6HJSv3V8ucfO&#10;Ttjn0UtfX1+a0Q/FzR6j8It3rZPYHNHqPwi3etk9g6ygn2kVfGentlG3/ORVXzNcv0odLbqW9scj&#10;rlcqeVPiU9NufOrl+gvGOs+jjycQ1NPN4VdzSaj8It3rZPYI5pNR+EW71r/YLm4k4J6VWPxXU+6o&#10;KPZDd3zYra+khi7Yt6R3iwqJ58nZ2bZzYLRuyPp/ds7VzylR77C9zeCJ5jrAWrSsMcuu1GWNrWYt&#10;ajUw1ERO4yALuJKdBJCdBJKQAAAAAIUkARgjHeZACMd4wSBsIwMEgDHBOCQBGBgkEbCMEYMgSIwR&#10;gyAGIJAEAyIAgE4GAIBOBgCBgyAEYGCQBGBgkAY47ycEgCMDHeSAIwMEgCMDBIAjAwSAIwMEgCMd&#10;5CtyZADkdUbPLdqOT3SyX3FV9czI95H/AJSZTPjznx4Od5mPxg/c/wCctAFJx1nzDsx6/U4q8tLd&#10;v4Kv5l/xg/c/5xzL/jB+5/zloAr0qezX4pq/1/aP6Kv5l/xg/c/5xzL/AIwfuf8AOWgB0qex8U1f&#10;6/tH9FX8y/4wfuf845mPxg/c/wCctADpU9j4pq/1/aP6K7ptjtsYie6bnVSr17jWsT7TcUezTS9J&#10;hy0K1D0/Cmkc7Pkzj5jrAWjHWPRhfWai/wA15a+ksdroFzSW+mgXtjia36D9yMROwyBaIiHNNpnz&#10;KMEY7zIEoRgYJAEYGCQBGBgkAQS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//ZUEsBAi0AFAAGAAgAAAAhAIoVP5gMAQAAFQIAABMAAAAAAAAAAAAAAAAAAAAAAFtDb250ZW50&#10;X1R5cGVzXS54bWxQSwECLQAUAAYACAAAACEAOP0h/9YAAACUAQAACwAAAAAAAAAAAAAAAAA9AQAA&#10;X3JlbHMvLnJlbHNQSwECLQAUAAYACAAAACEAphd0IfgEAABgCwAADgAAAAAAAAAAAAAAAAA8AgAA&#10;ZHJzL2Uyb0RvYy54bWxQSwECLQAUAAYACAAAACEAWGCzG7oAAAAiAQAAGQAAAAAAAAAAAAAAAABg&#10;BwAAZHJzL19yZWxzL2Uyb0RvYy54bWwucmVsc1BLAQItABQABgAIAAAAIQAAZTU43QAAAAUBAAAP&#10;AAAAAAAAAAAAAAAAAFEIAABkcnMvZG93bnJldi54bWxQSwECLQAKAAAAAAAAACEAGNey4scoAADH&#10;KAAAFQAAAAAAAAAAAAAAAABbCQAAZHJzL21lZGlhL2ltYWdlMS5qcGVnUEsFBgAAAAAGAAYAfQEA&#10;AFU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width:25769;height:7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WJLEAAAA2gAAAA8AAABkcnMvZG93bnJldi54bWxEj91qwkAUhO+FvsNyCt5I3VTBn+gqRQ1I&#10;CwVTH+CQPSbB7Nmwu5r49t1CwcthZr5h1tveNOJOzteWFbyPExDEhdU1lwrOP9nbAoQPyBoby6Tg&#10;QR62m5fBGlNtOz7RPQ+liBD2KSqoQmhTKX1RkUE/ti1x9C7WGQxRulJqh12Em0ZOkmQmDdYcFyps&#10;aVdRcc1vRsEov+3d8XAZTbPFMsyyz3n39e2UGr72HysQgfrwDP+3j1rBFP6ux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GWJLEAAAA2gAAAA8AAAAAAAAAAAAAAAAA&#10;nwIAAGRycy9kb3ducmV2LnhtbFBLBQYAAAAABAAEAPcAAACQAwAAAAA=&#10;">
                  <v:imagedata r:id="rId5" o:title="ЖДРМ" croptop="17476f" cropbottom="17961f" cropleft="317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top:6768;width:31356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A/MMA&#10;AADaAAAADwAAAGRycy9kb3ducmV2LnhtbESPQWvCQBSE7wX/w/KEXkrd2FQrqRsJhZb2qFbPj+wz&#10;CWbfht1tTP59VxA8DjPzDbPeDKYVPTnfWFYwnyUgiEurG64U/O4/n1cgfEDW2FomBSN52OSThzVm&#10;2l54S/0uVCJC2GeooA6hy6T0ZU0G/cx2xNE7WWcwROkqqR1eIty08iVJltJgw3Ghxo4+airPuz+j&#10;4JiOslg4/7Rd+cNP+ZW6U7F8U+pxOhTvIAIN4R6+tb+1gle4Xok3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MA/MMAAADaAAAADwAAAAAAAAAAAAAAAACYAgAAZHJzL2Rv&#10;d25yZXYueG1sUEsFBgAAAAAEAAQA9QAAAIgDAAAAAA==&#10;" filled="f" stroked="f">
                  <v:textbox inset="0,1mm,0,0">
                    <w:txbxContent>
                      <w:p w:rsidR="001A2F65" w:rsidRPr="000B7F46" w:rsidRDefault="001A2F65" w:rsidP="001A2F65">
                        <w:pPr>
                          <w:rPr>
                            <w:rFonts w:cs="Arial"/>
                            <w:b/>
                            <w:color w:val="404040" w:themeColor="text1" w:themeTint="BF"/>
                          </w:rPr>
                        </w:pPr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Челябинский электровозоремонтный завод – филиал акционерного общества «</w:t>
                        </w:r>
                        <w:proofErr w:type="spellStart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Желдорреммаш</w:t>
                        </w:r>
                        <w:proofErr w:type="spellEnd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»</w:t>
                        </w:r>
                        <w:r w:rsidRPr="007F445B">
                          <w:rPr>
                            <w:rFonts w:cs="Arial"/>
                            <w:color w:val="808284"/>
                            <w:sz w:val="24"/>
                            <w:szCs w:val="24"/>
                          </w:rPr>
                          <w:br/>
                        </w:r>
                      </w:p>
                      <w:p w:rsidR="001A2F65" w:rsidRPr="00AC3B11" w:rsidRDefault="001A2F65" w:rsidP="001A2F6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A2F65" w:rsidRPr="00AC3B11" w:rsidRDefault="001A2F65" w:rsidP="001A2F65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Этот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e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mail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адресзащищенотспам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ботов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 xml:space="preserve">, 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дляегопросмотрауВасдолженбытьвключен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Javascript</w:t>
                        </w:r>
                      </w:p>
                      <w:p w:rsidR="001A2F65" w:rsidRPr="00AC3B11" w:rsidRDefault="001A2F65" w:rsidP="001A2F65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1A2F65" w:rsidRPr="00AC3B11" w:rsidRDefault="001A2F65" w:rsidP="001A2F65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1A2F65" w:rsidRPr="00AC3B11" w:rsidRDefault="001A2F65" w:rsidP="001A2F65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1A2F65" w:rsidRPr="002D5BC3" w:rsidRDefault="001A2F65" w:rsidP="001A2F65">
      <w:pPr>
        <w:spacing w:line="276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2D5BC3">
        <w:rPr>
          <w:rFonts w:ascii="Times New Roman" w:hAnsi="Times New Roman" w:cs="Times New Roman"/>
          <w:b/>
          <w:szCs w:val="24"/>
        </w:rPr>
        <w:t xml:space="preserve">Пресс-релиз </w:t>
      </w:r>
    </w:p>
    <w:p w:rsidR="001A2F65" w:rsidRPr="002D5BC3" w:rsidRDefault="00126FD7" w:rsidP="001A2F65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20 </w:t>
      </w:r>
      <w:r w:rsidR="001A2F65" w:rsidRPr="002D5BC3">
        <w:rPr>
          <w:rFonts w:ascii="Times New Roman" w:hAnsi="Times New Roman" w:cs="Times New Roman"/>
          <w:b/>
          <w:szCs w:val="24"/>
        </w:rPr>
        <w:t>июня 2024 г.</w:t>
      </w:r>
    </w:p>
    <w:p w:rsidR="00F62140" w:rsidRDefault="00F62140" w:rsidP="00D70D90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87F1F" w:rsidRDefault="00787F1F" w:rsidP="00787F1F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ЧЭРЗ закупил современное оборудование в рамках </w:t>
      </w:r>
      <w:proofErr w:type="spellStart"/>
      <w:r>
        <w:rPr>
          <w:rFonts w:ascii="Times New Roman" w:hAnsi="Times New Roman" w:cs="Times New Roman"/>
          <w:b/>
          <w:bCs/>
        </w:rPr>
        <w:t>инвестпрограммы</w:t>
      </w:r>
      <w:proofErr w:type="spellEnd"/>
    </w:p>
    <w:p w:rsidR="00787F1F" w:rsidRDefault="00787F1F" w:rsidP="00787F1F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Челябинский электровозоремонтный завод (ЧЭРЗ, входит в АО «Желдорреммаш») увеличивает производительность и</w:t>
      </w:r>
      <w:r w:rsidR="004C166B">
        <w:rPr>
          <w:rFonts w:ascii="Times New Roman" w:hAnsi="Times New Roman" w:cs="Times New Roman"/>
          <w:i/>
          <w:iCs/>
        </w:rPr>
        <w:t xml:space="preserve"> повышает</w:t>
      </w:r>
      <w:r>
        <w:rPr>
          <w:rFonts w:ascii="Times New Roman" w:hAnsi="Times New Roman" w:cs="Times New Roman"/>
          <w:i/>
          <w:iCs/>
        </w:rPr>
        <w:t xml:space="preserve"> безопасность производства. В рамках реализации инвестиционной программы предприятие закупило новое оборудование для основных и вспомогательных цехов, а также проводит мероприятия по пожарной безопасности. В планах до конца года </w:t>
      </w:r>
      <w:r w:rsidR="004C166B">
        <w:rPr>
          <w:rFonts w:ascii="Times New Roman" w:hAnsi="Times New Roman" w:cs="Times New Roman"/>
          <w:i/>
          <w:iCs/>
        </w:rPr>
        <w:t xml:space="preserve">также </w:t>
      </w:r>
      <w:r>
        <w:rPr>
          <w:rFonts w:ascii="Times New Roman" w:hAnsi="Times New Roman" w:cs="Times New Roman"/>
          <w:i/>
          <w:iCs/>
        </w:rPr>
        <w:t>провести улучшения на объектах социальной сферы.</w:t>
      </w:r>
      <w:bookmarkStart w:id="0" w:name="_GoBack"/>
      <w:bookmarkEnd w:id="0"/>
    </w:p>
    <w:p w:rsidR="008E3DB3" w:rsidRDefault="00787F1F" w:rsidP="00787F1F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шесть месяцев 2024 года на предприятии введено в эксплуатацию </w:t>
      </w:r>
      <w:r w:rsidR="00617BAA">
        <w:rPr>
          <w:rFonts w:ascii="Times New Roman" w:hAnsi="Times New Roman" w:cs="Times New Roman"/>
        </w:rPr>
        <w:t>восемь</w:t>
      </w:r>
      <w:r>
        <w:rPr>
          <w:rFonts w:ascii="Times New Roman" w:hAnsi="Times New Roman" w:cs="Times New Roman"/>
        </w:rPr>
        <w:t xml:space="preserve"> единиц оборудования</w:t>
      </w:r>
      <w:r w:rsidR="00617BAA">
        <w:rPr>
          <w:rFonts w:ascii="Times New Roman" w:hAnsi="Times New Roman" w:cs="Times New Roman"/>
        </w:rPr>
        <w:t>. Для основного производства были приобретены</w:t>
      </w:r>
      <w:r>
        <w:rPr>
          <w:rFonts w:ascii="Times New Roman" w:hAnsi="Times New Roman" w:cs="Times New Roman"/>
        </w:rPr>
        <w:t xml:space="preserve"> </w:t>
      </w:r>
      <w:r w:rsidR="00617BAA">
        <w:rPr>
          <w:rFonts w:ascii="Times New Roman" w:hAnsi="Times New Roman" w:cs="Times New Roman"/>
        </w:rPr>
        <w:t xml:space="preserve">стенд для приемо-сдаточных испытаний токоприемников, </w:t>
      </w:r>
      <w:r w:rsidR="007C2ACF">
        <w:rPr>
          <w:rFonts w:ascii="Times New Roman" w:hAnsi="Times New Roman" w:cs="Times New Roman"/>
        </w:rPr>
        <w:t>к</w:t>
      </w:r>
      <w:r w:rsidR="007C2ACF" w:rsidRPr="007C2ACF">
        <w:rPr>
          <w:rFonts w:ascii="Times New Roman" w:hAnsi="Times New Roman" w:cs="Times New Roman"/>
        </w:rPr>
        <w:t>омплект оборудования для автоматической наплавки под слоем флюса</w:t>
      </w:r>
      <w:r w:rsidR="00FB4013">
        <w:rPr>
          <w:rFonts w:ascii="Times New Roman" w:hAnsi="Times New Roman" w:cs="Times New Roman"/>
        </w:rPr>
        <w:t xml:space="preserve">, </w:t>
      </w:r>
      <w:r w:rsidR="007C2ACF">
        <w:rPr>
          <w:rFonts w:ascii="Times New Roman" w:hAnsi="Times New Roman" w:cs="Times New Roman"/>
        </w:rPr>
        <w:t>измеритель шероховатости,</w:t>
      </w:r>
      <w:r w:rsidR="00FB4013">
        <w:rPr>
          <w:rFonts w:ascii="Times New Roman" w:hAnsi="Times New Roman" w:cs="Times New Roman"/>
        </w:rPr>
        <w:t xml:space="preserve"> </w:t>
      </w:r>
      <w:proofErr w:type="spellStart"/>
      <w:r w:rsidR="007C2ACF">
        <w:rPr>
          <w:rFonts w:ascii="Times New Roman" w:hAnsi="Times New Roman" w:cs="Times New Roman"/>
        </w:rPr>
        <w:t>электротележки</w:t>
      </w:r>
      <w:proofErr w:type="spellEnd"/>
      <w:r w:rsidR="007C2ACF">
        <w:rPr>
          <w:rFonts w:ascii="Times New Roman" w:hAnsi="Times New Roman" w:cs="Times New Roman"/>
        </w:rPr>
        <w:t xml:space="preserve">, </w:t>
      </w:r>
      <w:proofErr w:type="spellStart"/>
      <w:r w:rsidR="00FB4013">
        <w:rPr>
          <w:rFonts w:ascii="Times New Roman" w:hAnsi="Times New Roman" w:cs="Times New Roman"/>
        </w:rPr>
        <w:t>магнитнопорошковы</w:t>
      </w:r>
      <w:r w:rsidR="005C0448">
        <w:rPr>
          <w:rFonts w:ascii="Times New Roman" w:hAnsi="Times New Roman" w:cs="Times New Roman"/>
        </w:rPr>
        <w:t>й</w:t>
      </w:r>
      <w:proofErr w:type="spellEnd"/>
      <w:r w:rsidR="00FB4013">
        <w:rPr>
          <w:rFonts w:ascii="Times New Roman" w:hAnsi="Times New Roman" w:cs="Times New Roman"/>
        </w:rPr>
        <w:t xml:space="preserve"> дефектоскоп</w:t>
      </w:r>
      <w:r w:rsidR="00617BAA">
        <w:rPr>
          <w:rFonts w:ascii="Times New Roman" w:hAnsi="Times New Roman" w:cs="Times New Roman"/>
        </w:rPr>
        <w:t xml:space="preserve"> и </w:t>
      </w:r>
      <w:r w:rsidR="007C2ACF">
        <w:rPr>
          <w:rFonts w:ascii="Times New Roman" w:hAnsi="Times New Roman" w:cs="Times New Roman"/>
        </w:rPr>
        <w:t>другое</w:t>
      </w:r>
      <w:r w:rsidR="00617BAA">
        <w:rPr>
          <w:rFonts w:ascii="Times New Roman" w:hAnsi="Times New Roman" w:cs="Times New Roman"/>
        </w:rPr>
        <w:t xml:space="preserve"> контрольно-измерительное оборудование</w:t>
      </w:r>
      <w:r w:rsidR="007C2ACF">
        <w:rPr>
          <w:rFonts w:ascii="Times New Roman" w:hAnsi="Times New Roman" w:cs="Times New Roman"/>
        </w:rPr>
        <w:t xml:space="preserve">. </w:t>
      </w:r>
      <w:r w:rsidR="008E3DB3">
        <w:rPr>
          <w:rFonts w:ascii="Times New Roman" w:hAnsi="Times New Roman" w:cs="Times New Roman"/>
        </w:rPr>
        <w:t xml:space="preserve">Процессы </w:t>
      </w:r>
      <w:proofErr w:type="spellStart"/>
      <w:r w:rsidR="008E3DB3">
        <w:rPr>
          <w:rFonts w:ascii="Times New Roman" w:hAnsi="Times New Roman" w:cs="Times New Roman"/>
        </w:rPr>
        <w:t>техперевооружения</w:t>
      </w:r>
      <w:proofErr w:type="spellEnd"/>
      <w:r w:rsidR="008E3DB3">
        <w:rPr>
          <w:rFonts w:ascii="Times New Roman" w:hAnsi="Times New Roman" w:cs="Times New Roman"/>
        </w:rPr>
        <w:t xml:space="preserve"> проходят в </w:t>
      </w:r>
      <w:proofErr w:type="spellStart"/>
      <w:r w:rsidR="008E3DB3">
        <w:rPr>
          <w:rFonts w:ascii="Times New Roman" w:hAnsi="Times New Roman" w:cs="Times New Roman"/>
        </w:rPr>
        <w:t>электровозосборочном</w:t>
      </w:r>
      <w:proofErr w:type="spellEnd"/>
      <w:r w:rsidR="008E3DB3">
        <w:rPr>
          <w:rFonts w:ascii="Times New Roman" w:hAnsi="Times New Roman" w:cs="Times New Roman"/>
        </w:rPr>
        <w:t xml:space="preserve">, </w:t>
      </w:r>
      <w:proofErr w:type="spellStart"/>
      <w:r w:rsidR="008E3DB3">
        <w:rPr>
          <w:rFonts w:ascii="Times New Roman" w:hAnsi="Times New Roman" w:cs="Times New Roman"/>
        </w:rPr>
        <w:t>тележечно</w:t>
      </w:r>
      <w:proofErr w:type="spellEnd"/>
      <w:r w:rsidR="008E3DB3">
        <w:rPr>
          <w:rFonts w:ascii="Times New Roman" w:hAnsi="Times New Roman" w:cs="Times New Roman"/>
        </w:rPr>
        <w:t xml:space="preserve">-разборочном, колесном, инструментальном цехах, в центральной заводской лаборатории и в отделе неразрушающего контроля. </w:t>
      </w:r>
      <w:r w:rsidR="007C2ACF">
        <w:rPr>
          <w:rFonts w:ascii="Times New Roman" w:hAnsi="Times New Roman" w:cs="Times New Roman"/>
        </w:rPr>
        <w:t>Все новинки</w:t>
      </w:r>
      <w:r w:rsidR="00617BAA">
        <w:rPr>
          <w:rFonts w:ascii="Times New Roman" w:hAnsi="Times New Roman" w:cs="Times New Roman"/>
        </w:rPr>
        <w:t xml:space="preserve"> </w:t>
      </w:r>
      <w:r w:rsidR="007C2ACF">
        <w:rPr>
          <w:rFonts w:ascii="Times New Roman" w:hAnsi="Times New Roman" w:cs="Times New Roman"/>
        </w:rPr>
        <w:t>способствуют</w:t>
      </w:r>
      <w:r w:rsidR="00617BAA">
        <w:rPr>
          <w:rFonts w:ascii="Times New Roman" w:hAnsi="Times New Roman" w:cs="Times New Roman"/>
        </w:rPr>
        <w:t xml:space="preserve"> сокращению трудоемкости работ и увеличению производительности. </w:t>
      </w:r>
    </w:p>
    <w:p w:rsidR="00787F1F" w:rsidRDefault="008E3DB3" w:rsidP="00787F1F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Модернизация</w:t>
      </w:r>
      <w:r w:rsidR="00A73BF4">
        <w:rPr>
          <w:rFonts w:ascii="Times New Roman" w:hAnsi="Times New Roman" w:cs="Times New Roman"/>
        </w:rPr>
        <w:t xml:space="preserve"> проходит и в </w:t>
      </w:r>
      <w:r>
        <w:rPr>
          <w:rFonts w:ascii="Times New Roman" w:hAnsi="Times New Roman" w:cs="Times New Roman"/>
        </w:rPr>
        <w:t>подразделениях</w:t>
      </w:r>
      <w:r w:rsidR="00A73BF4">
        <w:rPr>
          <w:rFonts w:ascii="Times New Roman" w:hAnsi="Times New Roman" w:cs="Times New Roman"/>
        </w:rPr>
        <w:t xml:space="preserve"> вспомогательного производства, в частности для инструментального цеха был приобретен </w:t>
      </w:r>
      <w:r w:rsidR="00787F1F">
        <w:rPr>
          <w:rFonts w:ascii="Times New Roman" w:hAnsi="Times New Roman" w:cs="Times New Roman"/>
        </w:rPr>
        <w:t xml:space="preserve">ленточнопильный станок. </w:t>
      </w:r>
    </w:p>
    <w:p w:rsidR="00787F1F" w:rsidRDefault="00787F1F" w:rsidP="00787F1F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в 2024 году на ЧЭРЗ запланировано 15 закупочных мероприятий в рамках инвестиционной программы. На ее реализацию планируется направить на 59,8% больше денежных средств по сравнению с 2023 годом. Увеличение вложений связано</w:t>
      </w:r>
      <w:r w:rsidR="004C166B">
        <w:rPr>
          <w:rFonts w:ascii="Times New Roman" w:hAnsi="Times New Roman" w:cs="Times New Roman"/>
        </w:rPr>
        <w:t xml:space="preserve"> в том числе</w:t>
      </w:r>
      <w:r>
        <w:rPr>
          <w:rFonts w:ascii="Times New Roman" w:hAnsi="Times New Roman" w:cs="Times New Roman"/>
        </w:rPr>
        <w:t xml:space="preserve"> с обновлением станочного парка, в частности, до конца года </w:t>
      </w:r>
      <w:r w:rsidR="003F41DC">
        <w:rPr>
          <w:rFonts w:ascii="Times New Roman" w:hAnsi="Times New Roman" w:cs="Times New Roman"/>
        </w:rPr>
        <w:t xml:space="preserve">ожидается </w:t>
      </w:r>
      <w:r>
        <w:rPr>
          <w:rFonts w:ascii="Times New Roman" w:hAnsi="Times New Roman" w:cs="Times New Roman"/>
        </w:rPr>
        <w:t xml:space="preserve">модернизация </w:t>
      </w:r>
      <w:proofErr w:type="spellStart"/>
      <w:r>
        <w:rPr>
          <w:rFonts w:ascii="Times New Roman" w:hAnsi="Times New Roman" w:cs="Times New Roman"/>
        </w:rPr>
        <w:t>зубофрезерного</w:t>
      </w:r>
      <w:proofErr w:type="spellEnd"/>
      <w:r>
        <w:rPr>
          <w:rFonts w:ascii="Times New Roman" w:hAnsi="Times New Roman" w:cs="Times New Roman"/>
        </w:rPr>
        <w:t xml:space="preserve"> участка колесно</w:t>
      </w:r>
      <w:r w:rsidR="004C166B">
        <w:rPr>
          <w:rFonts w:ascii="Times New Roman" w:hAnsi="Times New Roman" w:cs="Times New Roman"/>
        </w:rPr>
        <w:t>го цеха</w:t>
      </w:r>
      <w:r>
        <w:rPr>
          <w:rFonts w:ascii="Times New Roman" w:hAnsi="Times New Roman" w:cs="Times New Roman"/>
        </w:rPr>
        <w:t>.</w:t>
      </w:r>
    </w:p>
    <w:p w:rsidR="00787F1F" w:rsidRDefault="00787F1F" w:rsidP="00787F1F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Дмитрий Каташев, советник директора ЧЭРЗ:</w:t>
      </w:r>
    </w:p>
    <w:p w:rsidR="00787F1F" w:rsidRDefault="00787F1F" w:rsidP="00787F1F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15114">
        <w:rPr>
          <w:rFonts w:ascii="Times New Roman" w:hAnsi="Times New Roman" w:cs="Times New Roman"/>
        </w:rPr>
        <w:t>Поэтапное</w:t>
      </w:r>
      <w:r>
        <w:rPr>
          <w:rFonts w:ascii="Times New Roman" w:hAnsi="Times New Roman" w:cs="Times New Roman"/>
        </w:rPr>
        <w:t xml:space="preserve"> техническое перевооружение Челябинского электровозоремонтного завода, наряду с внедрением принципов б</w:t>
      </w:r>
      <w:r w:rsidR="00615114">
        <w:rPr>
          <w:rFonts w:ascii="Times New Roman" w:hAnsi="Times New Roman" w:cs="Times New Roman"/>
        </w:rPr>
        <w:t>ережливого производства, позволи</w:t>
      </w:r>
      <w:r>
        <w:rPr>
          <w:rFonts w:ascii="Times New Roman" w:hAnsi="Times New Roman" w:cs="Times New Roman"/>
        </w:rPr>
        <w:t>т предприятию перейти на качественно новый уровень производства, что для нас крайне важно в условиях растущих объемов выпуска продукции. Все проводимые улучшения направлены на то, чтобы сделать труд на предприятии более безопасным и эффективным, и в целом повысить культуру производства на рабочих местах».</w:t>
      </w:r>
    </w:p>
    <w:p w:rsidR="001A2F65" w:rsidRDefault="00787F1F" w:rsidP="001A2F65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ЧЭРЗ уделяет внимание и объектам социальной сферы: в процессе реализации </w:t>
      </w:r>
      <w:r w:rsidR="003F41DC">
        <w:rPr>
          <w:rFonts w:ascii="Times New Roman" w:hAnsi="Times New Roman" w:cs="Times New Roman"/>
        </w:rPr>
        <w:t>проект по</w:t>
      </w:r>
      <w:r>
        <w:rPr>
          <w:rFonts w:ascii="Times New Roman" w:hAnsi="Times New Roman" w:cs="Times New Roman"/>
        </w:rPr>
        <w:t xml:space="preserve"> установк</w:t>
      </w:r>
      <w:r w:rsidR="003F41D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систем </w:t>
      </w:r>
      <w:proofErr w:type="spellStart"/>
      <w:r>
        <w:rPr>
          <w:rFonts w:ascii="Times New Roman" w:hAnsi="Times New Roman" w:cs="Times New Roman"/>
        </w:rPr>
        <w:t>пожарооповещения</w:t>
      </w:r>
      <w:proofErr w:type="spellEnd"/>
      <w:r>
        <w:rPr>
          <w:rFonts w:ascii="Times New Roman" w:hAnsi="Times New Roman" w:cs="Times New Roman"/>
        </w:rPr>
        <w:t xml:space="preserve"> на заводской базе отдыха «Рассвет» и в столовой предприятия. Также запланиро</w:t>
      </w:r>
      <w:r w:rsidR="008E3DB3">
        <w:rPr>
          <w:rFonts w:ascii="Times New Roman" w:hAnsi="Times New Roman" w:cs="Times New Roman"/>
        </w:rPr>
        <w:t>вано обн</w:t>
      </w:r>
      <w:r w:rsidR="00126FD7">
        <w:rPr>
          <w:rFonts w:ascii="Times New Roman" w:hAnsi="Times New Roman" w:cs="Times New Roman"/>
        </w:rPr>
        <w:t>овление кухонного оборудования.</w:t>
      </w:r>
    </w:p>
    <w:p w:rsidR="006F3FAB" w:rsidRDefault="006F3FAB" w:rsidP="001A2F65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</w:p>
    <w:p w:rsidR="006F3FAB" w:rsidRDefault="006F3FAB" w:rsidP="001A2F65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</w:p>
    <w:p w:rsidR="001A2F65" w:rsidRPr="003564BF" w:rsidRDefault="001A2F65" w:rsidP="001A2F65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lastRenderedPageBreak/>
        <w:t>Справка:</w:t>
      </w:r>
    </w:p>
    <w:p w:rsidR="001A2F65" w:rsidRPr="007C3596" w:rsidRDefault="001A2F65" w:rsidP="001A2F65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>Челябинс</w:t>
      </w:r>
      <w:r>
        <w:rPr>
          <w:rFonts w:ascii="Times New Roman" w:hAnsi="Times New Roman" w:cs="Times New Roman"/>
          <w:i/>
          <w:sz w:val="20"/>
          <w:szCs w:val="20"/>
        </w:rPr>
        <w:t>кий электровозоремонтный завод —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многопрофильное промышленное предприятие, входит в АО «Желдорреммаш». Располагает р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7C3596">
        <w:rPr>
          <w:rFonts w:ascii="Times New Roman" w:hAnsi="Times New Roman" w:cs="Times New Roman"/>
          <w:i/>
          <w:sz w:val="20"/>
          <w:szCs w:val="20"/>
        </w:rPr>
        <w:t>звитой производственной базой по обслуживанию и ремонту тягового подвижного состава – грузовых электровозов постоянного тока серии ВЛ22, ВЛ10, ВЛ11, ВЛ15 всех индексов, 2ЭС4К, 3ЭС4К, 2ЭС6, а также ремонтом электрических машин, колесных пар, производством запасных частей. Осуществляет свою деятельность с 1943 года.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Регионы обслуживания: Южно-Уральская, Свердловская, Северная, Куйбышевская, Московская, Октябрьская, </w:t>
      </w:r>
      <w:proofErr w:type="gramStart"/>
      <w:r w:rsidRPr="007C3596">
        <w:rPr>
          <w:rFonts w:ascii="Times New Roman" w:hAnsi="Times New Roman" w:cs="Times New Roman"/>
          <w:i/>
          <w:sz w:val="20"/>
          <w:szCs w:val="20"/>
        </w:rPr>
        <w:t>Западно-Сибирская</w:t>
      </w:r>
      <w:proofErr w:type="gramEnd"/>
      <w:r w:rsidRPr="007C3596">
        <w:rPr>
          <w:rFonts w:ascii="Times New Roman" w:hAnsi="Times New Roman" w:cs="Times New Roman"/>
          <w:i/>
          <w:sz w:val="20"/>
          <w:szCs w:val="20"/>
        </w:rPr>
        <w:t xml:space="preserve"> железные дороги, а также тяговой подвижной состав, эксплуатируемый на горнодобывающих разрезах Уральского региона.</w:t>
      </w:r>
    </w:p>
    <w:p w:rsidR="001A2F65" w:rsidRPr="007C3596" w:rsidRDefault="001A2F65" w:rsidP="001A2F65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АО «Желдорреммаш» —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российская компания, </w:t>
      </w:r>
      <w:r>
        <w:rPr>
          <w:rFonts w:ascii="Times New Roman" w:hAnsi="Times New Roman" w:cs="Times New Roman"/>
          <w:i/>
          <w:sz w:val="20"/>
          <w:szCs w:val="20"/>
        </w:rPr>
        <w:t xml:space="preserve">осуществляющая 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ремонт тягового подвижного состава. Представляет собой сеть локомотиворемонтных заводов, на базе которых </w:t>
      </w:r>
      <w:r>
        <w:rPr>
          <w:rFonts w:ascii="Times New Roman" w:hAnsi="Times New Roman" w:cs="Times New Roman"/>
          <w:i/>
          <w:sz w:val="20"/>
          <w:szCs w:val="20"/>
        </w:rPr>
        <w:t>проводятся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все виды средних</w:t>
      </w:r>
      <w:r w:rsidR="00D70D90">
        <w:rPr>
          <w:rFonts w:ascii="Times New Roman" w:hAnsi="Times New Roman" w:cs="Times New Roman"/>
          <w:i/>
          <w:sz w:val="20"/>
          <w:szCs w:val="20"/>
        </w:rPr>
        <w:t>, капитальных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и </w:t>
      </w:r>
      <w:r w:rsidR="00D70D90">
        <w:rPr>
          <w:rFonts w:ascii="Times New Roman" w:hAnsi="Times New Roman" w:cs="Times New Roman"/>
          <w:i/>
          <w:sz w:val="20"/>
          <w:szCs w:val="20"/>
        </w:rPr>
        <w:t>восстановительных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ремонтов локомотивов, производство комплектующих, выпуск новых тепловозов.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3596">
        <w:rPr>
          <w:rFonts w:ascii="Times New Roman" w:hAnsi="Times New Roman" w:cs="Times New Roman"/>
          <w:i/>
          <w:sz w:val="20"/>
          <w:szCs w:val="20"/>
        </w:rPr>
        <w:t>Основным заказчиком выступает ОАО «РЖД».</w:t>
      </w:r>
      <w:r>
        <w:rPr>
          <w:rFonts w:ascii="Times New Roman" w:hAnsi="Times New Roman" w:cs="Times New Roman"/>
          <w:i/>
          <w:sz w:val="20"/>
          <w:szCs w:val="20"/>
        </w:rPr>
        <w:t xml:space="preserve"> Е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  <w:r w:rsidRPr="007C3596">
        <w:rPr>
          <w:rFonts w:ascii="Times New Roman" w:hAnsi="Times New Roman" w:cs="Times New Roman"/>
          <w:i/>
          <w:iCs/>
          <w:sz w:val="20"/>
          <w:szCs w:val="20"/>
        </w:rPr>
        <w:t>АО «Желдорреммаш» имеет 9 производственных площадок по всей территории страны.</w:t>
      </w:r>
    </w:p>
    <w:p w:rsidR="001A2F65" w:rsidRPr="007C3596" w:rsidRDefault="001A2F65" w:rsidP="001A2F65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A2F65" w:rsidRPr="007C3596" w:rsidRDefault="001A2F65" w:rsidP="001A2F6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Пресс-служба ЧЭРЗ</w:t>
      </w:r>
    </w:p>
    <w:p w:rsidR="001A2F65" w:rsidRPr="007C3596" w:rsidRDefault="001A2F65" w:rsidP="001A2F6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 (351) 217-10-36 доб. 74-408</w:t>
      </w:r>
    </w:p>
    <w:p w:rsidR="001A2F65" w:rsidRPr="007C3596" w:rsidRDefault="001A2F65" w:rsidP="001A2F6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+7 902 862 13 58</w:t>
      </w:r>
    </w:p>
    <w:p w:rsidR="001A2F65" w:rsidRPr="007C3596" w:rsidRDefault="001A2F65" w:rsidP="001A2F65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C3596">
        <w:rPr>
          <w:rFonts w:ascii="Times New Roman" w:hAnsi="Times New Roman" w:cs="Times New Roman"/>
          <w:b/>
          <w:sz w:val="20"/>
          <w:szCs w:val="20"/>
          <w:lang w:val="en-US"/>
        </w:rPr>
        <w:t>PonurovaAV</w:t>
      </w:r>
      <w:proofErr w:type="spellEnd"/>
      <w:r w:rsidRPr="007C3596">
        <w:rPr>
          <w:rFonts w:ascii="Times New Roman" w:hAnsi="Times New Roman" w:cs="Times New Roman"/>
          <w:b/>
          <w:sz w:val="20"/>
          <w:szCs w:val="20"/>
        </w:rPr>
        <w:t>@ao-zdrm.ru</w:t>
      </w:r>
    </w:p>
    <w:p w:rsidR="001A2F65" w:rsidRPr="007C3596" w:rsidRDefault="001A2F65" w:rsidP="001A2F6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2F65" w:rsidRPr="007C3596" w:rsidRDefault="001A2F65" w:rsidP="001A2F6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ВК: </w:t>
      </w:r>
      <w:hyperlink r:id="rId6" w:history="1">
        <w:r w:rsidRPr="007C3596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https://vk.com/zdrm_cherz</w:t>
        </w:r>
      </w:hyperlink>
    </w:p>
    <w:p w:rsidR="001A2F65" w:rsidRPr="007C3596" w:rsidRDefault="001A2F65" w:rsidP="001A2F6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ТГ: 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me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cherz</w:t>
      </w:r>
      <w:proofErr w:type="spellEnd"/>
    </w:p>
    <w:p w:rsidR="001A2F65" w:rsidRDefault="001A2F65" w:rsidP="001A2F65">
      <w:pPr>
        <w:jc w:val="both"/>
      </w:pPr>
      <w:proofErr w:type="spellStart"/>
      <w:proofErr w:type="gram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ao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  <w:proofErr w:type="gramEnd"/>
    </w:p>
    <w:p w:rsidR="00561EB5" w:rsidRPr="00C52054" w:rsidRDefault="00561EB5" w:rsidP="00C52054">
      <w:pPr>
        <w:ind w:firstLine="567"/>
        <w:jc w:val="both"/>
        <w:rPr>
          <w:sz w:val="28"/>
        </w:rPr>
      </w:pPr>
    </w:p>
    <w:sectPr w:rsidR="00561EB5" w:rsidRPr="00C5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59"/>
    <w:rsid w:val="00010783"/>
    <w:rsid w:val="00011218"/>
    <w:rsid w:val="000704EC"/>
    <w:rsid w:val="0009175B"/>
    <w:rsid w:val="000B111E"/>
    <w:rsid w:val="000C3BFE"/>
    <w:rsid w:val="000F7D90"/>
    <w:rsid w:val="00102F02"/>
    <w:rsid w:val="001132D2"/>
    <w:rsid w:val="00121D2D"/>
    <w:rsid w:val="00126FD7"/>
    <w:rsid w:val="00137ADD"/>
    <w:rsid w:val="00163B70"/>
    <w:rsid w:val="001660C9"/>
    <w:rsid w:val="00194762"/>
    <w:rsid w:val="001A2F65"/>
    <w:rsid w:val="001A57F6"/>
    <w:rsid w:val="001C5554"/>
    <w:rsid w:val="002020B3"/>
    <w:rsid w:val="00204336"/>
    <w:rsid w:val="002923C7"/>
    <w:rsid w:val="0029587F"/>
    <w:rsid w:val="002A476D"/>
    <w:rsid w:val="002B4510"/>
    <w:rsid w:val="002C7626"/>
    <w:rsid w:val="002D4610"/>
    <w:rsid w:val="002D5BC3"/>
    <w:rsid w:val="00324D59"/>
    <w:rsid w:val="003259B3"/>
    <w:rsid w:val="00333313"/>
    <w:rsid w:val="00341C5D"/>
    <w:rsid w:val="00391EE0"/>
    <w:rsid w:val="00393C1D"/>
    <w:rsid w:val="003B17B1"/>
    <w:rsid w:val="003C7E50"/>
    <w:rsid w:val="003F0BA3"/>
    <w:rsid w:val="003F41DC"/>
    <w:rsid w:val="00474249"/>
    <w:rsid w:val="00476206"/>
    <w:rsid w:val="004A060B"/>
    <w:rsid w:val="004B5FD1"/>
    <w:rsid w:val="004C0DBA"/>
    <w:rsid w:val="004C166B"/>
    <w:rsid w:val="004C7467"/>
    <w:rsid w:val="004C7ECB"/>
    <w:rsid w:val="004E741B"/>
    <w:rsid w:val="004F54D2"/>
    <w:rsid w:val="00561EB5"/>
    <w:rsid w:val="005A1A14"/>
    <w:rsid w:val="005B48B1"/>
    <w:rsid w:val="005C0448"/>
    <w:rsid w:val="005C3BF8"/>
    <w:rsid w:val="00615114"/>
    <w:rsid w:val="00616119"/>
    <w:rsid w:val="00617BAA"/>
    <w:rsid w:val="00665BFF"/>
    <w:rsid w:val="006E46A8"/>
    <w:rsid w:val="006F3FAB"/>
    <w:rsid w:val="006F4C9D"/>
    <w:rsid w:val="00723E7D"/>
    <w:rsid w:val="007341E0"/>
    <w:rsid w:val="007341F5"/>
    <w:rsid w:val="00787F1F"/>
    <w:rsid w:val="007A29B3"/>
    <w:rsid w:val="007B27F0"/>
    <w:rsid w:val="007B6F18"/>
    <w:rsid w:val="007C19B1"/>
    <w:rsid w:val="007C2ACF"/>
    <w:rsid w:val="007C57FF"/>
    <w:rsid w:val="007D4DC1"/>
    <w:rsid w:val="007F2B08"/>
    <w:rsid w:val="00812025"/>
    <w:rsid w:val="00814E5D"/>
    <w:rsid w:val="008A71E5"/>
    <w:rsid w:val="008B1DBD"/>
    <w:rsid w:val="008C135E"/>
    <w:rsid w:val="008D3A2C"/>
    <w:rsid w:val="008E3DB3"/>
    <w:rsid w:val="00900994"/>
    <w:rsid w:val="00975D6D"/>
    <w:rsid w:val="009A49A5"/>
    <w:rsid w:val="009B7896"/>
    <w:rsid w:val="009C12C0"/>
    <w:rsid w:val="009E2BD6"/>
    <w:rsid w:val="009E3899"/>
    <w:rsid w:val="00A029D3"/>
    <w:rsid w:val="00A1247F"/>
    <w:rsid w:val="00A16024"/>
    <w:rsid w:val="00A73BF4"/>
    <w:rsid w:val="00AB20F3"/>
    <w:rsid w:val="00AB272F"/>
    <w:rsid w:val="00AD448E"/>
    <w:rsid w:val="00AE7EA4"/>
    <w:rsid w:val="00B5339A"/>
    <w:rsid w:val="00BC7782"/>
    <w:rsid w:val="00BD29AC"/>
    <w:rsid w:val="00C32C82"/>
    <w:rsid w:val="00C52054"/>
    <w:rsid w:val="00C55E6F"/>
    <w:rsid w:val="00C954A3"/>
    <w:rsid w:val="00C967CF"/>
    <w:rsid w:val="00CD339E"/>
    <w:rsid w:val="00D3312C"/>
    <w:rsid w:val="00D35A92"/>
    <w:rsid w:val="00D54FA1"/>
    <w:rsid w:val="00D70D90"/>
    <w:rsid w:val="00D9172D"/>
    <w:rsid w:val="00D93B3E"/>
    <w:rsid w:val="00E21DCE"/>
    <w:rsid w:val="00E3008C"/>
    <w:rsid w:val="00E91F35"/>
    <w:rsid w:val="00EA4FB0"/>
    <w:rsid w:val="00EC68EA"/>
    <w:rsid w:val="00F62140"/>
    <w:rsid w:val="00F639D7"/>
    <w:rsid w:val="00F658EC"/>
    <w:rsid w:val="00FB4013"/>
    <w:rsid w:val="00FC2249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05B46-0BE9-47EF-BDB2-4A12FC3B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6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zdrm_cher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2024-06-19T09:55:00Z</cp:lastPrinted>
  <dcterms:created xsi:type="dcterms:W3CDTF">2024-06-18T12:09:00Z</dcterms:created>
  <dcterms:modified xsi:type="dcterms:W3CDTF">2024-06-20T09:54:00Z</dcterms:modified>
</cp:coreProperties>
</file>