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E2" w:rsidRDefault="00AF2FC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E2" w:rsidRDefault="00E014E2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E014E2" w:rsidRDefault="00AF2FC7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E014E2" w:rsidRDefault="00DC6A61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AF2FC7">
        <w:rPr>
          <w:b/>
          <w:color w:val="000000" w:themeColor="text1"/>
          <w:sz w:val="28"/>
          <w:szCs w:val="28"/>
        </w:rPr>
        <w:t xml:space="preserve"> июля 2024 года</w:t>
      </w:r>
    </w:p>
    <w:p w:rsidR="00E014E2" w:rsidRDefault="00E014E2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014E2" w:rsidRDefault="00AF2FC7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Заводы АО “Желдорреммаш” завершают прохождение ресертификационных аудитов системы менеджмента бизнеса</w:t>
      </w:r>
    </w:p>
    <w:p w:rsidR="00E014E2" w:rsidRDefault="00E014E2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014E2" w:rsidRDefault="00AF2FC7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Заводы АО “Желдорреммаш” завершают прохождение процедуры </w:t>
      </w:r>
      <w:proofErr w:type="spellStart"/>
      <w:r>
        <w:rPr>
          <w:b/>
          <w:color w:val="000000" w:themeColor="text1"/>
          <w:sz w:val="28"/>
          <w:szCs w:val="28"/>
        </w:rPr>
        <w:t>ресертификационных</w:t>
      </w:r>
      <w:proofErr w:type="spellEnd"/>
      <w:r>
        <w:rPr>
          <w:b/>
          <w:color w:val="000000" w:themeColor="text1"/>
          <w:sz w:val="28"/>
          <w:szCs w:val="28"/>
        </w:rPr>
        <w:t xml:space="preserve"> аудитов системы менеджмента бизнеса (СМБ) на соответствие площадок требованиям </w:t>
      </w:r>
      <w:r>
        <w:rPr>
          <w:b/>
          <w:color w:val="000000" w:themeColor="text1"/>
          <w:sz w:val="28"/>
          <w:szCs w:val="28"/>
          <w:lang w:val="en-US"/>
        </w:rPr>
        <w:t>ISO</w:t>
      </w:r>
      <w:r w:rsidRPr="00AF2FC7">
        <w:rPr>
          <w:b/>
          <w:color w:val="000000" w:themeColor="text1"/>
          <w:sz w:val="28"/>
          <w:szCs w:val="28"/>
        </w:rPr>
        <w:t>/</w:t>
      </w:r>
      <w:r>
        <w:rPr>
          <w:b/>
          <w:color w:val="000000" w:themeColor="text1"/>
          <w:sz w:val="28"/>
          <w:szCs w:val="28"/>
          <w:lang w:val="en-US"/>
        </w:rPr>
        <w:t>TS</w:t>
      </w:r>
      <w:r w:rsidRPr="00AF2FC7">
        <w:rPr>
          <w:b/>
          <w:color w:val="000000" w:themeColor="text1"/>
          <w:sz w:val="28"/>
          <w:szCs w:val="28"/>
        </w:rPr>
        <w:t xml:space="preserve"> 22163-2017.</w:t>
      </w:r>
      <w:r>
        <w:rPr>
          <w:b/>
          <w:color w:val="000000" w:themeColor="text1"/>
          <w:sz w:val="28"/>
          <w:szCs w:val="28"/>
        </w:rPr>
        <w:t xml:space="preserve"> </w:t>
      </w:r>
      <w:r w:rsidRPr="00AF2FC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 итогам контрольных мероприятий предприятия получают соответствующий Сертификат со сроком действия 3 года и обязательством ежегодной инспекционной проверки</w:t>
      </w:r>
      <w:r w:rsidRPr="00AF5F3C">
        <w:rPr>
          <w:b/>
          <w:color w:val="000000" w:themeColor="text1"/>
          <w:sz w:val="28"/>
          <w:szCs w:val="28"/>
        </w:rPr>
        <w:t xml:space="preserve">. </w:t>
      </w:r>
      <w:r w:rsidR="0097113F" w:rsidRPr="00AF5F3C">
        <w:rPr>
          <w:b/>
          <w:color w:val="000000" w:themeColor="text1"/>
          <w:sz w:val="28"/>
          <w:szCs w:val="28"/>
        </w:rPr>
        <w:t>В ближайшее время п</w:t>
      </w:r>
      <w:r w:rsidRPr="00AF5F3C">
        <w:rPr>
          <w:b/>
          <w:color w:val="000000" w:themeColor="text1"/>
          <w:sz w:val="28"/>
          <w:szCs w:val="28"/>
        </w:rPr>
        <w:t xml:space="preserve">роцедуру </w:t>
      </w:r>
      <w:r w:rsidR="0097113F" w:rsidRPr="00AF5F3C">
        <w:rPr>
          <w:b/>
          <w:color w:val="000000" w:themeColor="text1"/>
          <w:sz w:val="28"/>
          <w:szCs w:val="28"/>
        </w:rPr>
        <w:t xml:space="preserve">аудита </w:t>
      </w:r>
      <w:r w:rsidRPr="00AF5F3C">
        <w:rPr>
          <w:b/>
          <w:color w:val="000000" w:themeColor="text1"/>
          <w:sz w:val="28"/>
          <w:szCs w:val="28"/>
        </w:rPr>
        <w:t>прой</w:t>
      </w:r>
      <w:r w:rsidR="0097113F" w:rsidRPr="00AF5F3C">
        <w:rPr>
          <w:b/>
          <w:color w:val="000000" w:themeColor="text1"/>
          <w:sz w:val="28"/>
          <w:szCs w:val="28"/>
        </w:rPr>
        <w:t xml:space="preserve">дут </w:t>
      </w:r>
      <w:r w:rsidRPr="00AF5F3C">
        <w:rPr>
          <w:b/>
          <w:color w:val="000000" w:themeColor="text1"/>
          <w:sz w:val="28"/>
          <w:szCs w:val="28"/>
        </w:rPr>
        <w:t>Воронежск</w:t>
      </w:r>
      <w:r w:rsidR="0097113F" w:rsidRPr="00AF5F3C">
        <w:rPr>
          <w:b/>
          <w:color w:val="000000" w:themeColor="text1"/>
          <w:sz w:val="28"/>
          <w:szCs w:val="28"/>
        </w:rPr>
        <w:t xml:space="preserve">ий </w:t>
      </w:r>
      <w:r w:rsidRPr="00AF5F3C">
        <w:rPr>
          <w:b/>
          <w:color w:val="000000" w:themeColor="text1"/>
          <w:sz w:val="28"/>
          <w:szCs w:val="28"/>
        </w:rPr>
        <w:t>ТРЗ и Ростовск</w:t>
      </w:r>
      <w:r w:rsidR="0097113F" w:rsidRPr="00AF5F3C">
        <w:rPr>
          <w:b/>
          <w:color w:val="000000" w:themeColor="text1"/>
          <w:sz w:val="28"/>
          <w:szCs w:val="28"/>
        </w:rPr>
        <w:t>ий</w:t>
      </w:r>
      <w:r w:rsidR="0097113F">
        <w:rPr>
          <w:b/>
          <w:color w:val="000000" w:themeColor="text1"/>
          <w:sz w:val="28"/>
          <w:szCs w:val="28"/>
        </w:rPr>
        <w:t xml:space="preserve"> </w:t>
      </w:r>
      <w:r w:rsidRPr="00AF2FC7">
        <w:rPr>
          <w:b/>
          <w:color w:val="000000" w:themeColor="text1"/>
          <w:sz w:val="28"/>
          <w:szCs w:val="28"/>
        </w:rPr>
        <w:t>ЭРЗ, она намечена на август и сентябрь</w:t>
      </w:r>
      <w:r w:rsidR="0097113F">
        <w:rPr>
          <w:b/>
          <w:color w:val="000000" w:themeColor="text1"/>
          <w:sz w:val="28"/>
          <w:szCs w:val="28"/>
        </w:rPr>
        <w:t xml:space="preserve">. </w:t>
      </w:r>
      <w:r w:rsidR="007D3624">
        <w:rPr>
          <w:b/>
          <w:color w:val="000000" w:themeColor="text1"/>
          <w:sz w:val="28"/>
          <w:szCs w:val="28"/>
        </w:rPr>
        <w:t xml:space="preserve">Заводы сертифицируются уже </w:t>
      </w:r>
      <w:r w:rsidR="007D3624" w:rsidRPr="007D3624">
        <w:rPr>
          <w:b/>
          <w:color w:val="000000" w:themeColor="text1"/>
          <w:sz w:val="28"/>
          <w:szCs w:val="28"/>
        </w:rPr>
        <w:t>п</w:t>
      </w:r>
      <w:r w:rsidR="00A702AB" w:rsidRPr="007D3624">
        <w:rPr>
          <w:b/>
          <w:color w:val="000000" w:themeColor="text1"/>
          <w:sz w:val="28"/>
          <w:szCs w:val="28"/>
        </w:rPr>
        <w:t xml:space="preserve">о новой версии стандарта – </w:t>
      </w:r>
      <w:r w:rsidR="00A702AB" w:rsidRPr="007D3624">
        <w:rPr>
          <w:b/>
          <w:color w:val="000000" w:themeColor="text1"/>
          <w:sz w:val="28"/>
          <w:szCs w:val="28"/>
          <w:lang w:val="en-US"/>
        </w:rPr>
        <w:t>ISO</w:t>
      </w:r>
      <w:r w:rsidR="00A702AB" w:rsidRPr="007D3624">
        <w:rPr>
          <w:b/>
          <w:color w:val="000000" w:themeColor="text1"/>
          <w:sz w:val="28"/>
          <w:szCs w:val="28"/>
        </w:rPr>
        <w:t xml:space="preserve"> 22163</w:t>
      </w:r>
      <w:r w:rsidR="0051427D" w:rsidRPr="007D3624">
        <w:rPr>
          <w:b/>
          <w:color w:val="000000" w:themeColor="text1"/>
          <w:sz w:val="28"/>
          <w:szCs w:val="28"/>
        </w:rPr>
        <w:t>:</w:t>
      </w:r>
      <w:r w:rsidR="00A702AB" w:rsidRPr="007D3624">
        <w:rPr>
          <w:b/>
          <w:color w:val="000000" w:themeColor="text1"/>
          <w:sz w:val="28"/>
          <w:szCs w:val="28"/>
        </w:rPr>
        <w:t>2023</w:t>
      </w:r>
      <w:r w:rsidR="0045268F" w:rsidRPr="007D3624">
        <w:rPr>
          <w:b/>
          <w:color w:val="000000" w:themeColor="text1"/>
          <w:sz w:val="28"/>
          <w:szCs w:val="28"/>
        </w:rPr>
        <w:t>, приобретенного</w:t>
      </w:r>
      <w:r w:rsidR="0051427D" w:rsidRPr="007D3624">
        <w:rPr>
          <w:b/>
          <w:color w:val="000000" w:themeColor="text1"/>
          <w:sz w:val="28"/>
          <w:szCs w:val="28"/>
        </w:rPr>
        <w:t xml:space="preserve"> Обществом </w:t>
      </w:r>
      <w:r w:rsidR="0045268F" w:rsidRPr="007D3624">
        <w:rPr>
          <w:b/>
          <w:color w:val="000000" w:themeColor="text1"/>
          <w:sz w:val="28"/>
          <w:szCs w:val="28"/>
        </w:rPr>
        <w:t>в июне 2024 г</w:t>
      </w:r>
      <w:r w:rsidRPr="007D3624">
        <w:rPr>
          <w:b/>
          <w:color w:val="000000" w:themeColor="text1"/>
          <w:sz w:val="28"/>
          <w:szCs w:val="28"/>
        </w:rPr>
        <w:t>.</w:t>
      </w:r>
      <w:r w:rsidR="00A80B74">
        <w:rPr>
          <w:b/>
          <w:color w:val="000000" w:themeColor="text1"/>
          <w:sz w:val="28"/>
          <w:szCs w:val="28"/>
        </w:rPr>
        <w:t xml:space="preserve"> </w:t>
      </w:r>
    </w:p>
    <w:p w:rsidR="00E014E2" w:rsidRDefault="00E014E2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014E2" w:rsidRDefault="00AF2FC7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Проверке аудиторов подвергаются все заводские подразделения, включая службы производства, качества, управления персоналом</w:t>
      </w:r>
      <w:r w:rsidR="007D3624">
        <w:rPr>
          <w:color w:val="000000" w:themeColor="text1"/>
          <w:sz w:val="28"/>
          <w:szCs w:val="28"/>
        </w:rPr>
        <w:t xml:space="preserve">, </w:t>
      </w:r>
      <w:r w:rsidR="007D3624" w:rsidRPr="007D3624">
        <w:rPr>
          <w:color w:val="000000" w:themeColor="text1"/>
          <w:sz w:val="28"/>
          <w:szCs w:val="28"/>
        </w:rPr>
        <w:t>инфраструктурой, финансами</w:t>
      </w:r>
      <w:r w:rsidR="0051427D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закупками. По завершению предприятие не только подтверждает Сертификат соответствия, но и набирает баллы - показатель уровня зрелости</w:t>
      </w:r>
      <w:r w:rsidR="00A80B74">
        <w:rPr>
          <w:color w:val="000000" w:themeColor="text1"/>
          <w:sz w:val="28"/>
          <w:szCs w:val="28"/>
        </w:rPr>
        <w:t xml:space="preserve"> </w:t>
      </w:r>
      <w:r w:rsidR="00A80B74" w:rsidRPr="007D3624">
        <w:rPr>
          <w:color w:val="000000" w:themeColor="text1"/>
          <w:sz w:val="28"/>
          <w:szCs w:val="28"/>
        </w:rPr>
        <w:t>системы менеджмента</w:t>
      </w:r>
      <w:r>
        <w:rPr>
          <w:color w:val="000000" w:themeColor="text1"/>
          <w:sz w:val="28"/>
          <w:szCs w:val="28"/>
        </w:rPr>
        <w:t xml:space="preserve"> бизнеса. Средняя оценка результативности заводов </w:t>
      </w:r>
      <w:r w:rsidR="001758A9" w:rsidRPr="007D3624">
        <w:rPr>
          <w:color w:val="000000" w:themeColor="text1"/>
          <w:sz w:val="28"/>
          <w:szCs w:val="28"/>
        </w:rPr>
        <w:t>АО «</w:t>
      </w:r>
      <w:r w:rsidRPr="007D3624">
        <w:rPr>
          <w:color w:val="000000" w:themeColor="text1"/>
          <w:sz w:val="28"/>
          <w:szCs w:val="28"/>
        </w:rPr>
        <w:t>Желдорреммаш</w:t>
      </w:r>
      <w:r w:rsidR="001758A9" w:rsidRPr="007D3624">
        <w:rPr>
          <w:color w:val="000000" w:themeColor="text1"/>
          <w:sz w:val="28"/>
          <w:szCs w:val="28"/>
        </w:rPr>
        <w:t>»</w:t>
      </w:r>
      <w:r w:rsidRPr="007D3624">
        <w:rPr>
          <w:color w:val="000000" w:themeColor="text1"/>
          <w:sz w:val="28"/>
          <w:szCs w:val="28"/>
        </w:rPr>
        <w:t xml:space="preserve"> на сегодня составляет 72 балла, что свидетельствует о достаточно высоком уровне </w:t>
      </w:r>
      <w:r w:rsidR="00A80B74" w:rsidRPr="007D3624">
        <w:rPr>
          <w:color w:val="000000" w:themeColor="text1"/>
          <w:sz w:val="28"/>
          <w:szCs w:val="28"/>
        </w:rPr>
        <w:t xml:space="preserve">развития </w:t>
      </w:r>
      <w:r w:rsidRPr="007D3624">
        <w:rPr>
          <w:color w:val="000000" w:themeColor="text1"/>
          <w:sz w:val="28"/>
          <w:szCs w:val="28"/>
        </w:rPr>
        <w:t>СМБ.</w:t>
      </w:r>
    </w:p>
    <w:p w:rsidR="00AF2FC7" w:rsidRPr="00AF2FC7" w:rsidRDefault="00AF2FC7" w:rsidP="00AF2FC7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AF2FC7">
        <w:rPr>
          <w:color w:val="000000" w:themeColor="text1"/>
          <w:sz w:val="28"/>
          <w:szCs w:val="28"/>
        </w:rPr>
        <w:t xml:space="preserve">Сертифицированная система менеджмента бизнеса дает заводам </w:t>
      </w:r>
      <w:r w:rsidR="0051427D" w:rsidRPr="007D3624">
        <w:rPr>
          <w:color w:val="000000" w:themeColor="text1"/>
          <w:sz w:val="28"/>
          <w:szCs w:val="28"/>
        </w:rPr>
        <w:t>Общества</w:t>
      </w:r>
      <w:r w:rsidRPr="00AF2FC7">
        <w:rPr>
          <w:color w:val="000000" w:themeColor="text1"/>
          <w:sz w:val="28"/>
          <w:szCs w:val="28"/>
        </w:rPr>
        <w:t xml:space="preserve"> ряд преимуществ на российском и международном рынках, а также является одним из требований основного заказчика - ОАО “РЖД”. </w:t>
      </w:r>
    </w:p>
    <w:p w:rsidR="00E014E2" w:rsidRDefault="00AF2FC7">
      <w:pPr>
        <w:numPr>
          <w:ilvl w:val="0"/>
          <w:numId w:val="6"/>
        </w:num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компании ведут системную работу по совершенствованию СМБ. Подводя итоги проверки на соответствие требованиям отраслевого стандарта для предприятий железнодорожного машиностроения, аудиторы отмечают достаточный уровень культуры производства и заинтересованный подход к системе менеджмента </w:t>
      </w:r>
      <w:r w:rsidR="0051427D" w:rsidRPr="007D3624">
        <w:rPr>
          <w:sz w:val="28"/>
          <w:szCs w:val="28"/>
        </w:rPr>
        <w:t>руководителей и</w:t>
      </w:r>
      <w:r w:rsidR="00514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на местах, улучшение процессов управления проектами, управления персоналом. Также акцентируют внимание на совершенствовании процессов производства продукции, закупок и работе по развитию поставщиков. Безусловно, достигнутые показатели - результат эффективной работы всего трудового коллектива предприятий Желдорреммаш, - отмечает </w:t>
      </w:r>
      <w:r w:rsidR="0062731F">
        <w:rPr>
          <w:sz w:val="28"/>
          <w:szCs w:val="28"/>
        </w:rPr>
        <w:t>начальник Департамента контроля качества АО «Желдорреммаш» Сергей Скирута</w:t>
      </w:r>
      <w:r>
        <w:rPr>
          <w:sz w:val="28"/>
          <w:szCs w:val="28"/>
        </w:rPr>
        <w:t>.</w:t>
      </w:r>
    </w:p>
    <w:p w:rsidR="00E014E2" w:rsidRDefault="00E014E2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</w:p>
    <w:p w:rsidR="00E014E2" w:rsidRDefault="0045268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FA7F32">
        <w:rPr>
          <w:color w:val="000000" w:themeColor="text1"/>
          <w:sz w:val="28"/>
          <w:szCs w:val="28"/>
        </w:rPr>
        <w:t>Инспекционн</w:t>
      </w:r>
      <w:r w:rsidR="00FB1B01" w:rsidRPr="00FA7F32">
        <w:rPr>
          <w:color w:val="000000" w:themeColor="text1"/>
          <w:sz w:val="28"/>
          <w:szCs w:val="28"/>
        </w:rPr>
        <w:t>ые</w:t>
      </w:r>
      <w:r w:rsidRPr="00FA7F32">
        <w:rPr>
          <w:color w:val="000000" w:themeColor="text1"/>
          <w:sz w:val="28"/>
          <w:szCs w:val="28"/>
        </w:rPr>
        <w:t xml:space="preserve"> </w:t>
      </w:r>
      <w:r w:rsidR="00AF2FC7" w:rsidRPr="00FA7F32">
        <w:rPr>
          <w:color w:val="000000" w:themeColor="text1"/>
          <w:sz w:val="28"/>
          <w:szCs w:val="28"/>
        </w:rPr>
        <w:t>проверк</w:t>
      </w:r>
      <w:r w:rsidR="00FB1B01" w:rsidRPr="00FA7F32">
        <w:rPr>
          <w:color w:val="000000" w:themeColor="text1"/>
          <w:sz w:val="28"/>
          <w:szCs w:val="28"/>
        </w:rPr>
        <w:t>и</w:t>
      </w:r>
      <w:r w:rsidR="00AF2FC7">
        <w:rPr>
          <w:color w:val="000000" w:themeColor="text1"/>
          <w:sz w:val="28"/>
          <w:szCs w:val="28"/>
        </w:rPr>
        <w:t xml:space="preserve">, в соответствии с графиком, </w:t>
      </w:r>
      <w:r w:rsidR="00FA7F32">
        <w:rPr>
          <w:color w:val="000000" w:themeColor="text1"/>
          <w:sz w:val="28"/>
          <w:szCs w:val="28"/>
        </w:rPr>
        <w:t xml:space="preserve">все </w:t>
      </w:r>
      <w:r w:rsidR="007D3624">
        <w:rPr>
          <w:color w:val="000000" w:themeColor="text1"/>
          <w:sz w:val="28"/>
          <w:szCs w:val="28"/>
        </w:rPr>
        <w:t>предприятия Общества</w:t>
      </w:r>
      <w:r w:rsidR="00AF2FC7">
        <w:rPr>
          <w:color w:val="000000" w:themeColor="text1"/>
          <w:sz w:val="28"/>
          <w:szCs w:val="28"/>
        </w:rPr>
        <w:t xml:space="preserve"> ожидают в 2025 году уже по новой версии стандарта ISO 22163</w:t>
      </w:r>
      <w:r w:rsidR="00FB1B01">
        <w:rPr>
          <w:color w:val="000000" w:themeColor="text1"/>
          <w:sz w:val="28"/>
          <w:szCs w:val="28"/>
        </w:rPr>
        <w:t>:</w:t>
      </w:r>
      <w:r w:rsidR="00AF2FC7">
        <w:rPr>
          <w:color w:val="000000" w:themeColor="text1"/>
          <w:sz w:val="28"/>
          <w:szCs w:val="28"/>
        </w:rPr>
        <w:t xml:space="preserve">2023.  </w:t>
      </w:r>
    </w:p>
    <w:p w:rsidR="00E014E2" w:rsidRDefault="00AF2FC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E014E2" w:rsidRDefault="00AF2FC7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E014E2" w:rsidRDefault="00AF2FC7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lastRenderedPageBreak/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E014E2" w:rsidRDefault="00AF2FC7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E014E2" w:rsidRDefault="00AF2FC7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E014E2" w:rsidRDefault="00AF2FC7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E014E2" w:rsidRDefault="00E014E2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E014E2" w:rsidRDefault="00E014E2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E014E2" w:rsidRDefault="00E014E2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E014E2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CC1"/>
    <w:multiLevelType w:val="hybridMultilevel"/>
    <w:tmpl w:val="0F86E688"/>
    <w:lvl w:ilvl="0" w:tplc="7B44809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098E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D2D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2CE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F0A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388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68E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221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380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ED739A"/>
    <w:multiLevelType w:val="multilevel"/>
    <w:tmpl w:val="5B0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F1255"/>
    <w:multiLevelType w:val="hybridMultilevel"/>
    <w:tmpl w:val="D14A97DC"/>
    <w:lvl w:ilvl="0" w:tplc="6A12CA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BCE2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E4C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3C8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34B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0EA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94A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3E1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42E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B54D69"/>
    <w:multiLevelType w:val="hybridMultilevel"/>
    <w:tmpl w:val="F4F2B164"/>
    <w:lvl w:ilvl="0" w:tplc="FA308A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594C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624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5A0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827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DA5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02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C5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7A5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D4789B"/>
    <w:multiLevelType w:val="multilevel"/>
    <w:tmpl w:val="6E40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D380B"/>
    <w:multiLevelType w:val="multilevel"/>
    <w:tmpl w:val="616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2328"/>
    <w:rsid w:val="00015323"/>
    <w:rsid w:val="00023AD7"/>
    <w:rsid w:val="00024F38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1007E8"/>
    <w:rsid w:val="001137BF"/>
    <w:rsid w:val="001146B0"/>
    <w:rsid w:val="00114DF3"/>
    <w:rsid w:val="00114F98"/>
    <w:rsid w:val="001165D4"/>
    <w:rsid w:val="001207DF"/>
    <w:rsid w:val="00120916"/>
    <w:rsid w:val="00121037"/>
    <w:rsid w:val="00121B2F"/>
    <w:rsid w:val="00123975"/>
    <w:rsid w:val="00124840"/>
    <w:rsid w:val="00144472"/>
    <w:rsid w:val="001758A9"/>
    <w:rsid w:val="001D0435"/>
    <w:rsid w:val="00200AB5"/>
    <w:rsid w:val="00205F86"/>
    <w:rsid w:val="00206146"/>
    <w:rsid w:val="00214118"/>
    <w:rsid w:val="00221713"/>
    <w:rsid w:val="002274F6"/>
    <w:rsid w:val="00245BAC"/>
    <w:rsid w:val="00246353"/>
    <w:rsid w:val="002505E2"/>
    <w:rsid w:val="00254B4C"/>
    <w:rsid w:val="002720E4"/>
    <w:rsid w:val="00274329"/>
    <w:rsid w:val="00285B36"/>
    <w:rsid w:val="00294257"/>
    <w:rsid w:val="002A497F"/>
    <w:rsid w:val="002B3006"/>
    <w:rsid w:val="002B3DDE"/>
    <w:rsid w:val="002B559F"/>
    <w:rsid w:val="002D0A24"/>
    <w:rsid w:val="002F3AF8"/>
    <w:rsid w:val="002F7EE6"/>
    <w:rsid w:val="003033B5"/>
    <w:rsid w:val="003113D7"/>
    <w:rsid w:val="003354CF"/>
    <w:rsid w:val="003375CF"/>
    <w:rsid w:val="00340132"/>
    <w:rsid w:val="00345AD1"/>
    <w:rsid w:val="00347007"/>
    <w:rsid w:val="00353454"/>
    <w:rsid w:val="003659D3"/>
    <w:rsid w:val="0037162B"/>
    <w:rsid w:val="00376C70"/>
    <w:rsid w:val="00393E1C"/>
    <w:rsid w:val="00396629"/>
    <w:rsid w:val="003974E7"/>
    <w:rsid w:val="003A2110"/>
    <w:rsid w:val="003A7118"/>
    <w:rsid w:val="003D10D9"/>
    <w:rsid w:val="003E06A6"/>
    <w:rsid w:val="003E0AC4"/>
    <w:rsid w:val="003E2D2D"/>
    <w:rsid w:val="003E4543"/>
    <w:rsid w:val="003E5390"/>
    <w:rsid w:val="003F6B27"/>
    <w:rsid w:val="00412BF5"/>
    <w:rsid w:val="00414032"/>
    <w:rsid w:val="0045268F"/>
    <w:rsid w:val="00462960"/>
    <w:rsid w:val="0047132D"/>
    <w:rsid w:val="004906AC"/>
    <w:rsid w:val="00490A35"/>
    <w:rsid w:val="0049669E"/>
    <w:rsid w:val="004A200F"/>
    <w:rsid w:val="004A2F2C"/>
    <w:rsid w:val="004A3487"/>
    <w:rsid w:val="004A3E5B"/>
    <w:rsid w:val="004C0D2E"/>
    <w:rsid w:val="004D3BC3"/>
    <w:rsid w:val="004E0BEB"/>
    <w:rsid w:val="004E0F7E"/>
    <w:rsid w:val="004E38C9"/>
    <w:rsid w:val="004E4BB4"/>
    <w:rsid w:val="004F1364"/>
    <w:rsid w:val="00502A2A"/>
    <w:rsid w:val="00505FEA"/>
    <w:rsid w:val="005072B6"/>
    <w:rsid w:val="00511B86"/>
    <w:rsid w:val="0051427D"/>
    <w:rsid w:val="00514D5B"/>
    <w:rsid w:val="005273EE"/>
    <w:rsid w:val="0053112B"/>
    <w:rsid w:val="00554D63"/>
    <w:rsid w:val="00562DC8"/>
    <w:rsid w:val="00570EF7"/>
    <w:rsid w:val="0057335B"/>
    <w:rsid w:val="00573891"/>
    <w:rsid w:val="00573A05"/>
    <w:rsid w:val="00581E67"/>
    <w:rsid w:val="00586351"/>
    <w:rsid w:val="00590899"/>
    <w:rsid w:val="00595695"/>
    <w:rsid w:val="005A4FEB"/>
    <w:rsid w:val="005B17BF"/>
    <w:rsid w:val="005B4D9E"/>
    <w:rsid w:val="005B7295"/>
    <w:rsid w:val="005D0390"/>
    <w:rsid w:val="005E51CD"/>
    <w:rsid w:val="005F4EAB"/>
    <w:rsid w:val="005F73A2"/>
    <w:rsid w:val="00611C39"/>
    <w:rsid w:val="00616B20"/>
    <w:rsid w:val="006204C5"/>
    <w:rsid w:val="0062731F"/>
    <w:rsid w:val="00627D5C"/>
    <w:rsid w:val="00647C75"/>
    <w:rsid w:val="0065181F"/>
    <w:rsid w:val="0066084D"/>
    <w:rsid w:val="00675EDA"/>
    <w:rsid w:val="00676E83"/>
    <w:rsid w:val="006858B7"/>
    <w:rsid w:val="00685CEB"/>
    <w:rsid w:val="00690685"/>
    <w:rsid w:val="00696ABE"/>
    <w:rsid w:val="006A0477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96CA0"/>
    <w:rsid w:val="007C0B7C"/>
    <w:rsid w:val="007C6E7B"/>
    <w:rsid w:val="007D3624"/>
    <w:rsid w:val="007E08B2"/>
    <w:rsid w:val="007E7F47"/>
    <w:rsid w:val="00800B43"/>
    <w:rsid w:val="00812321"/>
    <w:rsid w:val="00833F64"/>
    <w:rsid w:val="00844DCB"/>
    <w:rsid w:val="008572C4"/>
    <w:rsid w:val="00866E59"/>
    <w:rsid w:val="008712ED"/>
    <w:rsid w:val="00875D8E"/>
    <w:rsid w:val="00892577"/>
    <w:rsid w:val="00892669"/>
    <w:rsid w:val="00893224"/>
    <w:rsid w:val="008A1233"/>
    <w:rsid w:val="008A14D7"/>
    <w:rsid w:val="008A59C0"/>
    <w:rsid w:val="008A61A6"/>
    <w:rsid w:val="008B6445"/>
    <w:rsid w:val="008D0791"/>
    <w:rsid w:val="008D27E4"/>
    <w:rsid w:val="008D5139"/>
    <w:rsid w:val="008E5B04"/>
    <w:rsid w:val="0090351C"/>
    <w:rsid w:val="00910C2E"/>
    <w:rsid w:val="0091218F"/>
    <w:rsid w:val="00954DC5"/>
    <w:rsid w:val="00960BB1"/>
    <w:rsid w:val="00962987"/>
    <w:rsid w:val="0096752B"/>
    <w:rsid w:val="00967D4A"/>
    <w:rsid w:val="0097113F"/>
    <w:rsid w:val="009812AE"/>
    <w:rsid w:val="0098241A"/>
    <w:rsid w:val="0098550D"/>
    <w:rsid w:val="009A4AAF"/>
    <w:rsid w:val="009B389F"/>
    <w:rsid w:val="009D1833"/>
    <w:rsid w:val="009D595A"/>
    <w:rsid w:val="009F3EA5"/>
    <w:rsid w:val="009F6E6F"/>
    <w:rsid w:val="00A34F5B"/>
    <w:rsid w:val="00A3508B"/>
    <w:rsid w:val="00A426A3"/>
    <w:rsid w:val="00A5782F"/>
    <w:rsid w:val="00A702AB"/>
    <w:rsid w:val="00A80B74"/>
    <w:rsid w:val="00A8258F"/>
    <w:rsid w:val="00A96DCC"/>
    <w:rsid w:val="00AB6500"/>
    <w:rsid w:val="00AD2117"/>
    <w:rsid w:val="00AD6FF1"/>
    <w:rsid w:val="00AE03FA"/>
    <w:rsid w:val="00AF2FC7"/>
    <w:rsid w:val="00AF440A"/>
    <w:rsid w:val="00AF5F3C"/>
    <w:rsid w:val="00AF71DC"/>
    <w:rsid w:val="00B03681"/>
    <w:rsid w:val="00B10574"/>
    <w:rsid w:val="00B14404"/>
    <w:rsid w:val="00B15959"/>
    <w:rsid w:val="00B22701"/>
    <w:rsid w:val="00B2355F"/>
    <w:rsid w:val="00B33784"/>
    <w:rsid w:val="00B4640D"/>
    <w:rsid w:val="00B6001F"/>
    <w:rsid w:val="00B73AC5"/>
    <w:rsid w:val="00B91FAE"/>
    <w:rsid w:val="00BA13E2"/>
    <w:rsid w:val="00BB1399"/>
    <w:rsid w:val="00BB5E55"/>
    <w:rsid w:val="00BC03BE"/>
    <w:rsid w:val="00BC0A1C"/>
    <w:rsid w:val="00BE3851"/>
    <w:rsid w:val="00BF4EE7"/>
    <w:rsid w:val="00BF731E"/>
    <w:rsid w:val="00C03D78"/>
    <w:rsid w:val="00C277BA"/>
    <w:rsid w:val="00C3312B"/>
    <w:rsid w:val="00C349A8"/>
    <w:rsid w:val="00C36218"/>
    <w:rsid w:val="00C43436"/>
    <w:rsid w:val="00C509A4"/>
    <w:rsid w:val="00C5384F"/>
    <w:rsid w:val="00C66D08"/>
    <w:rsid w:val="00C72E32"/>
    <w:rsid w:val="00C7437B"/>
    <w:rsid w:val="00C924C5"/>
    <w:rsid w:val="00CA5733"/>
    <w:rsid w:val="00CA5FF4"/>
    <w:rsid w:val="00CA7B1F"/>
    <w:rsid w:val="00CB2340"/>
    <w:rsid w:val="00CE0343"/>
    <w:rsid w:val="00CF4799"/>
    <w:rsid w:val="00CF5D3B"/>
    <w:rsid w:val="00D01466"/>
    <w:rsid w:val="00D145ED"/>
    <w:rsid w:val="00D63810"/>
    <w:rsid w:val="00D67D45"/>
    <w:rsid w:val="00D94794"/>
    <w:rsid w:val="00D95222"/>
    <w:rsid w:val="00D97E95"/>
    <w:rsid w:val="00DA2166"/>
    <w:rsid w:val="00DA368A"/>
    <w:rsid w:val="00DA7D20"/>
    <w:rsid w:val="00DB0D1E"/>
    <w:rsid w:val="00DB477F"/>
    <w:rsid w:val="00DC6A61"/>
    <w:rsid w:val="00DD424E"/>
    <w:rsid w:val="00DE377A"/>
    <w:rsid w:val="00DE4D65"/>
    <w:rsid w:val="00DF31EC"/>
    <w:rsid w:val="00E014E2"/>
    <w:rsid w:val="00E01BED"/>
    <w:rsid w:val="00E02FD0"/>
    <w:rsid w:val="00E07144"/>
    <w:rsid w:val="00E078CF"/>
    <w:rsid w:val="00E32E6A"/>
    <w:rsid w:val="00E42FCC"/>
    <w:rsid w:val="00E43A4F"/>
    <w:rsid w:val="00E56BBD"/>
    <w:rsid w:val="00E81E74"/>
    <w:rsid w:val="00E91F85"/>
    <w:rsid w:val="00EA04E2"/>
    <w:rsid w:val="00EA0A78"/>
    <w:rsid w:val="00EC21C8"/>
    <w:rsid w:val="00ED4292"/>
    <w:rsid w:val="00ED5172"/>
    <w:rsid w:val="00ED70E0"/>
    <w:rsid w:val="00EE1125"/>
    <w:rsid w:val="00EE119B"/>
    <w:rsid w:val="00EF4F72"/>
    <w:rsid w:val="00F00FC5"/>
    <w:rsid w:val="00F07E91"/>
    <w:rsid w:val="00F1401F"/>
    <w:rsid w:val="00F30029"/>
    <w:rsid w:val="00F412B8"/>
    <w:rsid w:val="00F425F5"/>
    <w:rsid w:val="00F51FFB"/>
    <w:rsid w:val="00F61586"/>
    <w:rsid w:val="00F81CE8"/>
    <w:rsid w:val="00F96E35"/>
    <w:rsid w:val="00FA7F32"/>
    <w:rsid w:val="00FB1B01"/>
    <w:rsid w:val="00FC20B7"/>
    <w:rsid w:val="00FC5550"/>
    <w:rsid w:val="00FD3338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9EEE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Body Text"/>
    <w:basedOn w:val="a"/>
    <w:link w:val="aff4"/>
    <w:uiPriority w:val="99"/>
    <w:semiHidden/>
    <w:unhideWhenUsed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13</cp:revision>
  <dcterms:created xsi:type="dcterms:W3CDTF">2024-07-01T04:46:00Z</dcterms:created>
  <dcterms:modified xsi:type="dcterms:W3CDTF">2024-07-01T12:26:00Z</dcterms:modified>
</cp:coreProperties>
</file>