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2E5A8E0E">
                  <wp:simplePos x="0" y="0"/>
                  <wp:positionH relativeFrom="column">
                    <wp:posOffset>513</wp:posOffset>
                  </wp:positionH>
                  <wp:positionV relativeFrom="paragraph">
                    <wp:posOffset>513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13809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>Магистральные электрические сети</w:t>
            </w:r>
            <w:r w:rsidR="00744F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6B9F">
              <w:rPr>
                <w:rFonts w:ascii="Arial Narrow" w:hAnsi="Arial Narrow"/>
                <w:sz w:val="20"/>
                <w:szCs w:val="20"/>
              </w:rPr>
              <w:t>Центра</w:t>
            </w:r>
          </w:p>
        </w:tc>
      </w:tr>
      <w:tr w:rsidR="00133E43" w:rsidRPr="008521D4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:rsidR="000032E9" w:rsidRPr="002615A7" w:rsidRDefault="00F03FFE" w:rsidP="000032E9">
      <w:pPr>
        <w:spacing w:before="200"/>
        <w:jc w:val="center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A36695">
        <w:rPr>
          <w:rFonts w:ascii="Arial Narrow" w:hAnsi="Arial Narrow" w:cs="Arial"/>
          <w:b/>
          <w:sz w:val="26"/>
          <w:szCs w:val="26"/>
        </w:rPr>
        <w:t>«</w:t>
      </w:r>
      <w:proofErr w:type="spellStart"/>
      <w:r w:rsidRPr="00A36695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="000032E9">
        <w:rPr>
          <w:rFonts w:ascii="Arial Narrow" w:hAnsi="Arial Narrow" w:cs="Arial"/>
          <w:b/>
          <w:sz w:val="26"/>
          <w:szCs w:val="26"/>
        </w:rPr>
        <w:t>»</w:t>
      </w:r>
      <w:r w:rsidR="000032E9" w:rsidRPr="000032E9">
        <w:rPr>
          <w:rFonts w:ascii="Arial Narrow" w:hAnsi="Arial Narrow" w:cs="Arial"/>
          <w:b/>
          <w:sz w:val="26"/>
          <w:szCs w:val="26"/>
        </w:rPr>
        <w:t xml:space="preserve"> </w:t>
      </w:r>
      <w:r w:rsidR="0047034A">
        <w:rPr>
          <w:rFonts w:ascii="Arial Narrow" w:hAnsi="Arial Narrow" w:cs="Arial"/>
          <w:b/>
          <w:sz w:val="26"/>
          <w:szCs w:val="26"/>
        </w:rPr>
        <w:t>модернизируют</w:t>
      </w:r>
      <w:r w:rsidR="002B16B9">
        <w:rPr>
          <w:rFonts w:ascii="Arial Narrow" w:hAnsi="Arial Narrow" w:cs="Arial"/>
          <w:b/>
          <w:sz w:val="26"/>
          <w:szCs w:val="26"/>
        </w:rPr>
        <w:t xml:space="preserve"> </w:t>
      </w:r>
      <w:r w:rsidR="0047034A">
        <w:rPr>
          <w:rFonts w:ascii="Arial Narrow" w:hAnsi="Arial Narrow" w:cs="Arial"/>
          <w:b/>
          <w:sz w:val="26"/>
          <w:szCs w:val="26"/>
        </w:rPr>
        <w:t xml:space="preserve">подстанцию, которая обеспечивает электроэнергией </w:t>
      </w:r>
      <w:r w:rsidR="00B4343F">
        <w:rPr>
          <w:rFonts w:ascii="Arial Narrow" w:hAnsi="Arial Narrow" w:cs="Arial"/>
          <w:b/>
          <w:sz w:val="26"/>
          <w:szCs w:val="26"/>
        </w:rPr>
        <w:t>деревообрабатывающи</w:t>
      </w:r>
      <w:r w:rsidR="0047034A">
        <w:rPr>
          <w:rFonts w:ascii="Arial Narrow" w:hAnsi="Arial Narrow" w:cs="Arial"/>
          <w:b/>
          <w:sz w:val="26"/>
          <w:szCs w:val="26"/>
        </w:rPr>
        <w:t>е</w:t>
      </w:r>
      <w:r w:rsidR="00B4343F">
        <w:rPr>
          <w:rFonts w:ascii="Arial Narrow" w:hAnsi="Arial Narrow" w:cs="Arial"/>
          <w:b/>
          <w:sz w:val="26"/>
          <w:szCs w:val="26"/>
        </w:rPr>
        <w:t xml:space="preserve"> производств</w:t>
      </w:r>
      <w:r w:rsidR="0047034A">
        <w:rPr>
          <w:rFonts w:ascii="Arial Narrow" w:hAnsi="Arial Narrow" w:cs="Arial"/>
          <w:b/>
          <w:sz w:val="26"/>
          <w:szCs w:val="26"/>
        </w:rPr>
        <w:t>а</w:t>
      </w:r>
      <w:r w:rsidR="00B4343F">
        <w:rPr>
          <w:rFonts w:ascii="Arial Narrow" w:hAnsi="Arial Narrow" w:cs="Arial"/>
          <w:b/>
          <w:sz w:val="26"/>
          <w:szCs w:val="26"/>
        </w:rPr>
        <w:t xml:space="preserve"> Вологодской области</w:t>
      </w:r>
    </w:p>
    <w:p w:rsidR="00033C81" w:rsidRPr="00B4343F" w:rsidRDefault="0047034A" w:rsidP="00033C81">
      <w:pPr>
        <w:pStyle w:val="a7"/>
        <w:spacing w:before="0" w:beforeAutospacing="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Началась реконструкция крупного центра питания </w:t>
      </w:r>
      <w:r w:rsidRPr="00B4343F">
        <w:rPr>
          <w:rFonts w:ascii="Arial Narrow" w:hAnsi="Arial Narrow" w:cs="Arial"/>
          <w:sz w:val="26"/>
          <w:szCs w:val="26"/>
        </w:rPr>
        <w:t>восточной части Вологодской области</w:t>
      </w:r>
      <w:r w:rsidDel="0047034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–</w:t>
      </w:r>
      <w:r w:rsidR="00033C81" w:rsidRPr="00B4343F">
        <w:rPr>
          <w:rFonts w:ascii="Arial Narrow" w:hAnsi="Arial Narrow"/>
          <w:sz w:val="26"/>
          <w:szCs w:val="26"/>
        </w:rPr>
        <w:t>подстанции 220 кВ «</w:t>
      </w:r>
      <w:r w:rsidR="00B4343F" w:rsidRPr="00B4343F">
        <w:rPr>
          <w:rFonts w:ascii="Arial Narrow" w:hAnsi="Arial Narrow"/>
          <w:sz w:val="26"/>
          <w:szCs w:val="26"/>
        </w:rPr>
        <w:t>Сокол</w:t>
      </w:r>
      <w:r w:rsidR="00033C81" w:rsidRPr="00B4343F">
        <w:rPr>
          <w:rFonts w:ascii="Arial Narrow" w:hAnsi="Arial Narrow"/>
          <w:sz w:val="26"/>
          <w:szCs w:val="26"/>
        </w:rPr>
        <w:t>»</w:t>
      </w:r>
      <w:r w:rsidR="00B4343F" w:rsidRPr="00B4343F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 xml:space="preserve">В числе ее потребителей – </w:t>
      </w:r>
      <w:r w:rsidR="00B4343F" w:rsidRPr="00B4343F">
        <w:rPr>
          <w:rFonts w:ascii="Arial Narrow" w:hAnsi="Arial Narrow" w:cs="Arial"/>
          <w:sz w:val="26"/>
          <w:szCs w:val="26"/>
        </w:rPr>
        <w:t>целлюлозно-</w:t>
      </w:r>
      <w:r w:rsidR="006C53AD" w:rsidRPr="00B4343F">
        <w:rPr>
          <w:rFonts w:ascii="Arial Narrow" w:hAnsi="Arial Narrow" w:cs="Arial"/>
          <w:sz w:val="26"/>
          <w:szCs w:val="26"/>
        </w:rPr>
        <w:t>бумажны</w:t>
      </w:r>
      <w:r w:rsidR="006C53AD">
        <w:rPr>
          <w:rFonts w:ascii="Arial Narrow" w:hAnsi="Arial Narrow" w:cs="Arial"/>
          <w:sz w:val="26"/>
          <w:szCs w:val="26"/>
        </w:rPr>
        <w:t>й и картонно-бумажный</w:t>
      </w:r>
      <w:r w:rsidR="006C53AD" w:rsidRPr="00B4343F">
        <w:rPr>
          <w:rFonts w:ascii="Arial Narrow" w:hAnsi="Arial Narrow" w:cs="Arial"/>
          <w:sz w:val="26"/>
          <w:szCs w:val="26"/>
        </w:rPr>
        <w:t xml:space="preserve"> комбинат</w:t>
      </w:r>
      <w:r w:rsidR="006C53AD">
        <w:rPr>
          <w:rFonts w:ascii="Arial Narrow" w:hAnsi="Arial Narrow" w:cs="Arial"/>
          <w:sz w:val="26"/>
          <w:szCs w:val="26"/>
        </w:rPr>
        <w:t xml:space="preserve">ы, </w:t>
      </w:r>
      <w:r w:rsidR="00B4343F" w:rsidRPr="00B4343F">
        <w:rPr>
          <w:rFonts w:ascii="Arial Narrow" w:hAnsi="Arial Narrow" w:cs="Arial"/>
          <w:sz w:val="26"/>
          <w:szCs w:val="26"/>
        </w:rPr>
        <w:t xml:space="preserve">деревообрабатывающий завод. </w:t>
      </w:r>
      <w:r>
        <w:rPr>
          <w:rFonts w:ascii="Arial Narrow" w:hAnsi="Arial Narrow" w:cs="Arial"/>
          <w:sz w:val="26"/>
          <w:szCs w:val="26"/>
        </w:rPr>
        <w:t xml:space="preserve">На </w:t>
      </w:r>
      <w:proofErr w:type="spellStart"/>
      <w:r>
        <w:rPr>
          <w:rFonts w:ascii="Arial Narrow" w:hAnsi="Arial Narrow" w:cs="Arial"/>
          <w:sz w:val="26"/>
          <w:szCs w:val="26"/>
        </w:rPr>
        <w:t>энергообъекте</w:t>
      </w:r>
      <w:proofErr w:type="spellEnd"/>
      <w:r w:rsidR="004E4C3D">
        <w:rPr>
          <w:rFonts w:ascii="Arial Narrow" w:hAnsi="Arial Narrow" w:cs="Arial"/>
          <w:sz w:val="26"/>
          <w:szCs w:val="26"/>
        </w:rPr>
        <w:t xml:space="preserve"> оптимизируют схему отрытого распределительного устройства, внедрят современную коммутационную аппаратуру отечественного производства. </w:t>
      </w:r>
      <w:r w:rsidR="00ED3FAA" w:rsidRPr="00B4343F">
        <w:rPr>
          <w:rFonts w:ascii="Arial Narrow" w:hAnsi="Arial Narrow"/>
          <w:sz w:val="26"/>
          <w:szCs w:val="26"/>
        </w:rPr>
        <w:t xml:space="preserve">Стоимость </w:t>
      </w:r>
      <w:r w:rsidR="004E4C3D">
        <w:rPr>
          <w:rFonts w:ascii="Arial Narrow" w:hAnsi="Arial Narrow"/>
          <w:sz w:val="26"/>
          <w:szCs w:val="26"/>
        </w:rPr>
        <w:t>проекта</w:t>
      </w:r>
      <w:r>
        <w:rPr>
          <w:rFonts w:ascii="Arial Narrow" w:hAnsi="Arial Narrow"/>
          <w:sz w:val="26"/>
          <w:szCs w:val="26"/>
        </w:rPr>
        <w:t xml:space="preserve"> </w:t>
      </w:r>
      <w:r w:rsidR="00A20998">
        <w:rPr>
          <w:rFonts w:ascii="Arial Narrow" w:hAnsi="Arial Narrow"/>
          <w:sz w:val="26"/>
          <w:szCs w:val="26"/>
        </w:rPr>
        <w:t>– свыше</w:t>
      </w:r>
      <w:r w:rsidR="00A20998" w:rsidRPr="00B4343F">
        <w:rPr>
          <w:rFonts w:ascii="Arial Narrow" w:hAnsi="Arial Narrow"/>
          <w:sz w:val="26"/>
          <w:szCs w:val="26"/>
        </w:rPr>
        <w:t xml:space="preserve"> </w:t>
      </w:r>
      <w:r w:rsidR="00B4343F" w:rsidRPr="00B4343F">
        <w:rPr>
          <w:rFonts w:ascii="Arial Narrow" w:hAnsi="Arial Narrow"/>
          <w:sz w:val="26"/>
          <w:szCs w:val="26"/>
        </w:rPr>
        <w:t>351 млн рублей.</w:t>
      </w:r>
    </w:p>
    <w:p w:rsidR="00891D4A" w:rsidRPr="00891D4A" w:rsidRDefault="0047034A" w:rsidP="00033C81">
      <w:pPr>
        <w:pStyle w:val="a7"/>
        <w:spacing w:before="0" w:beforeAutospacing="0" w:line="276" w:lineRule="auto"/>
        <w:jc w:val="both"/>
        <w:rPr>
          <w:rFonts w:ascii="Arial Narrow" w:hAnsi="Arial Narrow"/>
          <w:sz w:val="26"/>
          <w:szCs w:val="26"/>
        </w:rPr>
      </w:pPr>
      <w:r w:rsidRPr="0047034A">
        <w:rPr>
          <w:rFonts w:ascii="Arial Narrow" w:hAnsi="Arial Narrow"/>
          <w:sz w:val="26"/>
          <w:szCs w:val="26"/>
        </w:rPr>
        <w:t xml:space="preserve">Энергетики </w:t>
      </w:r>
      <w:r>
        <w:rPr>
          <w:rFonts w:ascii="Arial Narrow" w:hAnsi="Arial Narrow"/>
          <w:sz w:val="26"/>
          <w:szCs w:val="26"/>
        </w:rPr>
        <w:t xml:space="preserve">заменят </w:t>
      </w:r>
      <w:r w:rsidR="00F86839">
        <w:rPr>
          <w:rFonts w:ascii="Arial Narrow" w:hAnsi="Arial Narrow"/>
          <w:sz w:val="26"/>
          <w:szCs w:val="26"/>
        </w:rPr>
        <w:t>морально</w:t>
      </w:r>
      <w:r w:rsidR="00A20998">
        <w:rPr>
          <w:rFonts w:ascii="Arial Narrow" w:hAnsi="Arial Narrow"/>
          <w:sz w:val="26"/>
          <w:szCs w:val="26"/>
        </w:rPr>
        <w:t xml:space="preserve"> </w:t>
      </w:r>
      <w:r w:rsidR="00F86839">
        <w:rPr>
          <w:rFonts w:ascii="Arial Narrow" w:hAnsi="Arial Narrow"/>
          <w:sz w:val="26"/>
          <w:szCs w:val="26"/>
        </w:rPr>
        <w:t>устаревши</w:t>
      </w:r>
      <w:r w:rsidR="003D3220">
        <w:rPr>
          <w:rFonts w:ascii="Arial Narrow" w:hAnsi="Arial Narrow"/>
          <w:sz w:val="26"/>
          <w:szCs w:val="26"/>
        </w:rPr>
        <w:t>е</w:t>
      </w:r>
      <w:r w:rsidR="00F86839">
        <w:rPr>
          <w:rFonts w:ascii="Arial Narrow" w:hAnsi="Arial Narrow"/>
          <w:sz w:val="26"/>
          <w:szCs w:val="26"/>
        </w:rPr>
        <w:t xml:space="preserve"> </w:t>
      </w:r>
      <w:r w:rsidR="00ED3FAA" w:rsidRPr="00891D4A">
        <w:rPr>
          <w:rFonts w:ascii="Arial Narrow" w:hAnsi="Arial Narrow"/>
          <w:sz w:val="26"/>
          <w:szCs w:val="26"/>
        </w:rPr>
        <w:t>отделител</w:t>
      </w:r>
      <w:r w:rsidR="003D3220">
        <w:rPr>
          <w:rFonts w:ascii="Arial Narrow" w:hAnsi="Arial Narrow"/>
          <w:sz w:val="26"/>
          <w:szCs w:val="26"/>
        </w:rPr>
        <w:t>и</w:t>
      </w:r>
      <w:r w:rsidR="00ED3FAA" w:rsidRPr="00891D4A">
        <w:rPr>
          <w:rFonts w:ascii="Arial Narrow" w:hAnsi="Arial Narrow"/>
          <w:sz w:val="26"/>
          <w:szCs w:val="26"/>
        </w:rPr>
        <w:t xml:space="preserve"> и короткозамыкател</w:t>
      </w:r>
      <w:r w:rsidR="003D3220">
        <w:rPr>
          <w:rFonts w:ascii="Arial Narrow" w:hAnsi="Arial Narrow"/>
          <w:sz w:val="26"/>
          <w:szCs w:val="26"/>
        </w:rPr>
        <w:t>и</w:t>
      </w:r>
      <w:r w:rsidR="00ED3FAA" w:rsidRPr="00891D4A">
        <w:rPr>
          <w:rFonts w:ascii="Arial Narrow" w:hAnsi="Arial Narrow"/>
          <w:sz w:val="26"/>
          <w:szCs w:val="26"/>
        </w:rPr>
        <w:t xml:space="preserve"> </w:t>
      </w:r>
      <w:r w:rsidR="00601E56" w:rsidRPr="00891D4A">
        <w:rPr>
          <w:rFonts w:ascii="Arial Narrow" w:hAnsi="Arial Narrow"/>
          <w:sz w:val="26"/>
          <w:szCs w:val="26"/>
        </w:rPr>
        <w:t>220 кВ</w:t>
      </w:r>
      <w:r w:rsidR="00601E56">
        <w:rPr>
          <w:rFonts w:ascii="Arial Narrow" w:hAnsi="Arial Narrow"/>
          <w:sz w:val="26"/>
          <w:szCs w:val="26"/>
        </w:rPr>
        <w:t xml:space="preserve"> </w:t>
      </w:r>
      <w:r w:rsidR="00ED3FAA" w:rsidRPr="00891D4A">
        <w:rPr>
          <w:rFonts w:ascii="Arial Narrow" w:hAnsi="Arial Narrow"/>
          <w:sz w:val="26"/>
          <w:szCs w:val="26"/>
        </w:rPr>
        <w:t>на</w:t>
      </w:r>
      <w:r w:rsidR="00033C81" w:rsidRPr="00891D4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современные </w:t>
      </w:r>
      <w:proofErr w:type="spellStart"/>
      <w:r w:rsidR="00033C81" w:rsidRPr="00891D4A">
        <w:rPr>
          <w:rFonts w:ascii="Arial Narrow" w:hAnsi="Arial Narrow"/>
          <w:sz w:val="26"/>
          <w:szCs w:val="26"/>
        </w:rPr>
        <w:t>элегазовы</w:t>
      </w:r>
      <w:r w:rsidR="00ED3FAA" w:rsidRPr="00891D4A">
        <w:rPr>
          <w:rFonts w:ascii="Arial Narrow" w:hAnsi="Arial Narrow"/>
          <w:sz w:val="26"/>
          <w:szCs w:val="26"/>
        </w:rPr>
        <w:t>е</w:t>
      </w:r>
      <w:proofErr w:type="spellEnd"/>
      <w:r w:rsidR="00033C81" w:rsidRPr="00891D4A">
        <w:rPr>
          <w:rFonts w:ascii="Arial Narrow" w:hAnsi="Arial Narrow"/>
          <w:sz w:val="26"/>
          <w:szCs w:val="26"/>
        </w:rPr>
        <w:t xml:space="preserve"> выключател</w:t>
      </w:r>
      <w:r w:rsidR="00ED3FAA" w:rsidRPr="00891D4A">
        <w:rPr>
          <w:rFonts w:ascii="Arial Narrow" w:hAnsi="Arial Narrow"/>
          <w:sz w:val="26"/>
          <w:szCs w:val="26"/>
        </w:rPr>
        <w:t>и</w:t>
      </w:r>
      <w:r w:rsidR="00891D4A" w:rsidRPr="00891D4A">
        <w:rPr>
          <w:rFonts w:ascii="Arial Narrow" w:hAnsi="Arial Narrow"/>
          <w:sz w:val="26"/>
          <w:szCs w:val="26"/>
        </w:rPr>
        <w:t xml:space="preserve">. </w:t>
      </w:r>
      <w:r w:rsidR="00B4343F" w:rsidRPr="00891D4A">
        <w:rPr>
          <w:rFonts w:ascii="Arial Narrow" w:hAnsi="Arial Narrow"/>
          <w:sz w:val="26"/>
          <w:szCs w:val="26"/>
        </w:rPr>
        <w:t xml:space="preserve">Работы </w:t>
      </w:r>
      <w:r w:rsidR="004E4C3D">
        <w:rPr>
          <w:rFonts w:ascii="Arial Narrow" w:hAnsi="Arial Narrow"/>
          <w:sz w:val="26"/>
          <w:szCs w:val="26"/>
        </w:rPr>
        <w:t>будут проведены</w:t>
      </w:r>
      <w:r w:rsidR="00B4343F" w:rsidRPr="00891D4A">
        <w:rPr>
          <w:rFonts w:ascii="Arial Narrow" w:hAnsi="Arial Narrow"/>
          <w:sz w:val="26"/>
          <w:szCs w:val="26"/>
        </w:rPr>
        <w:t xml:space="preserve"> в условиях действующего энергообъекта без ограничения электроснабжения потребителей.</w:t>
      </w:r>
    </w:p>
    <w:p w:rsidR="00495A74" w:rsidRDefault="00891D4A" w:rsidP="00F86839">
      <w:pPr>
        <w:pStyle w:val="a7"/>
        <w:spacing w:before="0" w:beforeAutospacing="0" w:line="276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91D4A">
        <w:rPr>
          <w:rFonts w:ascii="Arial Narrow" w:hAnsi="Arial Narrow"/>
          <w:sz w:val="26"/>
          <w:szCs w:val="26"/>
        </w:rPr>
        <w:t>Схема «отделитель-</w:t>
      </w:r>
      <w:r w:rsidR="0047034A">
        <w:rPr>
          <w:rFonts w:ascii="Arial Narrow" w:hAnsi="Arial Narrow"/>
          <w:sz w:val="26"/>
          <w:szCs w:val="26"/>
        </w:rPr>
        <w:t>короткозамыкатель»</w:t>
      </w:r>
      <w:r w:rsidR="00F86839" w:rsidRPr="00891D4A">
        <w:rPr>
          <w:rFonts w:ascii="Arial Narrow" w:hAnsi="Arial Narrow"/>
          <w:sz w:val="26"/>
          <w:szCs w:val="26"/>
        </w:rPr>
        <w:t xml:space="preserve"> </w:t>
      </w:r>
      <w:r w:rsidR="004E4C3D">
        <w:rPr>
          <w:rFonts w:ascii="Arial Narrow" w:hAnsi="Arial Narrow"/>
          <w:sz w:val="26"/>
          <w:szCs w:val="26"/>
        </w:rPr>
        <w:t xml:space="preserve">не соответствует современным требованиям надежности. </w:t>
      </w:r>
      <w:proofErr w:type="spellStart"/>
      <w:r w:rsidRPr="00891D4A">
        <w:rPr>
          <w:rFonts w:ascii="Arial Narrow" w:hAnsi="Arial Narrow"/>
          <w:sz w:val="26"/>
          <w:szCs w:val="26"/>
        </w:rPr>
        <w:t>Элегазовые</w:t>
      </w:r>
      <w:proofErr w:type="spellEnd"/>
      <w:r w:rsidRPr="00891D4A">
        <w:rPr>
          <w:rFonts w:ascii="Arial Narrow" w:hAnsi="Arial Narrow"/>
          <w:sz w:val="26"/>
          <w:szCs w:val="26"/>
        </w:rPr>
        <w:t xml:space="preserve"> выключатели </w:t>
      </w:r>
      <w:r w:rsidR="004E4C3D">
        <w:rPr>
          <w:rFonts w:ascii="Arial Narrow" w:hAnsi="Arial Narrow"/>
          <w:sz w:val="26"/>
          <w:szCs w:val="26"/>
        </w:rPr>
        <w:t xml:space="preserve">отличаются более высокими эксплуатационными характеристиками, </w:t>
      </w:r>
      <w:r w:rsidR="00033C81" w:rsidRPr="00891D4A">
        <w:rPr>
          <w:rFonts w:ascii="Arial Narrow" w:hAnsi="Arial Narrow"/>
          <w:sz w:val="26"/>
          <w:szCs w:val="26"/>
        </w:rPr>
        <w:t>не требуют постоянного обслуживания</w:t>
      </w:r>
      <w:r w:rsidR="00C71C83">
        <w:rPr>
          <w:rFonts w:ascii="Arial Narrow" w:hAnsi="Arial Narrow"/>
          <w:sz w:val="26"/>
          <w:szCs w:val="26"/>
        </w:rPr>
        <w:t xml:space="preserve"> и </w:t>
      </w:r>
      <w:r w:rsidR="00033C81" w:rsidRPr="00891D4A">
        <w:rPr>
          <w:rFonts w:ascii="Arial Narrow" w:hAnsi="Arial Narrow"/>
          <w:sz w:val="26"/>
          <w:szCs w:val="26"/>
        </w:rPr>
        <w:t xml:space="preserve">управляются в автоматизированном режиме. Срок </w:t>
      </w:r>
      <w:r w:rsidRPr="00891D4A">
        <w:rPr>
          <w:rFonts w:ascii="Arial Narrow" w:hAnsi="Arial Narrow"/>
          <w:sz w:val="26"/>
          <w:szCs w:val="26"/>
        </w:rPr>
        <w:t>их службы</w:t>
      </w:r>
      <w:r w:rsidR="00033C81" w:rsidRPr="00891D4A">
        <w:rPr>
          <w:rFonts w:ascii="Arial Narrow" w:hAnsi="Arial Narrow"/>
          <w:sz w:val="26"/>
          <w:szCs w:val="26"/>
        </w:rPr>
        <w:t xml:space="preserve"> </w:t>
      </w:r>
      <w:r w:rsidR="00601E56">
        <w:rPr>
          <w:rFonts w:ascii="Arial Narrow" w:hAnsi="Arial Narrow"/>
          <w:sz w:val="26"/>
          <w:szCs w:val="26"/>
        </w:rPr>
        <w:t>составляет</w:t>
      </w:r>
      <w:r w:rsidR="00033C81" w:rsidRPr="00891D4A">
        <w:rPr>
          <w:rFonts w:ascii="Arial Narrow" w:hAnsi="Arial Narrow"/>
          <w:sz w:val="26"/>
          <w:szCs w:val="26"/>
        </w:rPr>
        <w:t xml:space="preserve"> свыше 25 лет. </w:t>
      </w:r>
    </w:p>
    <w:p w:rsidR="00891D4A" w:rsidRPr="00891D4A" w:rsidRDefault="00495A74" w:rsidP="00495A74">
      <w:pPr>
        <w:pStyle w:val="a7"/>
        <w:spacing w:before="0" w:beforeAutospacing="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Мощность подстанции 22</w:t>
      </w:r>
      <w:r w:rsidRPr="006C5F7C">
        <w:rPr>
          <w:rFonts w:ascii="Arial Narrow" w:hAnsi="Arial Narrow" w:cs="Arial"/>
          <w:color w:val="000000"/>
          <w:sz w:val="26"/>
          <w:szCs w:val="26"/>
        </w:rPr>
        <w:t>0 кВ «</w:t>
      </w:r>
      <w:r>
        <w:rPr>
          <w:rFonts w:ascii="Arial Narrow" w:hAnsi="Arial Narrow" w:cs="Arial"/>
          <w:color w:val="000000"/>
          <w:sz w:val="26"/>
          <w:szCs w:val="26"/>
        </w:rPr>
        <w:t>Сокол</w:t>
      </w:r>
      <w:r w:rsidRPr="006C5F7C">
        <w:rPr>
          <w:rFonts w:ascii="Arial Narrow" w:hAnsi="Arial Narrow" w:cs="Arial"/>
          <w:color w:val="000000"/>
          <w:sz w:val="26"/>
          <w:szCs w:val="26"/>
        </w:rPr>
        <w:t xml:space="preserve">» </w:t>
      </w:r>
      <w:r w:rsidR="00FE181F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>
        <w:rPr>
          <w:rFonts w:ascii="Arial Narrow" w:hAnsi="Arial Narrow" w:cs="Arial"/>
          <w:color w:val="000000"/>
          <w:sz w:val="26"/>
          <w:szCs w:val="26"/>
        </w:rPr>
        <w:t>281</w:t>
      </w:r>
      <w:r w:rsidRPr="006C5F7C">
        <w:rPr>
          <w:rFonts w:ascii="Arial Narrow" w:hAnsi="Arial Narrow" w:cs="Arial"/>
          <w:color w:val="000000"/>
          <w:sz w:val="26"/>
          <w:szCs w:val="26"/>
        </w:rPr>
        <w:t xml:space="preserve"> МВА</w:t>
      </w:r>
      <w:r>
        <w:rPr>
          <w:rFonts w:ascii="Arial Narrow" w:hAnsi="Arial Narrow" w:cs="Arial"/>
          <w:color w:val="000000"/>
          <w:sz w:val="26"/>
          <w:szCs w:val="26"/>
        </w:rPr>
        <w:t>. Она обеспечивает электроэнергией Сокольский район Вологодской области, в котором прожива</w:t>
      </w:r>
      <w:r w:rsidR="00A20998">
        <w:rPr>
          <w:rFonts w:ascii="Arial Narrow" w:hAnsi="Arial Narrow" w:cs="Arial"/>
          <w:color w:val="000000"/>
          <w:sz w:val="26"/>
          <w:szCs w:val="26"/>
        </w:rPr>
        <w:t>ю</w:t>
      </w:r>
      <w:r>
        <w:rPr>
          <w:rFonts w:ascii="Arial Narrow" w:hAnsi="Arial Narrow" w:cs="Arial"/>
          <w:color w:val="000000"/>
          <w:sz w:val="26"/>
          <w:szCs w:val="26"/>
        </w:rPr>
        <w:t>т порядка 50 тыс. человек.</w:t>
      </w:r>
      <w:bookmarkEnd w:id="0"/>
    </w:p>
    <w:sectPr w:rsidR="00891D4A" w:rsidRPr="00891D4A" w:rsidSect="00306C07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032E9"/>
    <w:rsid w:val="000063CE"/>
    <w:rsid w:val="00023AAB"/>
    <w:rsid w:val="00033C81"/>
    <w:rsid w:val="00075554"/>
    <w:rsid w:val="000A053A"/>
    <w:rsid w:val="000B532F"/>
    <w:rsid w:val="000B5980"/>
    <w:rsid w:val="001009FD"/>
    <w:rsid w:val="001235AE"/>
    <w:rsid w:val="00133E43"/>
    <w:rsid w:val="001343DE"/>
    <w:rsid w:val="00156122"/>
    <w:rsid w:val="00196B9F"/>
    <w:rsid w:val="001B7AD3"/>
    <w:rsid w:val="00203C7F"/>
    <w:rsid w:val="00251032"/>
    <w:rsid w:val="0026717A"/>
    <w:rsid w:val="002B16B9"/>
    <w:rsid w:val="002B3927"/>
    <w:rsid w:val="002F7958"/>
    <w:rsid w:val="00306C07"/>
    <w:rsid w:val="00334A1D"/>
    <w:rsid w:val="00366C31"/>
    <w:rsid w:val="003756A2"/>
    <w:rsid w:val="003A64D1"/>
    <w:rsid w:val="003D1510"/>
    <w:rsid w:val="003D1A2D"/>
    <w:rsid w:val="003D3220"/>
    <w:rsid w:val="003E233A"/>
    <w:rsid w:val="00411430"/>
    <w:rsid w:val="0047034A"/>
    <w:rsid w:val="00495A74"/>
    <w:rsid w:val="004E4C3D"/>
    <w:rsid w:val="00501B3A"/>
    <w:rsid w:val="005054DE"/>
    <w:rsid w:val="0051362E"/>
    <w:rsid w:val="005C2A6E"/>
    <w:rsid w:val="005C41F9"/>
    <w:rsid w:val="005D450A"/>
    <w:rsid w:val="005D5662"/>
    <w:rsid w:val="005E5479"/>
    <w:rsid w:val="005E7A0C"/>
    <w:rsid w:val="005F18B4"/>
    <w:rsid w:val="00601E56"/>
    <w:rsid w:val="00621E03"/>
    <w:rsid w:val="00622A2A"/>
    <w:rsid w:val="0062667E"/>
    <w:rsid w:val="00631E57"/>
    <w:rsid w:val="006612D3"/>
    <w:rsid w:val="006C53AD"/>
    <w:rsid w:val="006C7E49"/>
    <w:rsid w:val="006F7AF3"/>
    <w:rsid w:val="00721F4A"/>
    <w:rsid w:val="00744F72"/>
    <w:rsid w:val="007B650E"/>
    <w:rsid w:val="007F419C"/>
    <w:rsid w:val="0081173E"/>
    <w:rsid w:val="00846BE2"/>
    <w:rsid w:val="0085121F"/>
    <w:rsid w:val="008521D4"/>
    <w:rsid w:val="00891D4A"/>
    <w:rsid w:val="008D0473"/>
    <w:rsid w:val="00957193"/>
    <w:rsid w:val="009615F7"/>
    <w:rsid w:val="00A20998"/>
    <w:rsid w:val="00A312C3"/>
    <w:rsid w:val="00A3303F"/>
    <w:rsid w:val="00A4049D"/>
    <w:rsid w:val="00A61E58"/>
    <w:rsid w:val="00A95340"/>
    <w:rsid w:val="00AA7998"/>
    <w:rsid w:val="00AC0362"/>
    <w:rsid w:val="00AC598F"/>
    <w:rsid w:val="00AE630E"/>
    <w:rsid w:val="00AE661C"/>
    <w:rsid w:val="00B0759D"/>
    <w:rsid w:val="00B1516F"/>
    <w:rsid w:val="00B308C0"/>
    <w:rsid w:val="00B4343F"/>
    <w:rsid w:val="00B53268"/>
    <w:rsid w:val="00BC6670"/>
    <w:rsid w:val="00BD07DB"/>
    <w:rsid w:val="00BD1458"/>
    <w:rsid w:val="00BD4CB0"/>
    <w:rsid w:val="00BD738B"/>
    <w:rsid w:val="00C71C83"/>
    <w:rsid w:val="00C77162"/>
    <w:rsid w:val="00CC642E"/>
    <w:rsid w:val="00CD2A54"/>
    <w:rsid w:val="00CE23EC"/>
    <w:rsid w:val="00D078B5"/>
    <w:rsid w:val="00D24604"/>
    <w:rsid w:val="00D74317"/>
    <w:rsid w:val="00D90C90"/>
    <w:rsid w:val="00DB761D"/>
    <w:rsid w:val="00DE10D4"/>
    <w:rsid w:val="00E1138D"/>
    <w:rsid w:val="00E420A4"/>
    <w:rsid w:val="00E622B0"/>
    <w:rsid w:val="00E82757"/>
    <w:rsid w:val="00E87C9D"/>
    <w:rsid w:val="00EA518E"/>
    <w:rsid w:val="00EC38A3"/>
    <w:rsid w:val="00ED3FAA"/>
    <w:rsid w:val="00EF2FC6"/>
    <w:rsid w:val="00F03FFE"/>
    <w:rsid w:val="00F05A34"/>
    <w:rsid w:val="00F40220"/>
    <w:rsid w:val="00F4524A"/>
    <w:rsid w:val="00F50693"/>
    <w:rsid w:val="00F71C64"/>
    <w:rsid w:val="00F86839"/>
    <w:rsid w:val="00FB4398"/>
    <w:rsid w:val="00FE181F"/>
    <w:rsid w:val="00FE731C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paragraph" w:styleId="a7">
    <w:name w:val="Normal (Web)"/>
    <w:basedOn w:val="a"/>
    <w:unhideWhenUsed/>
    <w:rsid w:val="008D04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Коновалов И.Е.</cp:lastModifiedBy>
  <cp:revision>3</cp:revision>
  <cp:lastPrinted>2023-03-17T13:56:00Z</cp:lastPrinted>
  <dcterms:created xsi:type="dcterms:W3CDTF">2024-07-04T15:33:00Z</dcterms:created>
  <dcterms:modified xsi:type="dcterms:W3CDTF">2024-07-08T11:53:00Z</dcterms:modified>
</cp:coreProperties>
</file>