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Тил Эйчар — победитель Национальной премии «Приоритет: Цифра — 2024» в номинации «HRM-системы»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9 июля в Общественной палате РФ состоялась церемония награждения Национальной премии в области информационных технологий «Приоритет: Цифра — 2024». К участию было заявлено 200+ проектов в 25 номинациях. По результатам трёх этапов эксперты выбрали победителей премии, в номинации «HRM-системы» лучшей стала платформа мотивации, вовлечённости и лояльности сотрудников </w:t>
      </w:r>
      <w:r w:rsidDel="00000000" w:rsidR="00000000" w:rsidRPr="00000000">
        <w:rPr>
          <w:rtl w:val="0"/>
        </w:rPr>
        <w:t xml:space="preserve">Тил Эйчар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Тил Эйчар </w:t>
      </w:r>
      <w:r w:rsidDel="00000000" w:rsidR="00000000" w:rsidRPr="00000000">
        <w:rPr>
          <w:rtl w:val="0"/>
        </w:rPr>
        <w:t xml:space="preserve">позволяет снизить стоимость привлечения сотрудников и увеличить срок пребывания в компании за счет поощрения полезных активностей. Функционал платформы направлен на: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Вознаграждение и признание (выпуск внутренней валюты, создание активностей, магазин вознаграждений, модуль благодарностей, рейтинги, награды и ачивки);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Работу с HR-брендом (инструментарий использования социального капитала компании для продвижения HR-бренда, мониторинг соцсетей — лайки, репосты, упоминания);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Улучшение HR-метрик (таких, как текучесть кадров, лояльность, удовлетворенность, и др.);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Удобство пользователей (адресная книга, личный кабинет сотрудника, корпоративная соцсеть, единое окно обращений);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Проведение опросов (конструктор опросов и удобная аналитика результатов);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Трансляцию новостей компании (корпоративная лента новостей, отображение благодарностей между сотрудниками в ленте).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«Мы признательны за высокую оценку продукта! Сегодня, в период дефицита специалистов, важно не только найти сотрудника, но и удержать его, замотивировать на долгосрочное сотрудничество. Решать эти задачи помогает наша платформа», — отметил Кирилл Морозов, Product Owner Тил Эйчар.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Тил Эйчар — продукт группы компаний Юзтех, лидера в области заказной разработки программного обеспечения. C 2006 года предоставляет полный спектр услуг в области заказной разработки программного обеспечения и уникальных интеграционных решений, независимого тестирования, IT-консалтинга, автоматизации и интеграции бизнес-процессов, дизайна и проектирования дизайн-систем (UI, UX и CX), а также созданию качественных IT-продуктов. В портфеле ГК свыше 2000 реализованных проектов для клиентов из различных отраслей: ритейл, финансы, телеком, промышленность, металлургия и государственный сектор. На протяжении последних лет ГК Юзтех активно участвует в создании цифровой экосистемы страны и оказывает экспертную поддержку по цифровой трансформации крупного бизнеса.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