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CE" w:rsidRPr="00767DE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6"/>
          <w:szCs w:val="26"/>
        </w:rPr>
      </w:pPr>
    </w:p>
    <w:p w:rsidR="006731CE" w:rsidRPr="00767DE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26"/>
          <w:szCs w:val="26"/>
        </w:rPr>
      </w:pPr>
      <w:r w:rsidRPr="00767DEE">
        <w:rPr>
          <w:rFonts w:ascii="Times New Roman" w:hAnsi="Times New Roman" w:cs="Times New Roman"/>
          <w:b/>
          <w:i/>
          <w:sz w:val="26"/>
          <w:szCs w:val="26"/>
        </w:rPr>
        <w:fldChar w:fldCharType="begin"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instrText xml:space="preserve"> TIME \@ "d MMMM yyyy 'г.'" </w:instrText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fldChar w:fldCharType="separate"/>
      </w:r>
      <w:r>
        <w:rPr>
          <w:rFonts w:ascii="Times New Roman" w:hAnsi="Times New Roman" w:cs="Times New Roman"/>
          <w:b/>
          <w:i/>
          <w:noProof/>
          <w:sz w:val="26"/>
          <w:szCs w:val="26"/>
        </w:rPr>
        <w:t>14 августа 2024 г.</w:t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fldChar w:fldCharType="end"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spellStart"/>
      <w:r w:rsidRPr="00767DEE">
        <w:rPr>
          <w:rFonts w:ascii="Times New Roman" w:hAnsi="Times New Roman" w:cs="Times New Roman"/>
          <w:b/>
          <w:i/>
          <w:sz w:val="26"/>
          <w:szCs w:val="26"/>
          <w:lang w:val="en-US"/>
        </w:rPr>
        <w:t>kozyrevakv</w:t>
      </w:r>
      <w:proofErr w:type="spellEnd"/>
      <w:r w:rsidRPr="00767DEE">
        <w:rPr>
          <w:rFonts w:ascii="Times New Roman" w:hAnsi="Times New Roman" w:cs="Times New Roman"/>
          <w:b/>
          <w:i/>
          <w:sz w:val="26"/>
          <w:szCs w:val="26"/>
        </w:rPr>
        <w:t>@</w:t>
      </w:r>
      <w:proofErr w:type="spellStart"/>
      <w:r w:rsidRPr="00767DEE">
        <w:rPr>
          <w:rFonts w:ascii="Times New Roman" w:hAnsi="Times New Roman" w:cs="Times New Roman"/>
          <w:b/>
          <w:i/>
          <w:sz w:val="26"/>
          <w:szCs w:val="26"/>
          <w:lang w:val="en-US"/>
        </w:rPr>
        <w:t>tver</w:t>
      </w:r>
      <w:proofErr w:type="spellEnd"/>
      <w:r w:rsidRPr="00767DEE">
        <w:rPr>
          <w:rFonts w:ascii="Times New Roman" w:hAnsi="Times New Roman" w:cs="Times New Roman"/>
          <w:b/>
          <w:i/>
          <w:sz w:val="26"/>
          <w:szCs w:val="26"/>
        </w:rPr>
        <w:t>.</w:t>
      </w:r>
      <w:proofErr w:type="spellStart"/>
      <w:r w:rsidRPr="00767DEE">
        <w:rPr>
          <w:rFonts w:ascii="Times New Roman" w:hAnsi="Times New Roman" w:cs="Times New Roman"/>
          <w:b/>
          <w:i/>
          <w:sz w:val="26"/>
          <w:szCs w:val="26"/>
          <w:lang w:val="en-US"/>
        </w:rPr>
        <w:t>rshb</w:t>
      </w:r>
      <w:proofErr w:type="spellEnd"/>
      <w:r w:rsidRPr="00767DEE">
        <w:rPr>
          <w:rFonts w:ascii="Times New Roman" w:hAnsi="Times New Roman" w:cs="Times New Roman"/>
          <w:b/>
          <w:i/>
          <w:sz w:val="26"/>
          <w:szCs w:val="26"/>
        </w:rPr>
        <w:t>.</w:t>
      </w:r>
      <w:proofErr w:type="spellStart"/>
      <w:r w:rsidRPr="00767DEE">
        <w:rPr>
          <w:rFonts w:ascii="Times New Roman" w:hAnsi="Times New Roman" w:cs="Times New Roman"/>
          <w:b/>
          <w:i/>
          <w:sz w:val="26"/>
          <w:szCs w:val="26"/>
          <w:lang w:val="en-US"/>
        </w:rPr>
        <w:t>ru</w:t>
      </w:r>
      <w:proofErr w:type="spellEnd"/>
    </w:p>
    <w:p w:rsidR="006731CE" w:rsidRPr="00767DE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26"/>
          <w:szCs w:val="26"/>
        </w:rPr>
      </w:pPr>
      <w:r w:rsidRPr="00767DEE">
        <w:rPr>
          <w:rFonts w:ascii="Times New Roman" w:hAnsi="Times New Roman" w:cs="Times New Roman"/>
          <w:b/>
          <w:i/>
          <w:sz w:val="26"/>
          <w:szCs w:val="26"/>
        </w:rPr>
        <w:t>Пресс-релиз</w:t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67DEE">
        <w:rPr>
          <w:rFonts w:ascii="Times New Roman" w:hAnsi="Times New Roman" w:cs="Times New Roman"/>
          <w:b/>
          <w:i/>
          <w:sz w:val="26"/>
          <w:szCs w:val="26"/>
        </w:rPr>
        <w:tab/>
        <w:t>+7 (901) 405-38-51</w:t>
      </w:r>
    </w:p>
    <w:p w:rsidR="006731CE" w:rsidRPr="00767DE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26"/>
          <w:szCs w:val="26"/>
        </w:rPr>
      </w:pPr>
    </w:p>
    <w:p w:rsidR="006731CE" w:rsidRPr="00767DEE" w:rsidRDefault="006731CE" w:rsidP="006731CE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РСХБ поддержал Международный форум по сельскому туризму в Тверской области</w:t>
      </w:r>
    </w:p>
    <w:p w:rsidR="006731CE" w:rsidRPr="00767DE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26"/>
          <w:szCs w:val="26"/>
        </w:rPr>
      </w:pPr>
    </w:p>
    <w:p w:rsidR="006731CE" w:rsidRPr="00505A2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i/>
          <w:sz w:val="24"/>
          <w:szCs w:val="24"/>
        </w:rPr>
      </w:pPr>
    </w:p>
    <w:p w:rsidR="006731CE" w:rsidRPr="00505A2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i/>
          <w:sz w:val="24"/>
          <w:szCs w:val="24"/>
        </w:rPr>
      </w:pPr>
      <w:r w:rsidRPr="00505A2E">
        <w:rPr>
          <w:rFonts w:ascii="Times New Roman" w:hAnsi="Times New Roman" w:cs="Times New Roman"/>
          <w:i/>
          <w:sz w:val="24"/>
          <w:szCs w:val="24"/>
        </w:rPr>
        <w:t xml:space="preserve">В Твери состоялся Международный форум сотрудничества в сфере сельского туризма, на котором присутствовали представители государственных структур, местных сообществ и бизнеса для обсуждения вопросов развития сельского туризма. </w:t>
      </w:r>
    </w:p>
    <w:p w:rsidR="006731CE" w:rsidRPr="004A78C1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6731C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4A78C1">
        <w:rPr>
          <w:rFonts w:ascii="Times New Roman" w:hAnsi="Times New Roman" w:cs="Times New Roman"/>
          <w:sz w:val="24"/>
          <w:szCs w:val="24"/>
        </w:rPr>
        <w:t>Основная цель форума – создание открытой профессиональной площадки для ежегодного обмена опытом с участием экспертов и практиков туристического бизнеса.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8C1">
        <w:rPr>
          <w:rFonts w:ascii="Times New Roman" w:hAnsi="Times New Roman" w:cs="Times New Roman"/>
          <w:sz w:val="24"/>
          <w:szCs w:val="24"/>
        </w:rPr>
        <w:t xml:space="preserve">Форум стал важным событием в области сельского туризма, нацеленного на поиск и развитие эффективных решений и технологий. Его гостями стали делегации Китая и Белоруссии, а также представители из 11 регионов России. Особое внимание уделялось активному взаимодействию между участниками, что позволит в перспективе более эффективно достигать поставленных целей в сфере </w:t>
      </w:r>
      <w:proofErr w:type="spellStart"/>
      <w:r w:rsidRPr="004A78C1">
        <w:rPr>
          <w:rFonts w:ascii="Times New Roman" w:hAnsi="Times New Roman" w:cs="Times New Roman"/>
          <w:sz w:val="24"/>
          <w:szCs w:val="24"/>
        </w:rPr>
        <w:t>агротуризма</w:t>
      </w:r>
      <w:proofErr w:type="spellEnd"/>
      <w:r w:rsidRPr="004A7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1C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6731CE" w:rsidRPr="00505A2E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2C54E9">
        <w:rPr>
          <w:rFonts w:ascii="Times New Roman" w:hAnsi="Times New Roman" w:cs="Times New Roman"/>
          <w:sz w:val="24"/>
          <w:szCs w:val="24"/>
        </w:rPr>
        <w:t>«</w:t>
      </w:r>
      <w:r w:rsidRPr="002C54E9">
        <w:rPr>
          <w:rFonts w:ascii="Times New Roman" w:hAnsi="Times New Roman" w:cs="Times New Roman"/>
          <w:i/>
          <w:sz w:val="24"/>
          <w:szCs w:val="24"/>
        </w:rPr>
        <w:t xml:space="preserve">Развитие сельского туризма — это не только создание новых рабочих мест в сельской местности, привлекательных для местной молодежи, но и возможность закрепления молодых и </w:t>
      </w:r>
      <w:r w:rsidRPr="004A78C1">
        <w:rPr>
          <w:rFonts w:ascii="Times New Roman" w:hAnsi="Times New Roman" w:cs="Times New Roman"/>
          <w:i/>
          <w:sz w:val="24"/>
          <w:szCs w:val="24"/>
        </w:rPr>
        <w:t>перспективных людей на селе. Также важность обуславливается повышением привлекательности региона и получением дополнительного источника дохода в региональный и местный бюджет</w:t>
      </w:r>
      <w:r w:rsidRPr="004A78C1">
        <w:rPr>
          <w:rFonts w:ascii="Times New Roman" w:hAnsi="Times New Roman" w:cs="Times New Roman"/>
          <w:sz w:val="24"/>
          <w:szCs w:val="24"/>
        </w:rPr>
        <w:t xml:space="preserve">», - </w:t>
      </w:r>
      <w:r w:rsidRPr="00505A2E">
        <w:rPr>
          <w:rFonts w:ascii="Times New Roman" w:hAnsi="Times New Roman" w:cs="Times New Roman"/>
          <w:sz w:val="24"/>
          <w:szCs w:val="24"/>
        </w:rPr>
        <w:t xml:space="preserve">отметил председатель Союза фермеров и личных подсобных хозяйств, депутат Законодательного собрания Тверской области Светлана Максимова. </w:t>
      </w:r>
    </w:p>
    <w:p w:rsidR="006731CE" w:rsidRPr="002C54E9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b/>
          <w:sz w:val="24"/>
          <w:szCs w:val="24"/>
        </w:rPr>
      </w:pPr>
    </w:p>
    <w:p w:rsidR="006731CE" w:rsidRPr="002C54E9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2C54E9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сотрудники </w:t>
      </w:r>
      <w:proofErr w:type="spellStart"/>
      <w:r w:rsidRPr="002C54E9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2C54E9">
        <w:rPr>
          <w:rFonts w:ascii="Times New Roman" w:hAnsi="Times New Roman" w:cs="Times New Roman"/>
          <w:b/>
          <w:sz w:val="24"/>
          <w:szCs w:val="24"/>
        </w:rPr>
        <w:t>.</w:t>
      </w:r>
      <w:r w:rsidRPr="00505A2E">
        <w:rPr>
          <w:rFonts w:ascii="Times New Roman" w:hAnsi="Times New Roman" w:cs="Times New Roman"/>
          <w:sz w:val="24"/>
          <w:szCs w:val="24"/>
        </w:rPr>
        <w:t xml:space="preserve"> Глава Тверского филиала РСХБ Андрей Ефимцев</w:t>
      </w:r>
      <w:r w:rsidRPr="004A78C1">
        <w:rPr>
          <w:rFonts w:ascii="Times New Roman" w:hAnsi="Times New Roman" w:cs="Times New Roman"/>
          <w:sz w:val="24"/>
          <w:szCs w:val="24"/>
        </w:rPr>
        <w:t xml:space="preserve"> выразил слова благодарности организаторам форума за их вклад в развитие </w:t>
      </w:r>
      <w:proofErr w:type="spellStart"/>
      <w:r w:rsidRPr="004A78C1">
        <w:rPr>
          <w:rFonts w:ascii="Times New Roman" w:hAnsi="Times New Roman" w:cs="Times New Roman"/>
          <w:sz w:val="24"/>
          <w:szCs w:val="24"/>
        </w:rPr>
        <w:t>агротуризма</w:t>
      </w:r>
      <w:proofErr w:type="spellEnd"/>
      <w:r w:rsidRPr="004A78C1">
        <w:rPr>
          <w:rFonts w:ascii="Times New Roman" w:hAnsi="Times New Roman" w:cs="Times New Roman"/>
          <w:sz w:val="24"/>
          <w:szCs w:val="24"/>
        </w:rPr>
        <w:t xml:space="preserve">. Он подчеркнул важность проведения мероприятий такого рода, отметив: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78C1">
        <w:rPr>
          <w:rFonts w:ascii="Times New Roman" w:hAnsi="Times New Roman" w:cs="Times New Roman"/>
          <w:i/>
          <w:sz w:val="24"/>
          <w:szCs w:val="24"/>
        </w:rPr>
        <w:t xml:space="preserve">Сельский туризм — это не только способ разнообразить туристический рынок, но и мощный инструмент для развития сельских территорий. Мы рады </w:t>
      </w:r>
      <w:r w:rsidRPr="002C54E9">
        <w:rPr>
          <w:rFonts w:ascii="Times New Roman" w:hAnsi="Times New Roman" w:cs="Times New Roman"/>
          <w:i/>
          <w:sz w:val="24"/>
          <w:szCs w:val="24"/>
        </w:rPr>
        <w:t>поддерживать такие инициативы и видим большой потенциал в Тверской области, который подкрепляется территориальным расположением региона, его живописными окрестностями и активной фермерской ассоциацией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54E9">
        <w:rPr>
          <w:rFonts w:ascii="Times New Roman" w:hAnsi="Times New Roman" w:cs="Times New Roman"/>
          <w:sz w:val="24"/>
          <w:szCs w:val="24"/>
        </w:rPr>
        <w:t>.</w:t>
      </w:r>
    </w:p>
    <w:p w:rsidR="006731CE" w:rsidRPr="002C54E9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6731CE" w:rsidRPr="002C54E9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форуме</w:t>
      </w:r>
      <w:r w:rsidRPr="002C54E9">
        <w:rPr>
          <w:rFonts w:ascii="Times New Roman" w:hAnsi="Times New Roman" w:cs="Times New Roman"/>
          <w:sz w:val="24"/>
          <w:szCs w:val="24"/>
        </w:rPr>
        <w:t xml:space="preserve"> участники обсудили широкий спектр вопросов, включая инновационные подходы к развитию </w:t>
      </w:r>
      <w:proofErr w:type="spellStart"/>
      <w:r w:rsidRPr="002C54E9">
        <w:rPr>
          <w:rFonts w:ascii="Times New Roman" w:hAnsi="Times New Roman" w:cs="Times New Roman"/>
          <w:sz w:val="24"/>
          <w:szCs w:val="24"/>
        </w:rPr>
        <w:t>агротуризма</w:t>
      </w:r>
      <w:proofErr w:type="spellEnd"/>
      <w:r w:rsidRPr="002C54E9">
        <w:rPr>
          <w:rFonts w:ascii="Times New Roman" w:hAnsi="Times New Roman" w:cs="Times New Roman"/>
          <w:sz w:val="24"/>
          <w:szCs w:val="24"/>
        </w:rPr>
        <w:t xml:space="preserve">, представители </w:t>
      </w:r>
      <w:proofErr w:type="spellStart"/>
      <w:r w:rsidRPr="002C54E9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2C54E9">
        <w:rPr>
          <w:rFonts w:ascii="Times New Roman" w:hAnsi="Times New Roman" w:cs="Times New Roman"/>
          <w:sz w:val="24"/>
          <w:szCs w:val="24"/>
        </w:rPr>
        <w:t xml:space="preserve"> презентовали фермерам первую онлайн платформу для популяризации и развития </w:t>
      </w:r>
      <w:proofErr w:type="spellStart"/>
      <w:r w:rsidRPr="002C54E9">
        <w:rPr>
          <w:rFonts w:ascii="Times New Roman" w:hAnsi="Times New Roman" w:cs="Times New Roman"/>
          <w:sz w:val="24"/>
          <w:szCs w:val="24"/>
        </w:rPr>
        <w:t>агротуризма</w:t>
      </w:r>
      <w:proofErr w:type="spellEnd"/>
      <w:r w:rsidRPr="002C54E9">
        <w:rPr>
          <w:rFonts w:ascii="Times New Roman" w:hAnsi="Times New Roman" w:cs="Times New Roman"/>
          <w:sz w:val="24"/>
          <w:szCs w:val="24"/>
        </w:rPr>
        <w:t xml:space="preserve"> в России Своё За Городом. Были представлены успешные кейсы из разных регионов, что позволило участникам ознакомиться с лучшими практиками и наработками в данной сфере.</w:t>
      </w:r>
    </w:p>
    <w:p w:rsidR="006731CE" w:rsidRPr="002C54E9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6731CE" w:rsidRPr="002C54E9" w:rsidRDefault="006731CE" w:rsidP="006731C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2C54E9">
        <w:rPr>
          <w:rFonts w:ascii="Times New Roman" w:hAnsi="Times New Roman" w:cs="Times New Roman"/>
          <w:sz w:val="24"/>
          <w:szCs w:val="24"/>
        </w:rPr>
        <w:t>Организаторы форума выразили уверенность, что такие мероприятия будут способствовать не только развитию сельского туризма, но и укреплению экономического потенциала сельских территорий, а также улучшению качества жизни</w:t>
      </w:r>
      <w:r w:rsidRPr="00767DEE">
        <w:rPr>
          <w:rFonts w:ascii="Times New Roman" w:hAnsi="Times New Roman" w:cs="Times New Roman"/>
          <w:sz w:val="26"/>
          <w:szCs w:val="26"/>
        </w:rPr>
        <w:t xml:space="preserve"> </w:t>
      </w:r>
      <w:r w:rsidRPr="002C54E9">
        <w:rPr>
          <w:rFonts w:ascii="Times New Roman" w:hAnsi="Times New Roman" w:cs="Times New Roman"/>
          <w:sz w:val="24"/>
          <w:szCs w:val="24"/>
        </w:rPr>
        <w:t>местных сообществ.</w:t>
      </w:r>
    </w:p>
    <w:p w:rsidR="00B53DFE" w:rsidRPr="002C54E9" w:rsidRDefault="00B53DFE" w:rsidP="00B53DFE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3DFE" w:rsidRPr="002C54E9" w:rsidSect="00C8569C">
      <w:headerReference w:type="default" r:id="rId6"/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34" w:rsidRDefault="00942234" w:rsidP="00C8569C">
      <w:pPr>
        <w:spacing w:after="0" w:line="240" w:lineRule="auto"/>
      </w:pPr>
      <w:r>
        <w:separator/>
      </w:r>
    </w:p>
  </w:endnote>
  <w:endnote w:type="continuationSeparator" w:id="0">
    <w:p w:rsidR="00942234" w:rsidRDefault="00942234" w:rsidP="00C8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34" w:rsidRDefault="00942234" w:rsidP="00C8569C">
      <w:pPr>
        <w:spacing w:after="0" w:line="240" w:lineRule="auto"/>
      </w:pPr>
      <w:r>
        <w:separator/>
      </w:r>
    </w:p>
  </w:footnote>
  <w:footnote w:type="continuationSeparator" w:id="0">
    <w:p w:rsidR="00942234" w:rsidRDefault="00942234" w:rsidP="00C8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9C" w:rsidRP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8569C">
      <w:rPr>
        <w:rFonts w:ascii="Times New Roman" w:hAnsi="Times New Roman" w:cs="Times New Roman"/>
        <w:sz w:val="28"/>
        <w:szCs w:val="28"/>
      </w:rPr>
      <w:t>Акционерное общество</w:t>
    </w:r>
  </w:p>
  <w:p w:rsidR="00C8569C" w:rsidRP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8569C">
      <w:rPr>
        <w:rFonts w:ascii="Times New Roman" w:hAnsi="Times New Roman" w:cs="Times New Roman"/>
        <w:sz w:val="28"/>
        <w:szCs w:val="28"/>
      </w:rPr>
      <w:t>«Российский Сельскохозяйственный банк»</w:t>
    </w:r>
  </w:p>
  <w:p w:rsid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8569C">
      <w:rPr>
        <w:rFonts w:ascii="Times New Roman" w:hAnsi="Times New Roman" w:cs="Times New Roman"/>
        <w:sz w:val="28"/>
        <w:szCs w:val="28"/>
      </w:rPr>
      <w:t>(АО «</w:t>
    </w:r>
    <w:proofErr w:type="spellStart"/>
    <w:r w:rsidRPr="00C8569C">
      <w:rPr>
        <w:rFonts w:ascii="Times New Roman" w:hAnsi="Times New Roman" w:cs="Times New Roman"/>
        <w:sz w:val="28"/>
        <w:szCs w:val="28"/>
      </w:rPr>
      <w:t>Россельхозбанк</w:t>
    </w:r>
    <w:proofErr w:type="spellEnd"/>
    <w:r w:rsidRPr="00C8569C">
      <w:rPr>
        <w:rFonts w:ascii="Times New Roman" w:hAnsi="Times New Roman" w:cs="Times New Roman"/>
        <w:sz w:val="28"/>
        <w:szCs w:val="28"/>
      </w:rPr>
      <w:t>»)</w:t>
    </w:r>
  </w:p>
  <w:p w:rsid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8569C">
      <w:rPr>
        <w:rFonts w:ascii="Times New Roman" w:hAnsi="Times New Roman" w:cs="Times New Roman"/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CDEC8" wp14:editId="46CB8096">
              <wp:simplePos x="0" y="0"/>
              <wp:positionH relativeFrom="column">
                <wp:posOffset>-784860</wp:posOffset>
              </wp:positionH>
              <wp:positionV relativeFrom="paragraph">
                <wp:posOffset>304800</wp:posOffset>
              </wp:positionV>
              <wp:extent cx="7020000" cy="0"/>
              <wp:effectExtent l="0" t="0" r="2857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369F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pt,24pt" to="490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" strokecolor="black [3200]" strokeweight="1.5pt">
              <v:stroke joinstyle="miter"/>
            </v:line>
          </w:pict>
        </mc:Fallback>
      </mc:AlternateContent>
    </w:r>
    <w:r w:rsidRPr="00C8569C">
      <w:rPr>
        <w:rFonts w:ascii="Times New Roman" w:hAnsi="Times New Roman" w:cs="Times New Roman"/>
        <w:b/>
        <w:sz w:val="28"/>
        <w:szCs w:val="28"/>
      </w:rPr>
      <w:t>Тверской региональный филиал</w:t>
    </w:r>
  </w:p>
  <w:p w:rsid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C8569C" w:rsidRPr="00C8569C" w:rsidRDefault="00C8569C" w:rsidP="00C8569C">
    <w:pPr>
      <w:spacing w:after="0" w:line="240" w:lineRule="auto"/>
      <w:ind w:right="-426"/>
      <w:rPr>
        <w:rFonts w:ascii="Times New Roman" w:hAnsi="Times New Roman" w:cs="Times New Roman"/>
        <w:sz w:val="24"/>
        <w:szCs w:val="24"/>
      </w:rPr>
    </w:pPr>
    <w:r w:rsidRPr="00C8569C">
      <w:rPr>
        <w:rFonts w:ascii="Times New Roman" w:hAnsi="Times New Roman" w:cs="Times New Roman"/>
        <w:sz w:val="24"/>
        <w:szCs w:val="24"/>
      </w:rPr>
      <w:t>ул. Дмитрия Донского, д.37, г. Тверь, Тверская область, 170006 тел. (4822)63-33-80</w:t>
    </w:r>
  </w:p>
  <w:p w:rsidR="00C8569C" w:rsidRDefault="00C85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1"/>
    <w:rsid w:val="00274D27"/>
    <w:rsid w:val="002C54E9"/>
    <w:rsid w:val="005B7C00"/>
    <w:rsid w:val="006731CE"/>
    <w:rsid w:val="00767DEE"/>
    <w:rsid w:val="00942234"/>
    <w:rsid w:val="00A76231"/>
    <w:rsid w:val="00AD2254"/>
    <w:rsid w:val="00B53DFE"/>
    <w:rsid w:val="00C8569C"/>
    <w:rsid w:val="00F2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1FE2"/>
  <w15:chartTrackingRefBased/>
  <w15:docId w15:val="{108D465E-0E34-4BC7-9576-9638C5CC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69C"/>
  </w:style>
  <w:style w:type="paragraph" w:styleId="a5">
    <w:name w:val="footer"/>
    <w:basedOn w:val="a"/>
    <w:link w:val="a6"/>
    <w:uiPriority w:val="99"/>
    <w:unhideWhenUsed/>
    <w:rsid w:val="00C8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Кристина Владимировна</dc:creator>
  <cp:keywords/>
  <dc:description/>
  <cp:lastModifiedBy>Козырева Кристина Владимировна</cp:lastModifiedBy>
  <cp:revision>3</cp:revision>
  <dcterms:created xsi:type="dcterms:W3CDTF">2024-07-10T12:59:00Z</dcterms:created>
  <dcterms:modified xsi:type="dcterms:W3CDTF">2024-08-14T11:11:00Z</dcterms:modified>
</cp:coreProperties>
</file>