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D6" w:rsidRDefault="000A4BD6" w:rsidP="000A4BD6">
      <w:pPr>
        <w:pStyle w:val="a3"/>
        <w:tabs>
          <w:tab w:val="clear" w:pos="9355"/>
          <w:tab w:val="right" w:pos="93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Акционерное общество</w:t>
      </w:r>
    </w:p>
    <w:p w:rsidR="000A4BD6" w:rsidRDefault="000A4BD6" w:rsidP="000A4BD6">
      <w:pPr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»)</w:t>
      </w:r>
    </w:p>
    <w:p w:rsidR="000A4BD6" w:rsidRPr="00DB01DF" w:rsidRDefault="000A4BD6" w:rsidP="000A4BD6">
      <w:pPr>
        <w:pBdr>
          <w:bottom w:val="single" w:sz="12" w:space="0" w:color="000000"/>
        </w:pBdr>
        <w:tabs>
          <w:tab w:val="center" w:pos="4677"/>
          <w:tab w:val="right" w:pos="9329"/>
        </w:tabs>
        <w:jc w:val="center"/>
        <w:rPr>
          <w:rFonts w:ascii="Times New Roman" w:hAnsi="Times New Roman"/>
          <w:b/>
          <w:bCs/>
        </w:rPr>
      </w:pPr>
      <w:r w:rsidRPr="00D90A8F">
        <w:rPr>
          <w:rFonts w:ascii="Times New Roman" w:hAnsi="Times New Roman"/>
          <w:bCs/>
        </w:rPr>
        <w:t>Орловский региональный филиал</w:t>
      </w:r>
      <w:r>
        <w:rPr>
          <w:rFonts w:ascii="Times New Roman" w:hAnsi="Times New Roman"/>
          <w:b/>
          <w:bCs/>
        </w:rPr>
        <w:br/>
        <w:t>Служба общественных связей</w:t>
      </w:r>
    </w:p>
    <w:p w:rsidR="000A4BD6" w:rsidRDefault="000A4BD6" w:rsidP="000A4BD6">
      <w:pPr>
        <w:rPr>
          <w:rFonts w:ascii="Times New Roman" w:hAnsi="Times New Roman"/>
        </w:rPr>
      </w:pPr>
    </w:p>
    <w:p w:rsidR="000A4BD6" w:rsidRDefault="008412FE" w:rsidP="000A4B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«22» августа 2024</w:t>
      </w:r>
      <w:r w:rsidR="000A4BD6">
        <w:rPr>
          <w:rFonts w:ascii="Times New Roman" w:hAnsi="Times New Roman"/>
        </w:rPr>
        <w:t xml:space="preserve"> г.  </w:t>
      </w:r>
      <w:r w:rsidR="000A4BD6">
        <w:rPr>
          <w:rFonts w:ascii="Times New Roman" w:hAnsi="Times New Roman"/>
        </w:rPr>
        <w:tab/>
      </w:r>
      <w:r w:rsidR="000A4BD6">
        <w:rPr>
          <w:rFonts w:ascii="Times New Roman" w:hAnsi="Times New Roman"/>
        </w:rPr>
        <w:tab/>
      </w:r>
      <w:r w:rsidR="000A4BD6">
        <w:rPr>
          <w:rFonts w:ascii="Times New Roman" w:hAnsi="Times New Roman"/>
        </w:rPr>
        <w:tab/>
        <w:t xml:space="preserve">  </w:t>
      </w:r>
      <w:r w:rsidR="000A4BD6">
        <w:rPr>
          <w:rFonts w:ascii="Times New Roman" w:hAnsi="Times New Roman"/>
        </w:rPr>
        <w:tab/>
      </w:r>
      <w:r w:rsidR="000A4BD6">
        <w:rPr>
          <w:rFonts w:ascii="Times New Roman" w:hAnsi="Times New Roman"/>
        </w:rPr>
        <w:tab/>
      </w:r>
      <w:r w:rsidR="000A4BD6">
        <w:rPr>
          <w:rFonts w:ascii="Times New Roman" w:hAnsi="Times New Roman"/>
        </w:rPr>
        <w:tab/>
      </w:r>
      <w:r w:rsidR="000A4BD6">
        <w:rPr>
          <w:rFonts w:ascii="Times New Roman" w:hAnsi="Times New Roman"/>
        </w:rPr>
        <w:tab/>
        <w:t>пресс-релиз</w:t>
      </w:r>
    </w:p>
    <w:p w:rsidR="000A4BD6" w:rsidRDefault="000A4BD6" w:rsidP="006D2FD8">
      <w:pPr>
        <w:pStyle w:val="4"/>
        <w:jc w:val="center"/>
        <w:rPr>
          <w:rStyle w:val="DocumentName"/>
          <w:rFonts w:ascii="Times New Roman" w:hAnsi="Times New Roman" w:cs="Times New Roman"/>
          <w:szCs w:val="24"/>
        </w:rPr>
      </w:pPr>
    </w:p>
    <w:p w:rsidR="006D2FD8" w:rsidRPr="006D2FD8" w:rsidRDefault="006A2F5C" w:rsidP="006D2FD8">
      <w:pPr>
        <w:pStyle w:val="4"/>
        <w:jc w:val="center"/>
        <w:rPr>
          <w:rFonts w:ascii="Times New Roman" w:hAnsi="Times New Roman" w:cs="Times New Roman"/>
          <w:szCs w:val="24"/>
        </w:rPr>
      </w:pPr>
      <w:proofErr w:type="spellStart"/>
      <w:r w:rsidRPr="006A2F5C">
        <w:rPr>
          <w:rStyle w:val="DocumentName"/>
          <w:rFonts w:ascii="Times New Roman" w:hAnsi="Times New Roman" w:cs="Times New Roman"/>
          <w:szCs w:val="24"/>
        </w:rPr>
        <w:t>Россельхозбанк</w:t>
      </w:r>
      <w:proofErr w:type="spellEnd"/>
      <w:r w:rsidRPr="006A2F5C">
        <w:rPr>
          <w:rStyle w:val="DocumentName"/>
          <w:rFonts w:ascii="Times New Roman" w:hAnsi="Times New Roman" w:cs="Times New Roman"/>
          <w:szCs w:val="24"/>
        </w:rPr>
        <w:t xml:space="preserve"> направил на финансирование сезонных работ в Орловской области </w:t>
      </w:r>
      <w:r w:rsidR="00B06A86">
        <w:rPr>
          <w:rStyle w:val="DocumentName"/>
          <w:rFonts w:ascii="Times New Roman" w:hAnsi="Times New Roman" w:cs="Times New Roman"/>
          <w:szCs w:val="24"/>
        </w:rPr>
        <w:t>3</w:t>
      </w:r>
      <w:r>
        <w:rPr>
          <w:rStyle w:val="DocumentName"/>
          <w:rFonts w:ascii="Times New Roman" w:hAnsi="Times New Roman" w:cs="Times New Roman"/>
          <w:szCs w:val="24"/>
        </w:rPr>
        <w:t>,5 млрд</w:t>
      </w:r>
      <w:r w:rsidRPr="006A2F5C">
        <w:rPr>
          <w:rStyle w:val="DocumentName"/>
          <w:rFonts w:ascii="Times New Roman" w:hAnsi="Times New Roman" w:cs="Times New Roman"/>
          <w:szCs w:val="24"/>
        </w:rPr>
        <w:t xml:space="preserve"> рублей</w:t>
      </w:r>
      <w:r>
        <w:rPr>
          <w:rStyle w:val="DocumentName"/>
          <w:rFonts w:ascii="Times New Roman" w:hAnsi="Times New Roman" w:cs="Times New Roman"/>
          <w:szCs w:val="24"/>
        </w:rPr>
        <w:t xml:space="preserve"> с начала года</w:t>
      </w:r>
    </w:p>
    <w:p w:rsidR="006A2F5C" w:rsidRPr="006A2F5C" w:rsidRDefault="006A2F5C" w:rsidP="006A2F5C">
      <w:pPr>
        <w:pStyle w:val="5"/>
        <w:rPr>
          <w:rFonts w:ascii="Times New Roman" w:hAnsi="Times New Roman" w:cs="Times New Roman"/>
          <w:sz w:val="24"/>
          <w:szCs w:val="24"/>
        </w:rPr>
      </w:pPr>
      <w:bookmarkStart w:id="0" w:name="_Toc143577487"/>
      <w:r>
        <w:rPr>
          <w:rFonts w:ascii="Times New Roman" w:hAnsi="Times New Roman" w:cs="Times New Roman"/>
          <w:sz w:val="24"/>
          <w:szCs w:val="24"/>
        </w:rPr>
        <w:t>Орловски</w:t>
      </w:r>
      <w:r w:rsidRPr="006A2F5C">
        <w:rPr>
          <w:rFonts w:ascii="Times New Roman" w:hAnsi="Times New Roman" w:cs="Times New Roman"/>
          <w:sz w:val="24"/>
          <w:szCs w:val="24"/>
        </w:rPr>
        <w:t xml:space="preserve">й филиал </w:t>
      </w:r>
      <w:proofErr w:type="spellStart"/>
      <w:r w:rsidRPr="006A2F5C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6A2F5C">
        <w:rPr>
          <w:rFonts w:ascii="Times New Roman" w:hAnsi="Times New Roman" w:cs="Times New Roman"/>
          <w:sz w:val="24"/>
          <w:szCs w:val="24"/>
        </w:rPr>
        <w:t xml:space="preserve"> поделился результатами поддержки региональных аграриев</w:t>
      </w:r>
      <w:r w:rsidR="00685351"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Pr="006A2F5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8412FE" w:rsidRDefault="00B06A86" w:rsidP="008412FE">
      <w:pPr>
        <w:pStyle w:val="Document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20 августа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 на обеспечение сезонных полевых работ </w:t>
      </w:r>
      <w:proofErr w:type="spellStart"/>
      <w:r w:rsidR="006A2F5C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 w:rsidR="006A2F5C">
        <w:rPr>
          <w:rFonts w:ascii="Times New Roman" w:hAnsi="Times New Roman" w:cs="Times New Roman"/>
          <w:sz w:val="24"/>
          <w:szCs w:val="24"/>
        </w:rPr>
        <w:t xml:space="preserve"> 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proofErr w:type="spellStart"/>
      <w:r w:rsidR="006A2F5C">
        <w:rPr>
          <w:rFonts w:ascii="Times New Roman" w:hAnsi="Times New Roman" w:cs="Times New Roman"/>
          <w:sz w:val="24"/>
          <w:szCs w:val="24"/>
        </w:rPr>
        <w:t>Россельхозбанком</w:t>
      </w:r>
      <w:proofErr w:type="spellEnd"/>
      <w:r w:rsidR="006A2F5C">
        <w:rPr>
          <w:rFonts w:ascii="Times New Roman" w:hAnsi="Times New Roman" w:cs="Times New Roman"/>
          <w:sz w:val="24"/>
          <w:szCs w:val="24"/>
        </w:rPr>
        <w:t xml:space="preserve"> 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2F5C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 мл</w:t>
      </w:r>
      <w:r w:rsidR="006A2F5C">
        <w:rPr>
          <w:rFonts w:ascii="Times New Roman" w:hAnsi="Times New Roman" w:cs="Times New Roman"/>
          <w:sz w:val="24"/>
          <w:szCs w:val="24"/>
        </w:rPr>
        <w:t>рд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что на 28% выше показателя прошлого года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. </w:t>
      </w:r>
      <w:r w:rsidR="006A2F5C">
        <w:rPr>
          <w:rFonts w:ascii="Times New Roman" w:hAnsi="Times New Roman" w:cs="Times New Roman"/>
          <w:sz w:val="24"/>
          <w:szCs w:val="24"/>
        </w:rPr>
        <w:t>Из них 1,</w:t>
      </w:r>
      <w:r w:rsidR="008412FE">
        <w:rPr>
          <w:rFonts w:ascii="Times New Roman" w:hAnsi="Times New Roman" w:cs="Times New Roman"/>
          <w:sz w:val="24"/>
          <w:szCs w:val="24"/>
        </w:rPr>
        <w:t>33</w:t>
      </w:r>
      <w:r w:rsidR="006A2F5C">
        <w:rPr>
          <w:rFonts w:ascii="Times New Roman" w:hAnsi="Times New Roman" w:cs="Times New Roman"/>
          <w:sz w:val="24"/>
          <w:szCs w:val="24"/>
        </w:rPr>
        <w:t xml:space="preserve"> млрд направлены компаниям </w:t>
      </w:r>
      <w:r w:rsidR="008412FE">
        <w:rPr>
          <w:rFonts w:ascii="Times New Roman" w:hAnsi="Times New Roman" w:cs="Times New Roman"/>
          <w:sz w:val="24"/>
          <w:szCs w:val="24"/>
        </w:rPr>
        <w:t xml:space="preserve">малого, среднего и </w:t>
      </w:r>
      <w:proofErr w:type="spellStart"/>
      <w:r w:rsidR="008412FE">
        <w:rPr>
          <w:rFonts w:ascii="Times New Roman" w:hAnsi="Times New Roman" w:cs="Times New Roman"/>
          <w:sz w:val="24"/>
          <w:szCs w:val="24"/>
        </w:rPr>
        <w:t>микробизнеса</w:t>
      </w:r>
      <w:proofErr w:type="spellEnd"/>
      <w:r w:rsidR="00E01806">
        <w:rPr>
          <w:rFonts w:ascii="Times New Roman" w:hAnsi="Times New Roman" w:cs="Times New Roman"/>
          <w:sz w:val="24"/>
          <w:szCs w:val="24"/>
        </w:rPr>
        <w:t>. Практически весь объем выдач банк провёл</w:t>
      </w:r>
      <w:r w:rsidR="006A2F5C">
        <w:rPr>
          <w:rFonts w:ascii="Times New Roman" w:hAnsi="Times New Roman" w:cs="Times New Roman"/>
          <w:sz w:val="24"/>
          <w:szCs w:val="24"/>
        </w:rPr>
        <w:t xml:space="preserve"> </w:t>
      </w:r>
      <w:r w:rsidR="006A2F5C" w:rsidRPr="006A2F5C">
        <w:rPr>
          <w:rFonts w:ascii="Times New Roman" w:hAnsi="Times New Roman" w:cs="Times New Roman"/>
          <w:sz w:val="24"/>
          <w:szCs w:val="24"/>
        </w:rPr>
        <w:t>в рамках государственной программы льготного кредитования</w:t>
      </w:r>
      <w:r w:rsidR="00E0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806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6A2F5C" w:rsidRPr="006A2F5C">
        <w:rPr>
          <w:rFonts w:ascii="Times New Roman" w:hAnsi="Times New Roman" w:cs="Times New Roman"/>
          <w:sz w:val="24"/>
          <w:szCs w:val="24"/>
        </w:rPr>
        <w:t>.</w:t>
      </w:r>
      <w:r w:rsidR="006A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5C" w:rsidRDefault="008412FE" w:rsidP="008412FE">
      <w:pPr>
        <w:pStyle w:val="Document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Кредитные средства</w:t>
      </w:r>
      <w:r w:rsidRPr="006A2F5C">
        <w:rPr>
          <w:rFonts w:ascii="Times New Roman" w:hAnsi="Times New Roman" w:cs="Times New Roman"/>
          <w:sz w:val="24"/>
          <w:szCs w:val="24"/>
        </w:rPr>
        <w:t xml:space="preserve"> направлены </w:t>
      </w:r>
      <w:r>
        <w:rPr>
          <w:rFonts w:ascii="Times New Roman" w:hAnsi="Times New Roman" w:cs="Times New Roman"/>
          <w:sz w:val="24"/>
          <w:szCs w:val="24"/>
        </w:rPr>
        <w:t xml:space="preserve">агробизнесу </w:t>
      </w:r>
      <w:r w:rsidRPr="006A2F5C">
        <w:rPr>
          <w:rFonts w:ascii="Times New Roman" w:hAnsi="Times New Roman" w:cs="Times New Roman"/>
          <w:sz w:val="24"/>
          <w:szCs w:val="24"/>
        </w:rPr>
        <w:t>на пополнение оборотных средств, приобретение горюче-смазочных материалов, минеральных удоб</w:t>
      </w:r>
      <w:r>
        <w:rPr>
          <w:rFonts w:ascii="Times New Roman" w:hAnsi="Times New Roman" w:cs="Times New Roman"/>
          <w:sz w:val="24"/>
          <w:szCs w:val="24"/>
        </w:rPr>
        <w:t xml:space="preserve">рений, средств защиты растений </w:t>
      </w:r>
      <w:r w:rsidRPr="006A2F5C">
        <w:rPr>
          <w:rFonts w:ascii="Times New Roman" w:hAnsi="Times New Roman" w:cs="Times New Roman"/>
          <w:sz w:val="24"/>
          <w:szCs w:val="24"/>
        </w:rPr>
        <w:t xml:space="preserve">и других материальных ресурсов, </w:t>
      </w:r>
      <w:r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6A2F5C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A2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технику</w:t>
      </w:r>
      <w:r w:rsidRPr="006A2F5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685351" w:rsidRPr="006A2F5C" w:rsidRDefault="00685351" w:rsidP="00685351">
      <w:pPr>
        <w:pStyle w:val="Document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5351">
        <w:rPr>
          <w:rFonts w:ascii="Times New Roman" w:hAnsi="Times New Roman" w:cs="Times New Roman"/>
          <w:sz w:val="24"/>
          <w:szCs w:val="24"/>
        </w:rPr>
        <w:t>Общая посевная площадь в 2024 год</w:t>
      </w:r>
      <w:r>
        <w:rPr>
          <w:rFonts w:ascii="Times New Roman" w:hAnsi="Times New Roman" w:cs="Times New Roman"/>
          <w:sz w:val="24"/>
          <w:szCs w:val="24"/>
        </w:rPr>
        <w:t xml:space="preserve">у в Орловской области составила </w:t>
      </w:r>
      <w:r w:rsidRPr="00685351">
        <w:rPr>
          <w:rFonts w:ascii="Times New Roman" w:hAnsi="Times New Roman" w:cs="Times New Roman"/>
          <w:sz w:val="24"/>
          <w:szCs w:val="24"/>
        </w:rPr>
        <w:t>1 млн 333 тыс. гектаров. Зерновые и зернобобовые культуры посеяны на площади 768,2 тыс. га, при этом площадь озимых зерновых культур увеличена на 25% к 2023 году, площадь яровых зернобобовых культур на 24%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5351">
        <w:rPr>
          <w:rFonts w:ascii="Times New Roman" w:hAnsi="Times New Roman" w:cs="Times New Roman"/>
          <w:sz w:val="24"/>
          <w:szCs w:val="24"/>
        </w:rPr>
        <w:t>На 20% выросли посевные площади технических культу</w:t>
      </w:r>
      <w:r>
        <w:rPr>
          <w:rFonts w:ascii="Times New Roman" w:hAnsi="Times New Roman" w:cs="Times New Roman"/>
          <w:sz w:val="24"/>
          <w:szCs w:val="24"/>
        </w:rPr>
        <w:t xml:space="preserve">р и маржинальных масличных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85351">
        <w:rPr>
          <w:rFonts w:ascii="Times New Roman" w:hAnsi="Times New Roman" w:cs="Times New Roman"/>
          <w:sz w:val="24"/>
          <w:szCs w:val="24"/>
        </w:rPr>
        <w:t>сои, рапса, льна-кудряша. В результате возвратных заморозков, которые были зафиксированы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51">
        <w:rPr>
          <w:rFonts w:ascii="Times New Roman" w:hAnsi="Times New Roman" w:cs="Times New Roman"/>
          <w:sz w:val="24"/>
          <w:szCs w:val="24"/>
        </w:rPr>
        <w:t>территории области в мае, погибло более 16 тысяч гектаров сельскохозяйственных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51">
        <w:rPr>
          <w:rFonts w:ascii="Times New Roman" w:hAnsi="Times New Roman" w:cs="Times New Roman"/>
          <w:sz w:val="24"/>
          <w:szCs w:val="24"/>
        </w:rPr>
        <w:t>культур, которые впоследствии были пересеяны яровыми.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51">
        <w:rPr>
          <w:rFonts w:ascii="Times New Roman" w:hAnsi="Times New Roman" w:cs="Times New Roman"/>
          <w:sz w:val="24"/>
          <w:szCs w:val="24"/>
        </w:rPr>
        <w:t>Сельскохозяйственный год не из простых, но урожа</w:t>
      </w:r>
      <w:r>
        <w:rPr>
          <w:rFonts w:ascii="Times New Roman" w:hAnsi="Times New Roman" w:cs="Times New Roman"/>
          <w:sz w:val="24"/>
          <w:szCs w:val="24"/>
        </w:rPr>
        <w:t xml:space="preserve">й планируется получить в объеме </w:t>
      </w:r>
      <w:r w:rsidRPr="00685351">
        <w:rPr>
          <w:rFonts w:ascii="Times New Roman" w:hAnsi="Times New Roman" w:cs="Times New Roman"/>
          <w:sz w:val="24"/>
          <w:szCs w:val="24"/>
        </w:rPr>
        <w:t>не ниже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сообщила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Департамента сельского хозяйства Орловской области Светлана Шолохова. </w:t>
      </w:r>
    </w:p>
    <w:p w:rsidR="006A2F5C" w:rsidRDefault="006D2FD8" w:rsidP="00296E7E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6A2F5C">
        <w:rPr>
          <w:rFonts w:ascii="Times New Roman" w:hAnsi="Times New Roman" w:cs="Times New Roman"/>
          <w:sz w:val="24"/>
          <w:szCs w:val="24"/>
        </w:rPr>
        <w:t xml:space="preserve"> </w:t>
      </w:r>
      <w:r w:rsidR="006A2F5C" w:rsidRPr="006A2F5C">
        <w:rPr>
          <w:rFonts w:ascii="Times New Roman" w:hAnsi="Times New Roman" w:cs="Times New Roman"/>
          <w:sz w:val="24"/>
          <w:szCs w:val="24"/>
        </w:rPr>
        <w:t>«</w:t>
      </w:r>
      <w:r w:rsidR="008412FE">
        <w:rPr>
          <w:rFonts w:ascii="Times New Roman" w:hAnsi="Times New Roman" w:cs="Times New Roman"/>
          <w:sz w:val="24"/>
          <w:szCs w:val="24"/>
        </w:rPr>
        <w:t xml:space="preserve">По официальным данным региона, на 15 августа </w:t>
      </w:r>
      <w:r>
        <w:rPr>
          <w:rFonts w:ascii="Times New Roman" w:hAnsi="Times New Roman" w:cs="Times New Roman"/>
          <w:sz w:val="24"/>
          <w:szCs w:val="24"/>
        </w:rPr>
        <w:t>орловские</w:t>
      </w:r>
      <w:r w:rsidR="00296E7E">
        <w:rPr>
          <w:rFonts w:ascii="Times New Roman" w:hAnsi="Times New Roman" w:cs="Times New Roman"/>
          <w:sz w:val="24"/>
          <w:szCs w:val="24"/>
        </w:rPr>
        <w:t xml:space="preserve"> аграрии </w:t>
      </w:r>
      <w:r w:rsidR="008412FE">
        <w:rPr>
          <w:rFonts w:ascii="Times New Roman" w:hAnsi="Times New Roman" w:cs="Times New Roman"/>
          <w:sz w:val="24"/>
          <w:szCs w:val="24"/>
        </w:rPr>
        <w:t>намолотили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FE">
        <w:rPr>
          <w:rFonts w:ascii="Times New Roman" w:hAnsi="Times New Roman" w:cs="Times New Roman"/>
          <w:sz w:val="24"/>
          <w:szCs w:val="24"/>
        </w:rPr>
        <w:t>2 млн тонн зерновых и зернобобовых</w:t>
      </w:r>
      <w:r w:rsidR="00296E7E">
        <w:rPr>
          <w:rFonts w:ascii="Times New Roman" w:hAnsi="Times New Roman" w:cs="Times New Roman"/>
          <w:sz w:val="24"/>
          <w:szCs w:val="24"/>
        </w:rPr>
        <w:t>. Среди наших клиентов</w:t>
      </w:r>
      <w:r w:rsidR="000A4BD6">
        <w:rPr>
          <w:rFonts w:ascii="Times New Roman" w:hAnsi="Times New Roman" w:cs="Times New Roman"/>
          <w:sz w:val="24"/>
          <w:szCs w:val="24"/>
        </w:rPr>
        <w:t xml:space="preserve"> малого и среднего агробизнеса  </w:t>
      </w:r>
      <w:r w:rsidR="00296E7E">
        <w:rPr>
          <w:rFonts w:ascii="Times New Roman" w:hAnsi="Times New Roman" w:cs="Times New Roman"/>
          <w:sz w:val="24"/>
          <w:szCs w:val="24"/>
        </w:rPr>
        <w:t xml:space="preserve"> большинство – именно «зерновики», поэтому   </w:t>
      </w:r>
      <w:r w:rsidR="00296E7E" w:rsidRPr="000A4BD6">
        <w:rPr>
          <w:rFonts w:ascii="Times New Roman" w:hAnsi="Times New Roman" w:cs="Times New Roman"/>
          <w:sz w:val="24"/>
          <w:szCs w:val="24"/>
        </w:rPr>
        <w:t>с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воевременное финансовое обеспечение сезонных работ - это одна из основных задач </w:t>
      </w:r>
      <w:r w:rsidR="00296E7E">
        <w:rPr>
          <w:rFonts w:ascii="Times New Roman" w:hAnsi="Times New Roman" w:cs="Times New Roman"/>
          <w:sz w:val="24"/>
          <w:szCs w:val="24"/>
        </w:rPr>
        <w:t>филиала.</w:t>
      </w:r>
      <w:r w:rsidR="008412FE">
        <w:rPr>
          <w:rFonts w:ascii="Times New Roman" w:hAnsi="Times New Roman" w:cs="Times New Roman"/>
          <w:sz w:val="24"/>
          <w:szCs w:val="24"/>
        </w:rPr>
        <w:t xml:space="preserve"> Все усилия сейчас направлены на обеспечение продовольственной безопасности страны</w:t>
      </w:r>
      <w:r w:rsidR="000A4BD6">
        <w:rPr>
          <w:rFonts w:ascii="Times New Roman" w:hAnsi="Times New Roman" w:cs="Times New Roman"/>
          <w:sz w:val="24"/>
          <w:szCs w:val="24"/>
        </w:rPr>
        <w:t>»</w:t>
      </w:r>
      <w:r w:rsidR="00296E7E">
        <w:rPr>
          <w:rFonts w:ascii="Times New Roman" w:hAnsi="Times New Roman" w:cs="Times New Roman"/>
          <w:sz w:val="24"/>
          <w:szCs w:val="24"/>
        </w:rPr>
        <w:t xml:space="preserve">, 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- отметил директор </w:t>
      </w:r>
      <w:r w:rsidR="00296E7E">
        <w:rPr>
          <w:rFonts w:ascii="Times New Roman" w:hAnsi="Times New Roman" w:cs="Times New Roman"/>
          <w:sz w:val="24"/>
          <w:szCs w:val="24"/>
        </w:rPr>
        <w:t xml:space="preserve">Орловского 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6A2F5C" w:rsidRPr="00296E7E">
        <w:rPr>
          <w:rFonts w:ascii="Times New Roman" w:hAnsi="Times New Roman" w:cs="Times New Roman"/>
          <w:sz w:val="24"/>
          <w:szCs w:val="24"/>
        </w:rPr>
        <w:t>РСХБ</w:t>
      </w:r>
      <w:r w:rsidR="006A2F5C" w:rsidRPr="006A2F5C">
        <w:rPr>
          <w:rFonts w:ascii="Times New Roman" w:hAnsi="Times New Roman" w:cs="Times New Roman"/>
          <w:sz w:val="24"/>
          <w:szCs w:val="24"/>
        </w:rPr>
        <w:t xml:space="preserve"> </w:t>
      </w:r>
      <w:r w:rsidR="00296E7E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="00296E7E">
        <w:rPr>
          <w:rFonts w:ascii="Times New Roman" w:hAnsi="Times New Roman" w:cs="Times New Roman"/>
          <w:sz w:val="24"/>
          <w:szCs w:val="24"/>
        </w:rPr>
        <w:t>Шихман</w:t>
      </w:r>
      <w:proofErr w:type="spellEnd"/>
      <w:r w:rsidR="006A2F5C" w:rsidRPr="006A2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E7E" w:rsidRPr="008412FE" w:rsidRDefault="008412FE" w:rsidP="008412FE">
      <w:pPr>
        <w:suppressAutoHyphens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 по России с начала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13F9D">
        <w:rPr>
          <w:rFonts w:ascii="Times New Roman" w:eastAsia="Times New Roman" w:hAnsi="Times New Roman" w:cs="Times New Roman"/>
          <w:color w:val="000000"/>
          <w:sz w:val="24"/>
        </w:rPr>
        <w:t>вложил в агробизнес 1,2 трлн рублей, что на 32,4% превышает показатель аналогичного периода прошлого года, и начал финансирование полсотни инвестиционных проектов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Высокую динамику показал рост поддержки малых форм хозяйствования – на 41,8% до 84 млрд рублей. </w:t>
      </w:r>
      <w:r w:rsidRPr="00A9264C">
        <w:rPr>
          <w:rFonts w:ascii="Times New Roman" w:eastAsia="Times New Roman" w:hAnsi="Times New Roman" w:cs="Times New Roman"/>
          <w:color w:val="000000"/>
          <w:sz w:val="24"/>
        </w:rPr>
        <w:t xml:space="preserve">Льготное кредитование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составе общей поддержки АПК </w:t>
      </w:r>
      <w:r w:rsidRPr="00A9264C">
        <w:rPr>
          <w:rFonts w:ascii="Times New Roman" w:eastAsia="Times New Roman" w:hAnsi="Times New Roman" w:cs="Times New Roman"/>
          <w:color w:val="000000"/>
          <w:sz w:val="24"/>
        </w:rPr>
        <w:t>росло опережающими темпами – на 37,4% до 411,2 млрд рублей. То ес</w:t>
      </w:r>
      <w:r>
        <w:rPr>
          <w:rFonts w:ascii="Times New Roman" w:eastAsia="Times New Roman" w:hAnsi="Times New Roman" w:cs="Times New Roman"/>
          <w:color w:val="000000"/>
          <w:sz w:val="24"/>
        </w:rPr>
        <w:t>ть каждый третий рубль аграрии п</w:t>
      </w:r>
      <w:r w:rsidRPr="00A9264C">
        <w:rPr>
          <w:rFonts w:ascii="Times New Roman" w:eastAsia="Times New Roman" w:hAnsi="Times New Roman" w:cs="Times New Roman"/>
          <w:color w:val="000000"/>
          <w:sz w:val="24"/>
        </w:rPr>
        <w:t>олучили на льготных условиях.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6A2F5C" w:rsidRPr="006D2FD8" w:rsidRDefault="006A2F5C" w:rsidP="006A2F5C">
      <w:pPr>
        <w:pStyle w:val="DocumentBody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r w:rsidRPr="006D2FD8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Pr="006D2FD8">
        <w:rPr>
          <w:rFonts w:ascii="Times New Roman" w:hAnsi="Times New Roman" w:cs="Times New Roman"/>
          <w:b/>
          <w:i/>
          <w:sz w:val="24"/>
          <w:szCs w:val="24"/>
        </w:rPr>
        <w:t>Россельхозбанк</w:t>
      </w:r>
      <w:proofErr w:type="spellEnd"/>
      <w:r w:rsidRPr="006D2FD8">
        <w:rPr>
          <w:rFonts w:ascii="Times New Roman" w:hAnsi="Times New Roman" w:cs="Times New Roman"/>
          <w:i/>
          <w:sz w:val="24"/>
          <w:szCs w:val="24"/>
        </w:rPr>
        <w:t xml:space="preserve">» -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bookmarkEnd w:id="1"/>
    <w:p w:rsidR="006A2F5C" w:rsidRPr="006A2F5C" w:rsidRDefault="006A2F5C" w:rsidP="00E96677">
      <w:pPr>
        <w:pStyle w:val="4"/>
        <w:rPr>
          <w:rStyle w:val="DocumentName"/>
          <w:rFonts w:ascii="Times New Roman" w:hAnsi="Times New Roman" w:cs="Times New Roman"/>
          <w:szCs w:val="24"/>
        </w:rPr>
      </w:pPr>
    </w:p>
    <w:p w:rsidR="006A2F5C" w:rsidRPr="006A2F5C" w:rsidRDefault="006A2F5C" w:rsidP="00E96677">
      <w:pPr>
        <w:pStyle w:val="4"/>
        <w:rPr>
          <w:rStyle w:val="DocumentName"/>
          <w:rFonts w:ascii="Times New Roman" w:hAnsi="Times New Roman" w:cs="Times New Roman"/>
          <w:szCs w:val="24"/>
        </w:rPr>
      </w:pPr>
    </w:p>
    <w:sectPr w:rsidR="006A2F5C" w:rsidRPr="006A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FC"/>
    <w:rsid w:val="000A4BD6"/>
    <w:rsid w:val="000D385A"/>
    <w:rsid w:val="00296E7E"/>
    <w:rsid w:val="005E0B56"/>
    <w:rsid w:val="00607AFC"/>
    <w:rsid w:val="00685351"/>
    <w:rsid w:val="006A2F5C"/>
    <w:rsid w:val="006D2FD8"/>
    <w:rsid w:val="008412FE"/>
    <w:rsid w:val="00B06A86"/>
    <w:rsid w:val="00E01806"/>
    <w:rsid w:val="00E96677"/>
    <w:rsid w:val="00F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D986"/>
  <w15:chartTrackingRefBased/>
  <w15:docId w15:val="{32831A9D-3090-4521-8B48-2BE2837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E96677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E96677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E96677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E96677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E96677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E96677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E96677"/>
    <w:rPr>
      <w:rFonts w:ascii="Arial" w:hAnsi="Arial"/>
      <w:b w:val="0"/>
      <w:sz w:val="24"/>
    </w:rPr>
  </w:style>
  <w:style w:type="paragraph" w:styleId="a3">
    <w:name w:val="header"/>
    <w:link w:val="a4"/>
    <w:rsid w:val="000A4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0A4BD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4</cp:revision>
  <dcterms:created xsi:type="dcterms:W3CDTF">2024-08-22T14:38:00Z</dcterms:created>
  <dcterms:modified xsi:type="dcterms:W3CDTF">2024-08-23T08:22:00Z</dcterms:modified>
</cp:coreProperties>
</file>