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9625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17"/>
        <w:gridCol w:w="6308"/>
      </w:tblGrid>
      <w:tr w:rsidR="00B60157" w:rsidRPr="00874DFB" w14:paraId="2DA7D631" w14:textId="77777777" w:rsidTr="00B60157">
        <w:trPr>
          <w:trHeight w:val="1495"/>
        </w:trPr>
        <w:tc>
          <w:tcPr>
            <w:tcW w:w="3317" w:type="dxa"/>
          </w:tcPr>
          <w:p w14:paraId="68B709DA" w14:textId="77777777" w:rsidR="00B60157" w:rsidRPr="00874DFB" w:rsidRDefault="00B60157" w:rsidP="000376A4">
            <w:pPr>
              <w:ind w:left="-84" w:right="-2"/>
              <w:rPr>
                <w:rFonts w:ascii="Arial" w:eastAsia="Arial" w:hAnsi="Arial" w:cs="Arial"/>
                <w:sz w:val="20"/>
                <w:szCs w:val="20"/>
              </w:rPr>
            </w:pPr>
            <w:r w:rsidRPr="00874DFB">
              <w:rPr>
                <w:rFonts w:ascii="Arial" w:eastAsia="Arial" w:hAnsi="Arial" w:cs="Arial"/>
                <w:sz w:val="20"/>
                <w:szCs w:val="20"/>
              </w:rPr>
              <w:softHyphen/>
              <w:t>Пресс-релиз</w:t>
            </w:r>
          </w:p>
          <w:p w14:paraId="5101EFCC" w14:textId="77777777" w:rsidR="00B60157" w:rsidRPr="00874DFB" w:rsidRDefault="00B60157" w:rsidP="000376A4">
            <w:pPr>
              <w:ind w:left="-84" w:right="-2"/>
              <w:rPr>
                <w:rFonts w:ascii="Arial" w:eastAsia="Arial" w:hAnsi="Arial" w:cs="Arial"/>
                <w:sz w:val="20"/>
                <w:szCs w:val="20"/>
              </w:rPr>
            </w:pPr>
            <w:r w:rsidRPr="00874DFB">
              <w:rPr>
                <w:rFonts w:ascii="Arial" w:eastAsia="Arial" w:hAnsi="Arial" w:cs="Arial"/>
                <w:sz w:val="20"/>
                <w:szCs w:val="20"/>
              </w:rPr>
              <w:t xml:space="preserve">Казань, </w:t>
            </w:r>
          </w:p>
          <w:p w14:paraId="52594BC3" w14:textId="23EF8983" w:rsidR="00B60157" w:rsidRPr="00874DFB" w:rsidRDefault="00B60157" w:rsidP="000376A4">
            <w:pPr>
              <w:ind w:left="-84" w:right="-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22 </w:t>
            </w:r>
            <w:r w:rsidRPr="00874DFB">
              <w:rPr>
                <w:rFonts w:ascii="Arial" w:eastAsia="Arial" w:hAnsi="Arial" w:cs="Arial"/>
                <w:sz w:val="20"/>
                <w:szCs w:val="20"/>
              </w:rPr>
              <w:t xml:space="preserve">августа 2024 года  </w:t>
            </w:r>
          </w:p>
        </w:tc>
        <w:tc>
          <w:tcPr>
            <w:tcW w:w="6308" w:type="dxa"/>
          </w:tcPr>
          <w:p w14:paraId="46BC4BD6" w14:textId="1EB02311" w:rsidR="00B60157" w:rsidRPr="00874DFB" w:rsidRDefault="00B60157" w:rsidP="000376A4">
            <w:pPr>
              <w:ind w:right="-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874DFB">
              <w:rPr>
                <w:rFonts w:ascii="Arial" w:eastAsia="Arial" w:hAnsi="Arial" w:cs="Arial"/>
                <w:sz w:val="20"/>
                <w:szCs w:val="20"/>
              </w:rPr>
              <w:t xml:space="preserve">                                      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                  </w:t>
            </w:r>
            <w:r w:rsidRPr="00874DFB">
              <w:rPr>
                <w:rFonts w:ascii="Arial" w:eastAsia="Arial" w:hAnsi="Arial" w:cs="Arial"/>
                <w:sz w:val="20"/>
                <w:szCs w:val="20"/>
              </w:rPr>
              <w:t xml:space="preserve">  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874DFB">
              <w:rPr>
                <w:rFonts w:ascii="Arial" w:eastAsia="Arial" w:hAnsi="Arial" w:cs="Arial"/>
                <w:sz w:val="20"/>
                <w:szCs w:val="20"/>
              </w:rPr>
              <w:t xml:space="preserve">Филиал ПАО «Ростелеком» </w:t>
            </w:r>
          </w:p>
          <w:p w14:paraId="40B61BF8" w14:textId="77777777" w:rsidR="00B60157" w:rsidRPr="00874DFB" w:rsidRDefault="00B60157" w:rsidP="000376A4">
            <w:pPr>
              <w:ind w:right="-2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874DFB">
              <w:rPr>
                <w:rFonts w:ascii="Arial" w:eastAsia="Arial" w:hAnsi="Arial" w:cs="Arial"/>
                <w:sz w:val="20"/>
                <w:szCs w:val="20"/>
              </w:rPr>
              <w:t>в Республике Татарстан</w:t>
            </w:r>
          </w:p>
          <w:p w14:paraId="255BE105" w14:textId="77777777" w:rsidR="00B60157" w:rsidRPr="00874DFB" w:rsidRDefault="00B60157" w:rsidP="000376A4">
            <w:pPr>
              <w:ind w:right="-2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874DFB">
              <w:rPr>
                <w:rFonts w:ascii="Arial" w:eastAsia="Arial" w:hAnsi="Arial" w:cs="Arial"/>
                <w:sz w:val="20"/>
                <w:szCs w:val="20"/>
              </w:rPr>
              <w:t>Пресс-секретарь Татьяна Алексеева</w:t>
            </w:r>
          </w:p>
          <w:p w14:paraId="50D4542F" w14:textId="77777777" w:rsidR="00B60157" w:rsidRPr="00874DFB" w:rsidRDefault="00B60157" w:rsidP="000376A4">
            <w:pPr>
              <w:ind w:right="-2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874DFB">
              <w:rPr>
                <w:rFonts w:ascii="Arial" w:eastAsia="Arial" w:hAnsi="Arial" w:cs="Arial"/>
                <w:sz w:val="20"/>
                <w:szCs w:val="20"/>
              </w:rPr>
              <w:t>alekseeva.t@volga.rt.ru</w:t>
            </w:r>
          </w:p>
          <w:p w14:paraId="7CAE60F8" w14:textId="77777777" w:rsidR="00B60157" w:rsidRPr="00874DFB" w:rsidRDefault="00B60157" w:rsidP="000376A4">
            <w:pPr>
              <w:ind w:right="-2"/>
              <w:jc w:val="right"/>
              <w:rPr>
                <w:rFonts w:ascii="Arial" w:eastAsia="Arial" w:hAnsi="Arial" w:cs="Arial"/>
                <w:sz w:val="20"/>
                <w:szCs w:val="20"/>
                <w:u w:val="single"/>
              </w:rPr>
            </w:pPr>
            <w:r w:rsidRPr="00874DFB">
              <w:rPr>
                <w:rFonts w:ascii="Arial" w:eastAsia="Arial" w:hAnsi="Arial" w:cs="Arial"/>
                <w:sz w:val="20"/>
                <w:szCs w:val="20"/>
              </w:rPr>
              <w:t>8 939 808 19 84</w:t>
            </w:r>
          </w:p>
          <w:p w14:paraId="48CAF863" w14:textId="77777777" w:rsidR="00B60157" w:rsidRPr="00874DFB" w:rsidRDefault="00B60157" w:rsidP="000376A4">
            <w:pPr>
              <w:ind w:right="-2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69093D75" w14:textId="30083D28" w:rsidR="00B60157" w:rsidRDefault="00C72FE3" w:rsidP="00C72FE3">
      <w:pPr>
        <w:spacing w:before="120" w:after="0" w:line="240" w:lineRule="auto"/>
        <w:jc w:val="both"/>
        <w:rPr>
          <w:rFonts w:ascii="Arial" w:hAnsi="Arial" w:cs="Arial"/>
          <w:b/>
          <w:sz w:val="24"/>
          <w:szCs w:val="24"/>
        </w:rPr>
      </w:pPr>
      <w:bookmarkStart w:id="0" w:name="_ipowtfsvb0s5" w:colFirst="0" w:colLast="0"/>
      <w:bookmarkEnd w:id="0"/>
      <w:r w:rsidRPr="00C72FE3">
        <w:rPr>
          <w:rFonts w:ascii="Arial" w:hAnsi="Arial" w:cs="Arial"/>
          <w:b/>
          <w:sz w:val="24"/>
          <w:szCs w:val="24"/>
        </w:rPr>
        <w:t>В России запущен первый клиентский порт 400G на точке обменом трафика</w:t>
      </w:r>
    </w:p>
    <w:p w14:paraId="471EF947" w14:textId="77777777" w:rsidR="00B60157" w:rsidRPr="00C72FE3" w:rsidRDefault="00B60157" w:rsidP="00C72FE3">
      <w:pPr>
        <w:spacing w:before="120"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070E5359" w14:textId="404A9131" w:rsidR="00C72FE3" w:rsidRPr="002A7EDD" w:rsidRDefault="00C72FE3" w:rsidP="00C72FE3">
      <w:pPr>
        <w:spacing w:before="120" w:after="0" w:line="24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2A7EDD">
        <w:rPr>
          <w:rFonts w:ascii="Arial" w:hAnsi="Arial" w:cs="Arial"/>
          <w:b/>
          <w:i/>
          <w:sz w:val="24"/>
          <w:szCs w:val="24"/>
        </w:rPr>
        <w:t>MSK-IX стала первой в стране точкой обмена трафиком (IXP), запустивш</w:t>
      </w:r>
      <w:r w:rsidR="00754CAA">
        <w:rPr>
          <w:rFonts w:ascii="Arial" w:hAnsi="Arial" w:cs="Arial"/>
          <w:b/>
          <w:i/>
          <w:sz w:val="24"/>
          <w:szCs w:val="24"/>
        </w:rPr>
        <w:t>ей</w:t>
      </w:r>
      <w:r w:rsidRPr="002A7EDD">
        <w:rPr>
          <w:rFonts w:ascii="Arial" w:hAnsi="Arial" w:cs="Arial"/>
          <w:b/>
          <w:i/>
          <w:sz w:val="24"/>
          <w:szCs w:val="24"/>
        </w:rPr>
        <w:t xml:space="preserve"> клиентский порт 400G.</w:t>
      </w:r>
    </w:p>
    <w:p w14:paraId="596C5EAA" w14:textId="77777777" w:rsidR="00C72FE3" w:rsidRPr="002A7EDD" w:rsidRDefault="00C72FE3" w:rsidP="00C72FE3">
      <w:p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2A7EDD">
        <w:rPr>
          <w:rFonts w:ascii="Arial" w:hAnsi="Arial" w:cs="Arial"/>
          <w:sz w:val="24"/>
          <w:szCs w:val="24"/>
        </w:rPr>
        <w:t xml:space="preserve">Компания MSK-IX, ведущий оператор </w:t>
      </w:r>
      <w:proofErr w:type="spellStart"/>
      <w:r w:rsidRPr="002A7EDD">
        <w:rPr>
          <w:rFonts w:ascii="Arial" w:hAnsi="Arial" w:cs="Arial"/>
          <w:sz w:val="24"/>
          <w:szCs w:val="24"/>
        </w:rPr>
        <w:t>мультисервисных</w:t>
      </w:r>
      <w:proofErr w:type="spellEnd"/>
      <w:r w:rsidRPr="002A7EDD">
        <w:rPr>
          <w:rFonts w:ascii="Arial" w:hAnsi="Arial" w:cs="Arial"/>
          <w:sz w:val="24"/>
          <w:szCs w:val="24"/>
        </w:rPr>
        <w:t xml:space="preserve"> платформ в России, объявила о запуске на своей IXP первого в стране клиентского порта со скоростью 400 Гбит/с. Это значительное событие укрепляет позиции MSK-IX как ключевого игрока на отечественном рынке телекоммуникаций, предоставляющего высокоскоростные, надежные и безопасные решения для передачи данных и обмена трафиком организациям из различных секторов бизнеса.</w:t>
      </w:r>
    </w:p>
    <w:p w14:paraId="2D789685" w14:textId="77777777" w:rsidR="00C72FE3" w:rsidRPr="002A7EDD" w:rsidRDefault="00C72FE3" w:rsidP="00C72FE3">
      <w:p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2A7EDD">
        <w:rPr>
          <w:rFonts w:ascii="Arial" w:hAnsi="Arial" w:cs="Arial"/>
          <w:sz w:val="24"/>
          <w:szCs w:val="24"/>
        </w:rPr>
        <w:t>Запуск порта 400G стал возможен благодаря модернизации сети и внедрению передовых технологий, что позволило удовлетворить растущие потребности клиентов в увеличении пропускной способности и повышении надежности обмена трафиком. Новые возможности уже начали использоваться клиентами MSK-IX, что подтверждает востребованность таких решений на рынке.</w:t>
      </w:r>
    </w:p>
    <w:p w14:paraId="06334257" w14:textId="77777777" w:rsidR="00C72FE3" w:rsidRPr="002A7EDD" w:rsidRDefault="00C72FE3" w:rsidP="00C72FE3">
      <w:p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2A7EDD">
        <w:rPr>
          <w:rFonts w:ascii="Arial" w:hAnsi="Arial" w:cs="Arial"/>
          <w:sz w:val="24"/>
          <w:szCs w:val="24"/>
        </w:rPr>
        <w:t>Данное нововведение открывает новые возможности для операторов связи, провайдеров интернет-услуг и других участников рынка, позволяя значительно увеличить скорость и качество передачи данных. В будущем MSK-IX планирует расширение количества портов 400G, чтобы поддерживать рост объема интернет-трафика и соответствовать современным требованиям рынка.</w:t>
      </w:r>
    </w:p>
    <w:p w14:paraId="23A37292" w14:textId="23F5A48F" w:rsidR="00383802" w:rsidRDefault="00C72FE3" w:rsidP="00321503">
      <w:pPr>
        <w:spacing w:before="120"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A7EDD">
        <w:rPr>
          <w:rFonts w:ascii="Arial" w:hAnsi="Arial" w:cs="Arial"/>
          <w:i/>
          <w:sz w:val="24"/>
          <w:szCs w:val="24"/>
        </w:rPr>
        <w:t xml:space="preserve">«Запуск первого в России клиентского порта 400G на точке обмена трафиком </w:t>
      </w:r>
      <w:r w:rsidR="00D331A6">
        <w:rPr>
          <w:rFonts w:ascii="Arial" w:hAnsi="Arial" w:cs="Arial"/>
          <w:i/>
          <w:sz w:val="24"/>
          <w:szCs w:val="24"/>
        </w:rPr>
        <w:t>—</w:t>
      </w:r>
      <w:r w:rsidRPr="002A7EDD">
        <w:rPr>
          <w:rFonts w:ascii="Arial" w:hAnsi="Arial" w:cs="Arial"/>
          <w:i/>
          <w:sz w:val="24"/>
          <w:szCs w:val="24"/>
        </w:rPr>
        <w:t xml:space="preserve"> это важный шаг в развитии телекоммуникационной инфраструктуры страны, способствующий укреплению национальной цифровой экономики», </w:t>
      </w:r>
      <w:r w:rsidR="00D331A6">
        <w:rPr>
          <w:rFonts w:ascii="Arial" w:hAnsi="Arial" w:cs="Arial"/>
          <w:i/>
          <w:sz w:val="24"/>
          <w:szCs w:val="24"/>
        </w:rPr>
        <w:t>—</w:t>
      </w:r>
      <w:r w:rsidRPr="002A7EDD">
        <w:rPr>
          <w:rFonts w:ascii="Arial" w:hAnsi="Arial" w:cs="Arial"/>
          <w:i/>
          <w:sz w:val="24"/>
          <w:szCs w:val="24"/>
        </w:rPr>
        <w:t xml:space="preserve"> прокомментировал технический директор компании MSK-IX Александр Ильин.</w:t>
      </w:r>
    </w:p>
    <w:p w14:paraId="21B6CA68" w14:textId="77777777" w:rsidR="00B60157" w:rsidRPr="00B60157" w:rsidRDefault="00B60157" w:rsidP="00321503">
      <w:pPr>
        <w:spacing w:before="120"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14:paraId="6E7BE932" w14:textId="762310E4" w:rsidR="00820A79" w:rsidRPr="00D331A6" w:rsidRDefault="00820A79" w:rsidP="00820A79">
      <w:pPr>
        <w:spacing w:before="80" w:after="0" w:line="240" w:lineRule="auto"/>
        <w:ind w:left="360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D331A6">
        <w:rPr>
          <w:rFonts w:ascii="Arial" w:hAnsi="Arial" w:cs="Arial"/>
          <w:color w:val="000000" w:themeColor="text1"/>
          <w:sz w:val="20"/>
          <w:szCs w:val="20"/>
        </w:rPr>
        <w:t>* * *</w:t>
      </w:r>
    </w:p>
    <w:p w14:paraId="7B8A6EE8" w14:textId="20649D11" w:rsidR="000F025A" w:rsidRPr="00D331A6" w:rsidRDefault="00830174" w:rsidP="008252F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80" w:after="0" w:line="240" w:lineRule="auto"/>
        <w:jc w:val="both"/>
        <w:rPr>
          <w:rFonts w:ascii="Arial" w:hAnsi="Arial" w:cs="Arial"/>
          <w:sz w:val="20"/>
          <w:szCs w:val="20"/>
        </w:rPr>
      </w:pPr>
      <w:hyperlink r:id="rId8" w:history="1">
        <w:r w:rsidR="00321C9C" w:rsidRPr="00D331A6">
          <w:rPr>
            <w:rStyle w:val="aa"/>
            <w:rFonts w:ascii="Arial" w:hAnsi="Arial" w:cs="Arial"/>
            <w:b/>
            <w:color w:val="1155CC"/>
            <w:sz w:val="20"/>
            <w:szCs w:val="20"/>
          </w:rPr>
          <w:t>MSK-IX</w:t>
        </w:r>
      </w:hyperlink>
      <w:r w:rsidR="00321C9C" w:rsidRPr="00D331A6">
        <w:rPr>
          <w:rFonts w:ascii="Arial" w:hAnsi="Arial" w:cs="Arial"/>
          <w:sz w:val="20"/>
          <w:szCs w:val="20"/>
        </w:rPr>
        <w:t xml:space="preserve"> </w:t>
      </w:r>
      <w:r w:rsidR="002A7EDD" w:rsidRPr="00D331A6">
        <w:rPr>
          <w:rFonts w:ascii="Arial" w:hAnsi="Arial" w:cs="Arial"/>
          <w:sz w:val="20"/>
          <w:szCs w:val="20"/>
        </w:rPr>
        <w:t xml:space="preserve">уже 29 лет помогает компаниям из различных секторов бизнеса развивать сети и сервисы в интернете быстрее и с меньшими затратами на базе </w:t>
      </w:r>
      <w:proofErr w:type="spellStart"/>
      <w:r w:rsidR="002A7EDD" w:rsidRPr="00D331A6">
        <w:rPr>
          <w:rFonts w:ascii="Arial" w:hAnsi="Arial" w:cs="Arial"/>
          <w:sz w:val="20"/>
          <w:szCs w:val="20"/>
        </w:rPr>
        <w:t>мультисервисных</w:t>
      </w:r>
      <w:proofErr w:type="spellEnd"/>
      <w:r w:rsidR="002A7EDD" w:rsidRPr="00D331A6">
        <w:rPr>
          <w:rFonts w:ascii="Arial" w:hAnsi="Arial" w:cs="Arial"/>
          <w:sz w:val="20"/>
          <w:szCs w:val="20"/>
        </w:rPr>
        <w:t xml:space="preserve"> платформ </w:t>
      </w:r>
      <w:proofErr w:type="spellStart"/>
      <w:r w:rsidR="002A7EDD" w:rsidRPr="00D331A6">
        <w:rPr>
          <w:rFonts w:ascii="Arial" w:hAnsi="Arial" w:cs="Arial"/>
          <w:sz w:val="20"/>
          <w:szCs w:val="20"/>
        </w:rPr>
        <w:t>Internet</w:t>
      </w:r>
      <w:proofErr w:type="spellEnd"/>
      <w:r w:rsidR="002A7EDD" w:rsidRPr="00D331A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A7EDD" w:rsidRPr="00D331A6">
        <w:rPr>
          <w:rFonts w:ascii="Arial" w:hAnsi="Arial" w:cs="Arial"/>
          <w:sz w:val="20"/>
          <w:szCs w:val="20"/>
        </w:rPr>
        <w:t>Exchange</w:t>
      </w:r>
      <w:proofErr w:type="spellEnd"/>
      <w:r w:rsidR="002A7EDD" w:rsidRPr="00D331A6">
        <w:rPr>
          <w:rFonts w:ascii="Arial" w:hAnsi="Arial" w:cs="Arial"/>
          <w:sz w:val="20"/>
          <w:szCs w:val="20"/>
        </w:rPr>
        <w:t>, «</w:t>
      </w:r>
      <w:proofErr w:type="spellStart"/>
      <w:r w:rsidR="002A7EDD" w:rsidRPr="00D331A6">
        <w:rPr>
          <w:rFonts w:ascii="Arial" w:hAnsi="Arial" w:cs="Arial"/>
          <w:sz w:val="20"/>
          <w:szCs w:val="20"/>
        </w:rPr>
        <w:t>Медиалогистика</w:t>
      </w:r>
      <w:proofErr w:type="spellEnd"/>
      <w:r w:rsidR="002A7EDD" w:rsidRPr="00D331A6">
        <w:rPr>
          <w:rFonts w:ascii="Arial" w:hAnsi="Arial" w:cs="Arial"/>
          <w:sz w:val="20"/>
          <w:szCs w:val="20"/>
        </w:rPr>
        <w:t xml:space="preserve">», </w:t>
      </w:r>
      <w:proofErr w:type="spellStart"/>
      <w:r w:rsidR="002A7EDD" w:rsidRPr="00D331A6">
        <w:rPr>
          <w:rFonts w:ascii="Arial" w:hAnsi="Arial" w:cs="Arial"/>
          <w:sz w:val="20"/>
          <w:szCs w:val="20"/>
        </w:rPr>
        <w:t>Instanet</w:t>
      </w:r>
      <w:proofErr w:type="spellEnd"/>
      <w:r w:rsidR="002A7EDD" w:rsidRPr="00D331A6">
        <w:rPr>
          <w:rFonts w:ascii="Arial" w:hAnsi="Arial" w:cs="Arial"/>
          <w:sz w:val="20"/>
          <w:szCs w:val="20"/>
        </w:rPr>
        <w:t xml:space="preserve"> и DNS.</w:t>
      </w:r>
    </w:p>
    <w:p w14:paraId="7732D646" w14:textId="69C975AB" w:rsidR="00321C9C" w:rsidRPr="00D331A6" w:rsidRDefault="000F025A" w:rsidP="008252F5">
      <w:pPr>
        <w:spacing w:before="80" w:after="0" w:line="240" w:lineRule="auto"/>
        <w:jc w:val="both"/>
        <w:rPr>
          <w:rFonts w:ascii="Arial" w:hAnsi="Arial" w:cs="Arial"/>
          <w:sz w:val="20"/>
          <w:szCs w:val="20"/>
        </w:rPr>
      </w:pPr>
      <w:r w:rsidRPr="00D331A6">
        <w:rPr>
          <w:rFonts w:ascii="Arial" w:hAnsi="Arial" w:cs="Arial"/>
          <w:sz w:val="20"/>
          <w:szCs w:val="20"/>
        </w:rPr>
        <w:t xml:space="preserve">Сегодня более 800 организаций из 100 городов и 20 стран мира используют продукты MSK-IX для развития, взаимодействия, масштабирования сетей и построения собственных сервисов. К MSK-IX подключены операторы связи, социальные сети, поисковые системы, </w:t>
      </w:r>
      <w:proofErr w:type="spellStart"/>
      <w:r w:rsidRPr="00D331A6">
        <w:rPr>
          <w:rFonts w:ascii="Arial" w:hAnsi="Arial" w:cs="Arial"/>
          <w:sz w:val="20"/>
          <w:szCs w:val="20"/>
        </w:rPr>
        <w:t>видеопорталы</w:t>
      </w:r>
      <w:proofErr w:type="spellEnd"/>
      <w:r w:rsidRPr="00D331A6">
        <w:rPr>
          <w:rFonts w:ascii="Arial" w:hAnsi="Arial" w:cs="Arial"/>
          <w:sz w:val="20"/>
          <w:szCs w:val="20"/>
        </w:rPr>
        <w:t>, провайдеры облачных сервисов, корпоративные и научно-образовательные сети.</w:t>
      </w:r>
    </w:p>
    <w:p w14:paraId="74533795" w14:textId="6C3CDCE2" w:rsidR="00321C9C" w:rsidRPr="00D331A6" w:rsidRDefault="00321C9C" w:rsidP="008B6271">
      <w:pPr>
        <w:pStyle w:val="af3"/>
        <w:spacing w:before="80" w:beforeAutospacing="0" w:after="0" w:afterAutospacing="0"/>
        <w:ind w:firstLine="708"/>
        <w:jc w:val="center"/>
        <w:rPr>
          <w:rFonts w:ascii="Arial" w:hAnsi="Arial" w:cs="Arial"/>
          <w:sz w:val="20"/>
          <w:szCs w:val="20"/>
        </w:rPr>
      </w:pPr>
      <w:r w:rsidRPr="00D331A6">
        <w:rPr>
          <w:rFonts w:ascii="Arial" w:hAnsi="Arial" w:cs="Arial"/>
          <w:sz w:val="20"/>
          <w:szCs w:val="20"/>
        </w:rPr>
        <w:t>* * *</w:t>
      </w:r>
    </w:p>
    <w:p w14:paraId="1536144F" w14:textId="76B753C7" w:rsidR="00820A79" w:rsidRPr="00D331A6" w:rsidRDefault="00830174" w:rsidP="00321C9C">
      <w:pPr>
        <w:spacing w:before="80" w:after="0" w:line="240" w:lineRule="auto"/>
        <w:jc w:val="both"/>
        <w:rPr>
          <w:rFonts w:ascii="Arial" w:hAnsi="Arial" w:cs="Arial"/>
          <w:sz w:val="20"/>
          <w:szCs w:val="20"/>
        </w:rPr>
      </w:pPr>
      <w:hyperlink r:id="rId9" w:history="1">
        <w:r w:rsidR="00321C9C" w:rsidRPr="00D331A6">
          <w:rPr>
            <w:rStyle w:val="aa"/>
            <w:rFonts w:ascii="Arial" w:hAnsi="Arial" w:cs="Arial"/>
            <w:b/>
            <w:color w:val="1155CC"/>
            <w:sz w:val="20"/>
            <w:szCs w:val="20"/>
          </w:rPr>
          <w:t>«Ростелеком — Центры обработки данных</w:t>
        </w:r>
      </w:hyperlink>
      <w:r w:rsidR="00321C9C" w:rsidRPr="00D331A6">
        <w:rPr>
          <w:rStyle w:val="aa"/>
          <w:rFonts w:ascii="Arial" w:hAnsi="Arial" w:cs="Arial"/>
          <w:b/>
          <w:color w:val="1155CC"/>
          <w:sz w:val="20"/>
          <w:szCs w:val="20"/>
        </w:rPr>
        <w:t>»</w:t>
      </w:r>
      <w:r w:rsidR="00321C9C" w:rsidRPr="00D331A6">
        <w:rPr>
          <w:rFonts w:ascii="Arial" w:hAnsi="Arial" w:cs="Arial"/>
          <w:sz w:val="20"/>
          <w:szCs w:val="20"/>
        </w:rPr>
        <w:t xml:space="preserve"> (бренд ООО «ЦХД») — управляющая компания центра компетенций ПАО «Ростелеком» по направлениям развития сервисов и инфраструктуры ЦОД, облачных платформ, услуг обмена трафиком и CDN. Компания управляет </w:t>
      </w:r>
      <w:proofErr w:type="spellStart"/>
      <w:r w:rsidR="00321C9C" w:rsidRPr="00D331A6">
        <w:rPr>
          <w:rFonts w:ascii="Arial" w:hAnsi="Arial" w:cs="Arial"/>
          <w:sz w:val="20"/>
          <w:szCs w:val="20"/>
        </w:rPr>
        <w:t>геораспределенной</w:t>
      </w:r>
      <w:proofErr w:type="spellEnd"/>
      <w:r w:rsidR="00321C9C" w:rsidRPr="00D331A6">
        <w:rPr>
          <w:rFonts w:ascii="Arial" w:hAnsi="Arial" w:cs="Arial"/>
          <w:sz w:val="20"/>
          <w:szCs w:val="20"/>
        </w:rPr>
        <w:t xml:space="preserve"> сетью дата-центров по всей России общей емкостью 11 497 стоек. В </w:t>
      </w:r>
      <w:bookmarkStart w:id="1" w:name="_GoBack"/>
      <w:bookmarkEnd w:id="1"/>
      <w:r w:rsidR="00321C9C" w:rsidRPr="00D331A6">
        <w:rPr>
          <w:rFonts w:ascii="Arial" w:hAnsi="Arial" w:cs="Arial"/>
          <w:sz w:val="20"/>
          <w:szCs w:val="20"/>
        </w:rPr>
        <w:t xml:space="preserve">числе ключевых объектов — комплекс дата-центров в Москве I, II, III, дата-центры </w:t>
      </w:r>
      <w:r w:rsidR="00321C9C" w:rsidRPr="00D331A6">
        <w:rPr>
          <w:rFonts w:ascii="Arial" w:hAnsi="Arial" w:cs="Arial"/>
          <w:sz w:val="20"/>
          <w:szCs w:val="20"/>
          <w:lang w:val="en-US"/>
        </w:rPr>
        <w:t>NORD</w:t>
      </w:r>
      <w:r w:rsidR="00321C9C" w:rsidRPr="00D331A6">
        <w:rPr>
          <w:rFonts w:ascii="Arial" w:hAnsi="Arial" w:cs="Arial"/>
          <w:sz w:val="20"/>
          <w:szCs w:val="20"/>
        </w:rPr>
        <w:t xml:space="preserve"> и </w:t>
      </w:r>
      <w:r w:rsidR="00321C9C" w:rsidRPr="00D331A6">
        <w:rPr>
          <w:rFonts w:ascii="Arial" w:hAnsi="Arial" w:cs="Arial"/>
          <w:sz w:val="20"/>
          <w:szCs w:val="20"/>
          <w:lang w:val="en-US"/>
        </w:rPr>
        <w:t>OST</w:t>
      </w:r>
      <w:r w:rsidR="00321C9C" w:rsidRPr="00D331A6">
        <w:rPr>
          <w:rFonts w:ascii="Arial" w:hAnsi="Arial" w:cs="Arial"/>
          <w:sz w:val="20"/>
          <w:szCs w:val="20"/>
        </w:rPr>
        <w:t xml:space="preserve">, ММТС-9, </w:t>
      </w:r>
      <w:proofErr w:type="spellStart"/>
      <w:r w:rsidR="00321C9C" w:rsidRPr="00D331A6">
        <w:rPr>
          <w:rFonts w:ascii="Arial" w:hAnsi="Arial" w:cs="Arial"/>
          <w:sz w:val="20"/>
          <w:szCs w:val="20"/>
        </w:rPr>
        <w:t>мегаЦОД</w:t>
      </w:r>
      <w:proofErr w:type="spellEnd"/>
      <w:r w:rsidR="00321C9C" w:rsidRPr="00D331A6">
        <w:rPr>
          <w:rFonts w:ascii="Arial" w:hAnsi="Arial" w:cs="Arial"/>
          <w:sz w:val="20"/>
          <w:szCs w:val="20"/>
        </w:rPr>
        <w:t xml:space="preserve"> в Удомле, сеть узлов обмена трафиком. </w:t>
      </w:r>
    </w:p>
    <w:sectPr w:rsidR="00820A79" w:rsidRPr="00D331A6" w:rsidSect="00B60157">
      <w:headerReference w:type="default" r:id="rId10"/>
      <w:pgSz w:w="11906" w:h="16838" w:code="9"/>
      <w:pgMar w:top="1134" w:right="1134" w:bottom="993" w:left="1134" w:header="851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C24DA6" w14:textId="77777777" w:rsidR="00830174" w:rsidRDefault="00830174" w:rsidP="000122AE">
      <w:pPr>
        <w:spacing w:after="0" w:line="240" w:lineRule="auto"/>
      </w:pPr>
      <w:r>
        <w:separator/>
      </w:r>
    </w:p>
  </w:endnote>
  <w:endnote w:type="continuationSeparator" w:id="0">
    <w:p w14:paraId="197707DE" w14:textId="77777777" w:rsidR="00830174" w:rsidRDefault="00830174" w:rsidP="00012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CFB36B" w14:textId="77777777" w:rsidR="00830174" w:rsidRDefault="00830174" w:rsidP="000122AE">
      <w:pPr>
        <w:spacing w:after="0" w:line="240" w:lineRule="auto"/>
      </w:pPr>
      <w:r>
        <w:separator/>
      </w:r>
    </w:p>
  </w:footnote>
  <w:footnote w:type="continuationSeparator" w:id="0">
    <w:p w14:paraId="613245C7" w14:textId="77777777" w:rsidR="00830174" w:rsidRDefault="00830174" w:rsidP="00012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4"/>
      <w:gridCol w:w="4814"/>
    </w:tblGrid>
    <w:tr w:rsidR="00D331A6" w14:paraId="79B8FC86" w14:textId="77777777" w:rsidTr="00B60157">
      <w:trPr>
        <w:trHeight w:val="1266"/>
      </w:trPr>
      <w:tc>
        <w:tcPr>
          <w:tcW w:w="4814" w:type="dxa"/>
        </w:tcPr>
        <w:p w14:paraId="7C79169F" w14:textId="744CC308" w:rsidR="00D331A6" w:rsidRDefault="00D331A6" w:rsidP="00F32FD3">
          <w:pPr>
            <w:pStyle w:val="a3"/>
            <w:jc w:val="right"/>
          </w:pPr>
          <w:r>
            <w:rPr>
              <w:noProof/>
              <w:lang w:eastAsia="ru-RU"/>
            </w:rPr>
            <w:drawing>
              <wp:anchor distT="0" distB="0" distL="114300" distR="114300" simplePos="0" relativeHeight="251658240" behindDoc="0" locked="0" layoutInCell="1" allowOverlap="1" wp14:anchorId="11747975" wp14:editId="1168F605">
                <wp:simplePos x="0" y="0"/>
                <wp:positionH relativeFrom="column">
                  <wp:posOffset>-65397</wp:posOffset>
                </wp:positionH>
                <wp:positionV relativeFrom="paragraph">
                  <wp:posOffset>119</wp:posOffset>
                </wp:positionV>
                <wp:extent cx="2598796" cy="825500"/>
                <wp:effectExtent l="0" t="0" r="0" b="0"/>
                <wp:wrapSquare wrapText="bothSides"/>
                <wp:docPr id="3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98796" cy="825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814" w:type="dxa"/>
        </w:tcPr>
        <w:p w14:paraId="4C65D569" w14:textId="183F57E4" w:rsidR="00D331A6" w:rsidRDefault="00D331A6" w:rsidP="00F32FD3">
          <w:pPr>
            <w:pStyle w:val="a3"/>
            <w:jc w:val="right"/>
          </w:pPr>
          <w:r>
            <w:rPr>
              <w:rFonts w:ascii="Arial" w:hAnsi="Arial" w:cs="Arial"/>
              <w:noProof/>
              <w:sz w:val="24"/>
              <w:szCs w:val="24"/>
              <w:lang w:eastAsia="ru-RU"/>
            </w:rPr>
            <w:drawing>
              <wp:anchor distT="0" distB="0" distL="114300" distR="114300" simplePos="0" relativeHeight="251660288" behindDoc="0" locked="0" layoutInCell="1" allowOverlap="1" wp14:anchorId="511B7ED9" wp14:editId="10A48825">
                <wp:simplePos x="0" y="0"/>
                <wp:positionH relativeFrom="margin">
                  <wp:posOffset>1464945</wp:posOffset>
                </wp:positionH>
                <wp:positionV relativeFrom="paragraph">
                  <wp:posOffset>0</wp:posOffset>
                </wp:positionV>
                <wp:extent cx="1516380" cy="880745"/>
                <wp:effectExtent l="0" t="0" r="0" b="0"/>
                <wp:wrapSquare wrapText="bothSides"/>
                <wp:docPr id="4" name="Рисунок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Рисунок 1" descr="Изображение выглядит как текст, коллекция картинок&#10;&#10;Автоматически созданное описание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16380" cy="8807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5C3EE24B" w14:textId="488CFFD7" w:rsidR="000122AE" w:rsidRDefault="000122AE" w:rsidP="00D331A6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63566"/>
    <w:multiLevelType w:val="hybridMultilevel"/>
    <w:tmpl w:val="6F300894"/>
    <w:lvl w:ilvl="0" w:tplc="737845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77AE3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04C0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5A0EC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24DE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DC080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1F883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E6D6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6AC9D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42D55A2"/>
    <w:multiLevelType w:val="hybridMultilevel"/>
    <w:tmpl w:val="E258D6FC"/>
    <w:lvl w:ilvl="0" w:tplc="FA3EAC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0413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EC313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4615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AFCF6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A2C36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2495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580FC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E26B0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7532EB6"/>
    <w:multiLevelType w:val="hybridMultilevel"/>
    <w:tmpl w:val="703E72A4"/>
    <w:lvl w:ilvl="0" w:tplc="9DA41B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27CEE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4A3E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D664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5CEB2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C0C5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ACC72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3E7D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B251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ADC4E86"/>
    <w:multiLevelType w:val="hybridMultilevel"/>
    <w:tmpl w:val="7430D9E8"/>
    <w:lvl w:ilvl="0" w:tplc="1CB0F5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0E3D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89CE20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4C91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8FEBF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F04FC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B2A1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8C87C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30648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84C3F8B"/>
    <w:multiLevelType w:val="hybridMultilevel"/>
    <w:tmpl w:val="8ED646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024FD4"/>
    <w:multiLevelType w:val="hybridMultilevel"/>
    <w:tmpl w:val="1902B0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C87C96"/>
    <w:multiLevelType w:val="hybridMultilevel"/>
    <w:tmpl w:val="6A8255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615E4D"/>
    <w:multiLevelType w:val="hybridMultilevel"/>
    <w:tmpl w:val="1BC002B6"/>
    <w:lvl w:ilvl="0" w:tplc="3B5A456E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6D4C92"/>
    <w:multiLevelType w:val="hybridMultilevel"/>
    <w:tmpl w:val="6A302E14"/>
    <w:lvl w:ilvl="0" w:tplc="F93AED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0EF8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762DC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1086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76DD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CEF4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E244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6EEE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BFAEC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43347227"/>
    <w:multiLevelType w:val="hybridMultilevel"/>
    <w:tmpl w:val="236AF56E"/>
    <w:lvl w:ilvl="0" w:tplc="47BA3E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86C7C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7A6B81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0C222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5C5E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63870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50A7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5EEC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7F801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4E304F68"/>
    <w:multiLevelType w:val="hybridMultilevel"/>
    <w:tmpl w:val="351E46F8"/>
    <w:lvl w:ilvl="0" w:tplc="0F2C7F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C0B9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3C81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82EF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0A43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8C834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4A2F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562AA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144EB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71E70D68"/>
    <w:multiLevelType w:val="hybridMultilevel"/>
    <w:tmpl w:val="C7DE3F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8"/>
  </w:num>
  <w:num w:numId="5">
    <w:abstractNumId w:val="10"/>
  </w:num>
  <w:num w:numId="6">
    <w:abstractNumId w:val="9"/>
  </w:num>
  <w:num w:numId="7">
    <w:abstractNumId w:val="3"/>
  </w:num>
  <w:num w:numId="8">
    <w:abstractNumId w:val="1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2AE"/>
    <w:rsid w:val="00003214"/>
    <w:rsid w:val="00006BA4"/>
    <w:rsid w:val="00011CD5"/>
    <w:rsid w:val="00011F13"/>
    <w:rsid w:val="000122AE"/>
    <w:rsid w:val="00027AB0"/>
    <w:rsid w:val="00027C73"/>
    <w:rsid w:val="00032384"/>
    <w:rsid w:val="00032996"/>
    <w:rsid w:val="00052358"/>
    <w:rsid w:val="00054684"/>
    <w:rsid w:val="000552D0"/>
    <w:rsid w:val="00056326"/>
    <w:rsid w:val="00057C65"/>
    <w:rsid w:val="00062D2A"/>
    <w:rsid w:val="000665EB"/>
    <w:rsid w:val="00066FA2"/>
    <w:rsid w:val="00070CD8"/>
    <w:rsid w:val="0007311E"/>
    <w:rsid w:val="00073574"/>
    <w:rsid w:val="0007402E"/>
    <w:rsid w:val="00083128"/>
    <w:rsid w:val="00083D55"/>
    <w:rsid w:val="00084756"/>
    <w:rsid w:val="00085039"/>
    <w:rsid w:val="00086A24"/>
    <w:rsid w:val="00086E91"/>
    <w:rsid w:val="00093A98"/>
    <w:rsid w:val="000947DA"/>
    <w:rsid w:val="000A0A3E"/>
    <w:rsid w:val="000A5542"/>
    <w:rsid w:val="000A5F65"/>
    <w:rsid w:val="000A6CD8"/>
    <w:rsid w:val="000B1228"/>
    <w:rsid w:val="000B40AF"/>
    <w:rsid w:val="000D27F0"/>
    <w:rsid w:val="000D34CB"/>
    <w:rsid w:val="000E1600"/>
    <w:rsid w:val="000E3F10"/>
    <w:rsid w:val="000E4CCA"/>
    <w:rsid w:val="000F025A"/>
    <w:rsid w:val="000F0336"/>
    <w:rsid w:val="000F3E9F"/>
    <w:rsid w:val="00100CF5"/>
    <w:rsid w:val="00106F92"/>
    <w:rsid w:val="001115D7"/>
    <w:rsid w:val="00114977"/>
    <w:rsid w:val="00117207"/>
    <w:rsid w:val="00124E89"/>
    <w:rsid w:val="0013352A"/>
    <w:rsid w:val="0014058D"/>
    <w:rsid w:val="00144F76"/>
    <w:rsid w:val="00154EAC"/>
    <w:rsid w:val="00165C2C"/>
    <w:rsid w:val="0017757A"/>
    <w:rsid w:val="00181381"/>
    <w:rsid w:val="00183AA0"/>
    <w:rsid w:val="001848D1"/>
    <w:rsid w:val="001849D1"/>
    <w:rsid w:val="00191EDA"/>
    <w:rsid w:val="001A30B7"/>
    <w:rsid w:val="001A524A"/>
    <w:rsid w:val="001C0DE6"/>
    <w:rsid w:val="001C2CCF"/>
    <w:rsid w:val="001D5038"/>
    <w:rsid w:val="001E2F6F"/>
    <w:rsid w:val="001F01EA"/>
    <w:rsid w:val="001F174C"/>
    <w:rsid w:val="001F21B2"/>
    <w:rsid w:val="001F2C63"/>
    <w:rsid w:val="001F457C"/>
    <w:rsid w:val="001F57CA"/>
    <w:rsid w:val="00200801"/>
    <w:rsid w:val="0020284F"/>
    <w:rsid w:val="00204417"/>
    <w:rsid w:val="0020599B"/>
    <w:rsid w:val="00205F5B"/>
    <w:rsid w:val="002070C5"/>
    <w:rsid w:val="00211159"/>
    <w:rsid w:val="00214D62"/>
    <w:rsid w:val="00217874"/>
    <w:rsid w:val="00220F95"/>
    <w:rsid w:val="002233E9"/>
    <w:rsid w:val="00234C15"/>
    <w:rsid w:val="00235170"/>
    <w:rsid w:val="00236D73"/>
    <w:rsid w:val="00237B14"/>
    <w:rsid w:val="0024354C"/>
    <w:rsid w:val="002469C1"/>
    <w:rsid w:val="0025048A"/>
    <w:rsid w:val="00251B8F"/>
    <w:rsid w:val="00252944"/>
    <w:rsid w:val="00252C28"/>
    <w:rsid w:val="0025364A"/>
    <w:rsid w:val="00255ED6"/>
    <w:rsid w:val="002653C5"/>
    <w:rsid w:val="00266488"/>
    <w:rsid w:val="00270678"/>
    <w:rsid w:val="00270B79"/>
    <w:rsid w:val="002741BD"/>
    <w:rsid w:val="00274E5F"/>
    <w:rsid w:val="00281307"/>
    <w:rsid w:val="002863F8"/>
    <w:rsid w:val="0029093F"/>
    <w:rsid w:val="002913BA"/>
    <w:rsid w:val="00291470"/>
    <w:rsid w:val="00293E73"/>
    <w:rsid w:val="00293F59"/>
    <w:rsid w:val="002967DF"/>
    <w:rsid w:val="002A26AA"/>
    <w:rsid w:val="002A29C0"/>
    <w:rsid w:val="002A7EDD"/>
    <w:rsid w:val="002B3B34"/>
    <w:rsid w:val="002B4047"/>
    <w:rsid w:val="002C041A"/>
    <w:rsid w:val="002C1D3D"/>
    <w:rsid w:val="002C3BDE"/>
    <w:rsid w:val="002C4887"/>
    <w:rsid w:val="002D102F"/>
    <w:rsid w:val="002D3139"/>
    <w:rsid w:val="002D4DFC"/>
    <w:rsid w:val="002E48FD"/>
    <w:rsid w:val="002E594E"/>
    <w:rsid w:val="002E764A"/>
    <w:rsid w:val="002F02BA"/>
    <w:rsid w:val="002F07D0"/>
    <w:rsid w:val="002F0A01"/>
    <w:rsid w:val="002F522E"/>
    <w:rsid w:val="002F5ACB"/>
    <w:rsid w:val="002F68A0"/>
    <w:rsid w:val="003013B6"/>
    <w:rsid w:val="00301518"/>
    <w:rsid w:val="00306B46"/>
    <w:rsid w:val="00311967"/>
    <w:rsid w:val="00312D6C"/>
    <w:rsid w:val="00321503"/>
    <w:rsid w:val="00321C9C"/>
    <w:rsid w:val="00326E51"/>
    <w:rsid w:val="0033154E"/>
    <w:rsid w:val="00333684"/>
    <w:rsid w:val="00334AA1"/>
    <w:rsid w:val="00334DF6"/>
    <w:rsid w:val="003400C8"/>
    <w:rsid w:val="00340220"/>
    <w:rsid w:val="00341781"/>
    <w:rsid w:val="00344EAC"/>
    <w:rsid w:val="00345366"/>
    <w:rsid w:val="003453D4"/>
    <w:rsid w:val="0034765E"/>
    <w:rsid w:val="00360BDB"/>
    <w:rsid w:val="00363475"/>
    <w:rsid w:val="003678EB"/>
    <w:rsid w:val="00371360"/>
    <w:rsid w:val="00372AA2"/>
    <w:rsid w:val="00373A2B"/>
    <w:rsid w:val="00374734"/>
    <w:rsid w:val="00377277"/>
    <w:rsid w:val="003810BC"/>
    <w:rsid w:val="0038209A"/>
    <w:rsid w:val="0038317D"/>
    <w:rsid w:val="00383366"/>
    <w:rsid w:val="00383802"/>
    <w:rsid w:val="00384E7F"/>
    <w:rsid w:val="003879FF"/>
    <w:rsid w:val="003910E8"/>
    <w:rsid w:val="00393523"/>
    <w:rsid w:val="00393689"/>
    <w:rsid w:val="003938F9"/>
    <w:rsid w:val="0039702E"/>
    <w:rsid w:val="003A4815"/>
    <w:rsid w:val="003A5138"/>
    <w:rsid w:val="003B14F1"/>
    <w:rsid w:val="003C44D0"/>
    <w:rsid w:val="003C56AB"/>
    <w:rsid w:val="003C65C9"/>
    <w:rsid w:val="003C7A6E"/>
    <w:rsid w:val="003C7F43"/>
    <w:rsid w:val="003D50A6"/>
    <w:rsid w:val="003D6948"/>
    <w:rsid w:val="003E0822"/>
    <w:rsid w:val="003E09C0"/>
    <w:rsid w:val="003E5B37"/>
    <w:rsid w:val="003E7A1F"/>
    <w:rsid w:val="003E7B30"/>
    <w:rsid w:val="003E7C4C"/>
    <w:rsid w:val="003F28C6"/>
    <w:rsid w:val="003F3317"/>
    <w:rsid w:val="003F4F1F"/>
    <w:rsid w:val="003F7EEA"/>
    <w:rsid w:val="00400ADB"/>
    <w:rsid w:val="00401E79"/>
    <w:rsid w:val="004054ED"/>
    <w:rsid w:val="00410940"/>
    <w:rsid w:val="00410C9A"/>
    <w:rsid w:val="00414EEC"/>
    <w:rsid w:val="0042412D"/>
    <w:rsid w:val="004302CF"/>
    <w:rsid w:val="004303A6"/>
    <w:rsid w:val="0043096D"/>
    <w:rsid w:val="00443548"/>
    <w:rsid w:val="00445F72"/>
    <w:rsid w:val="0044718C"/>
    <w:rsid w:val="004518C4"/>
    <w:rsid w:val="0045277E"/>
    <w:rsid w:val="004528F3"/>
    <w:rsid w:val="00453FEB"/>
    <w:rsid w:val="0045481E"/>
    <w:rsid w:val="0045491B"/>
    <w:rsid w:val="00470D03"/>
    <w:rsid w:val="004710D1"/>
    <w:rsid w:val="0048058A"/>
    <w:rsid w:val="00483807"/>
    <w:rsid w:val="00483B7D"/>
    <w:rsid w:val="0048442A"/>
    <w:rsid w:val="00484AD4"/>
    <w:rsid w:val="00486031"/>
    <w:rsid w:val="00486478"/>
    <w:rsid w:val="00490210"/>
    <w:rsid w:val="004913F0"/>
    <w:rsid w:val="0049492F"/>
    <w:rsid w:val="004A0DD6"/>
    <w:rsid w:val="004A4AFC"/>
    <w:rsid w:val="004C354B"/>
    <w:rsid w:val="004C4961"/>
    <w:rsid w:val="004C6531"/>
    <w:rsid w:val="004D20B7"/>
    <w:rsid w:val="004D44A2"/>
    <w:rsid w:val="004D5D19"/>
    <w:rsid w:val="004D7281"/>
    <w:rsid w:val="004E01C7"/>
    <w:rsid w:val="004E2F28"/>
    <w:rsid w:val="004E338E"/>
    <w:rsid w:val="004E5646"/>
    <w:rsid w:val="004E567D"/>
    <w:rsid w:val="004E66E5"/>
    <w:rsid w:val="004F0148"/>
    <w:rsid w:val="005042BC"/>
    <w:rsid w:val="005044BE"/>
    <w:rsid w:val="005100D1"/>
    <w:rsid w:val="00514560"/>
    <w:rsid w:val="005201B8"/>
    <w:rsid w:val="005222FB"/>
    <w:rsid w:val="0052248E"/>
    <w:rsid w:val="00523A90"/>
    <w:rsid w:val="00524DC0"/>
    <w:rsid w:val="00524E9C"/>
    <w:rsid w:val="00525B1A"/>
    <w:rsid w:val="00527B62"/>
    <w:rsid w:val="00527C01"/>
    <w:rsid w:val="0054267E"/>
    <w:rsid w:val="00547C8C"/>
    <w:rsid w:val="00550324"/>
    <w:rsid w:val="00550F96"/>
    <w:rsid w:val="00561B40"/>
    <w:rsid w:val="0056266C"/>
    <w:rsid w:val="00563EB9"/>
    <w:rsid w:val="00570871"/>
    <w:rsid w:val="00573C80"/>
    <w:rsid w:val="00576779"/>
    <w:rsid w:val="0058098C"/>
    <w:rsid w:val="00583565"/>
    <w:rsid w:val="005918CA"/>
    <w:rsid w:val="005928D8"/>
    <w:rsid w:val="005938EA"/>
    <w:rsid w:val="00593ED1"/>
    <w:rsid w:val="00596FD5"/>
    <w:rsid w:val="005A4E3F"/>
    <w:rsid w:val="005C055A"/>
    <w:rsid w:val="005C0E87"/>
    <w:rsid w:val="005D2E85"/>
    <w:rsid w:val="005D385E"/>
    <w:rsid w:val="005D48CE"/>
    <w:rsid w:val="005E210C"/>
    <w:rsid w:val="005E2547"/>
    <w:rsid w:val="005E3A2C"/>
    <w:rsid w:val="005E3B79"/>
    <w:rsid w:val="005E4EBE"/>
    <w:rsid w:val="005E7263"/>
    <w:rsid w:val="005F29D1"/>
    <w:rsid w:val="00601552"/>
    <w:rsid w:val="00602A6D"/>
    <w:rsid w:val="00613352"/>
    <w:rsid w:val="00614AF2"/>
    <w:rsid w:val="006211B3"/>
    <w:rsid w:val="006233A7"/>
    <w:rsid w:val="00624D9C"/>
    <w:rsid w:val="00625D22"/>
    <w:rsid w:val="00626048"/>
    <w:rsid w:val="00631642"/>
    <w:rsid w:val="00631CC5"/>
    <w:rsid w:val="006328E5"/>
    <w:rsid w:val="00633EA3"/>
    <w:rsid w:val="00642998"/>
    <w:rsid w:val="0064309D"/>
    <w:rsid w:val="006437AF"/>
    <w:rsid w:val="00644317"/>
    <w:rsid w:val="00645938"/>
    <w:rsid w:val="00651024"/>
    <w:rsid w:val="00653EDC"/>
    <w:rsid w:val="00654270"/>
    <w:rsid w:val="006568B5"/>
    <w:rsid w:val="00664755"/>
    <w:rsid w:val="00672995"/>
    <w:rsid w:val="006735EF"/>
    <w:rsid w:val="0069182E"/>
    <w:rsid w:val="00696741"/>
    <w:rsid w:val="00696F25"/>
    <w:rsid w:val="006A6976"/>
    <w:rsid w:val="006B09D2"/>
    <w:rsid w:val="006B420A"/>
    <w:rsid w:val="006C1448"/>
    <w:rsid w:val="006C25B6"/>
    <w:rsid w:val="006C30A0"/>
    <w:rsid w:val="006D3D47"/>
    <w:rsid w:val="006E348A"/>
    <w:rsid w:val="006E6CE9"/>
    <w:rsid w:val="006F2213"/>
    <w:rsid w:val="00701436"/>
    <w:rsid w:val="00702ED9"/>
    <w:rsid w:val="00706F87"/>
    <w:rsid w:val="007154CE"/>
    <w:rsid w:val="00717BCD"/>
    <w:rsid w:val="00724DE0"/>
    <w:rsid w:val="00724F3A"/>
    <w:rsid w:val="00731CD4"/>
    <w:rsid w:val="0073474B"/>
    <w:rsid w:val="00736319"/>
    <w:rsid w:val="00736FE6"/>
    <w:rsid w:val="007372B3"/>
    <w:rsid w:val="00737D0E"/>
    <w:rsid w:val="007421B9"/>
    <w:rsid w:val="00753F12"/>
    <w:rsid w:val="00754CAA"/>
    <w:rsid w:val="00755A93"/>
    <w:rsid w:val="00757F1C"/>
    <w:rsid w:val="007804C3"/>
    <w:rsid w:val="00784F21"/>
    <w:rsid w:val="00785A76"/>
    <w:rsid w:val="007934C6"/>
    <w:rsid w:val="007954D0"/>
    <w:rsid w:val="00796C50"/>
    <w:rsid w:val="00797D34"/>
    <w:rsid w:val="00797DB8"/>
    <w:rsid w:val="007A38F9"/>
    <w:rsid w:val="007A47B2"/>
    <w:rsid w:val="007A50CA"/>
    <w:rsid w:val="007A6038"/>
    <w:rsid w:val="007B65CD"/>
    <w:rsid w:val="007B6A15"/>
    <w:rsid w:val="007B7403"/>
    <w:rsid w:val="007B781F"/>
    <w:rsid w:val="007C0298"/>
    <w:rsid w:val="007C03FE"/>
    <w:rsid w:val="007C36D4"/>
    <w:rsid w:val="007C6CF0"/>
    <w:rsid w:val="007C7C22"/>
    <w:rsid w:val="007D021D"/>
    <w:rsid w:val="007D1D24"/>
    <w:rsid w:val="007D71D2"/>
    <w:rsid w:val="007E069E"/>
    <w:rsid w:val="007F4510"/>
    <w:rsid w:val="007F5D12"/>
    <w:rsid w:val="00802DCD"/>
    <w:rsid w:val="008037EF"/>
    <w:rsid w:val="00805F60"/>
    <w:rsid w:val="00807620"/>
    <w:rsid w:val="00820A79"/>
    <w:rsid w:val="0082226A"/>
    <w:rsid w:val="008252F5"/>
    <w:rsid w:val="00830174"/>
    <w:rsid w:val="00832C52"/>
    <w:rsid w:val="00833836"/>
    <w:rsid w:val="008374A3"/>
    <w:rsid w:val="008405DF"/>
    <w:rsid w:val="008408B7"/>
    <w:rsid w:val="0085318F"/>
    <w:rsid w:val="0085342E"/>
    <w:rsid w:val="00861558"/>
    <w:rsid w:val="00862556"/>
    <w:rsid w:val="0086390C"/>
    <w:rsid w:val="00863EF6"/>
    <w:rsid w:val="00865E56"/>
    <w:rsid w:val="00865FEE"/>
    <w:rsid w:val="00880B14"/>
    <w:rsid w:val="00881BDD"/>
    <w:rsid w:val="0088301D"/>
    <w:rsid w:val="008835D9"/>
    <w:rsid w:val="00885EF2"/>
    <w:rsid w:val="00887E6E"/>
    <w:rsid w:val="0089352D"/>
    <w:rsid w:val="008979AC"/>
    <w:rsid w:val="008A0338"/>
    <w:rsid w:val="008A07D5"/>
    <w:rsid w:val="008A4E9D"/>
    <w:rsid w:val="008A6267"/>
    <w:rsid w:val="008B36C3"/>
    <w:rsid w:val="008B391D"/>
    <w:rsid w:val="008B6271"/>
    <w:rsid w:val="008D3CCD"/>
    <w:rsid w:val="008D519C"/>
    <w:rsid w:val="008D6543"/>
    <w:rsid w:val="008E0E80"/>
    <w:rsid w:val="008E1246"/>
    <w:rsid w:val="008E3F7F"/>
    <w:rsid w:val="008E5D61"/>
    <w:rsid w:val="008E7FC6"/>
    <w:rsid w:val="008F0686"/>
    <w:rsid w:val="008F2D0A"/>
    <w:rsid w:val="008F4A15"/>
    <w:rsid w:val="00900D95"/>
    <w:rsid w:val="00902161"/>
    <w:rsid w:val="00906F6A"/>
    <w:rsid w:val="00911F42"/>
    <w:rsid w:val="00916365"/>
    <w:rsid w:val="00916367"/>
    <w:rsid w:val="009201B2"/>
    <w:rsid w:val="00923E25"/>
    <w:rsid w:val="00924DC8"/>
    <w:rsid w:val="00926839"/>
    <w:rsid w:val="009278C3"/>
    <w:rsid w:val="00932697"/>
    <w:rsid w:val="00934FE3"/>
    <w:rsid w:val="009466B7"/>
    <w:rsid w:val="009468E9"/>
    <w:rsid w:val="00950725"/>
    <w:rsid w:val="00951ADF"/>
    <w:rsid w:val="00961D54"/>
    <w:rsid w:val="00963075"/>
    <w:rsid w:val="00965376"/>
    <w:rsid w:val="009670F0"/>
    <w:rsid w:val="009675B1"/>
    <w:rsid w:val="00972C74"/>
    <w:rsid w:val="00973479"/>
    <w:rsid w:val="009738A0"/>
    <w:rsid w:val="00975EFB"/>
    <w:rsid w:val="009769F3"/>
    <w:rsid w:val="009847B9"/>
    <w:rsid w:val="00991279"/>
    <w:rsid w:val="00991431"/>
    <w:rsid w:val="009940DE"/>
    <w:rsid w:val="00994867"/>
    <w:rsid w:val="00995617"/>
    <w:rsid w:val="00995D69"/>
    <w:rsid w:val="009973A8"/>
    <w:rsid w:val="009A12FD"/>
    <w:rsid w:val="009C1026"/>
    <w:rsid w:val="009C23B5"/>
    <w:rsid w:val="009C3BD3"/>
    <w:rsid w:val="009D2231"/>
    <w:rsid w:val="009D4435"/>
    <w:rsid w:val="009D7C3C"/>
    <w:rsid w:val="009E3791"/>
    <w:rsid w:val="009E5369"/>
    <w:rsid w:val="009F050C"/>
    <w:rsid w:val="009F5F1D"/>
    <w:rsid w:val="00A01EBE"/>
    <w:rsid w:val="00A020EC"/>
    <w:rsid w:val="00A0230F"/>
    <w:rsid w:val="00A101E8"/>
    <w:rsid w:val="00A205D7"/>
    <w:rsid w:val="00A21B32"/>
    <w:rsid w:val="00A21EA6"/>
    <w:rsid w:val="00A24C41"/>
    <w:rsid w:val="00A254AC"/>
    <w:rsid w:val="00A26E86"/>
    <w:rsid w:val="00A37510"/>
    <w:rsid w:val="00A37F0A"/>
    <w:rsid w:val="00A408D7"/>
    <w:rsid w:val="00A45C46"/>
    <w:rsid w:val="00A47DE2"/>
    <w:rsid w:val="00A563EA"/>
    <w:rsid w:val="00A62B9C"/>
    <w:rsid w:val="00A633DC"/>
    <w:rsid w:val="00A63840"/>
    <w:rsid w:val="00A6447D"/>
    <w:rsid w:val="00A670C7"/>
    <w:rsid w:val="00A71D4F"/>
    <w:rsid w:val="00A81D7D"/>
    <w:rsid w:val="00A82FFC"/>
    <w:rsid w:val="00A8309A"/>
    <w:rsid w:val="00A8606B"/>
    <w:rsid w:val="00A87FE5"/>
    <w:rsid w:val="00A901E8"/>
    <w:rsid w:val="00A92147"/>
    <w:rsid w:val="00A96639"/>
    <w:rsid w:val="00AA15C3"/>
    <w:rsid w:val="00AB32A4"/>
    <w:rsid w:val="00AB769E"/>
    <w:rsid w:val="00AD1B9D"/>
    <w:rsid w:val="00AE1D76"/>
    <w:rsid w:val="00AF19E0"/>
    <w:rsid w:val="00AF736D"/>
    <w:rsid w:val="00B02D00"/>
    <w:rsid w:val="00B03991"/>
    <w:rsid w:val="00B048D4"/>
    <w:rsid w:val="00B05904"/>
    <w:rsid w:val="00B10DEF"/>
    <w:rsid w:val="00B15BF1"/>
    <w:rsid w:val="00B17087"/>
    <w:rsid w:val="00B256F9"/>
    <w:rsid w:val="00B2787A"/>
    <w:rsid w:val="00B30B40"/>
    <w:rsid w:val="00B33275"/>
    <w:rsid w:val="00B34E42"/>
    <w:rsid w:val="00B35204"/>
    <w:rsid w:val="00B405BC"/>
    <w:rsid w:val="00B44E98"/>
    <w:rsid w:val="00B5165F"/>
    <w:rsid w:val="00B54061"/>
    <w:rsid w:val="00B60157"/>
    <w:rsid w:val="00B633FA"/>
    <w:rsid w:val="00B732EE"/>
    <w:rsid w:val="00B73F97"/>
    <w:rsid w:val="00B85747"/>
    <w:rsid w:val="00B91487"/>
    <w:rsid w:val="00B954DD"/>
    <w:rsid w:val="00BA74AC"/>
    <w:rsid w:val="00BA766C"/>
    <w:rsid w:val="00BA7FD4"/>
    <w:rsid w:val="00BB006A"/>
    <w:rsid w:val="00BB18F9"/>
    <w:rsid w:val="00BB3B91"/>
    <w:rsid w:val="00BB7374"/>
    <w:rsid w:val="00BC7F4F"/>
    <w:rsid w:val="00BD4E91"/>
    <w:rsid w:val="00BE3DC8"/>
    <w:rsid w:val="00BE4DAE"/>
    <w:rsid w:val="00BE59DD"/>
    <w:rsid w:val="00BE6F70"/>
    <w:rsid w:val="00BF0AAC"/>
    <w:rsid w:val="00BF0E56"/>
    <w:rsid w:val="00BF1B61"/>
    <w:rsid w:val="00BF624E"/>
    <w:rsid w:val="00BF6828"/>
    <w:rsid w:val="00BF74E8"/>
    <w:rsid w:val="00BF7F0C"/>
    <w:rsid w:val="00C04266"/>
    <w:rsid w:val="00C0681E"/>
    <w:rsid w:val="00C071AA"/>
    <w:rsid w:val="00C10D50"/>
    <w:rsid w:val="00C12360"/>
    <w:rsid w:val="00C167AC"/>
    <w:rsid w:val="00C21A0C"/>
    <w:rsid w:val="00C22D5F"/>
    <w:rsid w:val="00C327B6"/>
    <w:rsid w:val="00C501A6"/>
    <w:rsid w:val="00C51635"/>
    <w:rsid w:val="00C53457"/>
    <w:rsid w:val="00C55337"/>
    <w:rsid w:val="00C55397"/>
    <w:rsid w:val="00C57689"/>
    <w:rsid w:val="00C64F5A"/>
    <w:rsid w:val="00C67470"/>
    <w:rsid w:val="00C677A2"/>
    <w:rsid w:val="00C67FD5"/>
    <w:rsid w:val="00C72FE3"/>
    <w:rsid w:val="00C80386"/>
    <w:rsid w:val="00C8104D"/>
    <w:rsid w:val="00C851B2"/>
    <w:rsid w:val="00C94AF3"/>
    <w:rsid w:val="00C97878"/>
    <w:rsid w:val="00CA1589"/>
    <w:rsid w:val="00CA29DD"/>
    <w:rsid w:val="00CA6EDC"/>
    <w:rsid w:val="00CB0478"/>
    <w:rsid w:val="00CB21B8"/>
    <w:rsid w:val="00CB3C46"/>
    <w:rsid w:val="00CB6AEA"/>
    <w:rsid w:val="00CB6C57"/>
    <w:rsid w:val="00CD41F2"/>
    <w:rsid w:val="00CD4684"/>
    <w:rsid w:val="00CD59B6"/>
    <w:rsid w:val="00CE2407"/>
    <w:rsid w:val="00CE283C"/>
    <w:rsid w:val="00CF1179"/>
    <w:rsid w:val="00CF75D3"/>
    <w:rsid w:val="00CF7829"/>
    <w:rsid w:val="00D01ABC"/>
    <w:rsid w:val="00D03F09"/>
    <w:rsid w:val="00D10C89"/>
    <w:rsid w:val="00D16EFF"/>
    <w:rsid w:val="00D17FB7"/>
    <w:rsid w:val="00D20B1C"/>
    <w:rsid w:val="00D218B9"/>
    <w:rsid w:val="00D22B86"/>
    <w:rsid w:val="00D250A8"/>
    <w:rsid w:val="00D27EC0"/>
    <w:rsid w:val="00D307D9"/>
    <w:rsid w:val="00D3082C"/>
    <w:rsid w:val="00D31736"/>
    <w:rsid w:val="00D331A6"/>
    <w:rsid w:val="00D3734C"/>
    <w:rsid w:val="00D43A8A"/>
    <w:rsid w:val="00D464E9"/>
    <w:rsid w:val="00D46FAA"/>
    <w:rsid w:val="00D51964"/>
    <w:rsid w:val="00D6294C"/>
    <w:rsid w:val="00D714FB"/>
    <w:rsid w:val="00D7774D"/>
    <w:rsid w:val="00D81BFA"/>
    <w:rsid w:val="00D81DE0"/>
    <w:rsid w:val="00D8364E"/>
    <w:rsid w:val="00D85E35"/>
    <w:rsid w:val="00D94AB9"/>
    <w:rsid w:val="00DA2369"/>
    <w:rsid w:val="00DB29C0"/>
    <w:rsid w:val="00DB703A"/>
    <w:rsid w:val="00DB7DE2"/>
    <w:rsid w:val="00DC0FD5"/>
    <w:rsid w:val="00DC6023"/>
    <w:rsid w:val="00DC6F24"/>
    <w:rsid w:val="00DD1C15"/>
    <w:rsid w:val="00DD2045"/>
    <w:rsid w:val="00DD2FBF"/>
    <w:rsid w:val="00DD3FAC"/>
    <w:rsid w:val="00DD57B2"/>
    <w:rsid w:val="00DD58FF"/>
    <w:rsid w:val="00DD7B52"/>
    <w:rsid w:val="00DE113E"/>
    <w:rsid w:val="00DE5171"/>
    <w:rsid w:val="00DF468D"/>
    <w:rsid w:val="00DF5160"/>
    <w:rsid w:val="00E00210"/>
    <w:rsid w:val="00E0373B"/>
    <w:rsid w:val="00E06519"/>
    <w:rsid w:val="00E11851"/>
    <w:rsid w:val="00E16B2B"/>
    <w:rsid w:val="00E24C28"/>
    <w:rsid w:val="00E45B72"/>
    <w:rsid w:val="00E506BC"/>
    <w:rsid w:val="00E50C01"/>
    <w:rsid w:val="00E53930"/>
    <w:rsid w:val="00E53A0A"/>
    <w:rsid w:val="00E55B41"/>
    <w:rsid w:val="00E57B99"/>
    <w:rsid w:val="00E6194F"/>
    <w:rsid w:val="00E65F21"/>
    <w:rsid w:val="00E67B87"/>
    <w:rsid w:val="00E72806"/>
    <w:rsid w:val="00E753B8"/>
    <w:rsid w:val="00E76D7B"/>
    <w:rsid w:val="00E825F0"/>
    <w:rsid w:val="00E82B41"/>
    <w:rsid w:val="00E83695"/>
    <w:rsid w:val="00E92D27"/>
    <w:rsid w:val="00E95181"/>
    <w:rsid w:val="00E96698"/>
    <w:rsid w:val="00E966B6"/>
    <w:rsid w:val="00EA00C3"/>
    <w:rsid w:val="00EA3EB2"/>
    <w:rsid w:val="00EA59F9"/>
    <w:rsid w:val="00EA7C5B"/>
    <w:rsid w:val="00EA7D56"/>
    <w:rsid w:val="00EB09BD"/>
    <w:rsid w:val="00EB37A9"/>
    <w:rsid w:val="00EC3B85"/>
    <w:rsid w:val="00EC3E6B"/>
    <w:rsid w:val="00EC5F9D"/>
    <w:rsid w:val="00ED0B39"/>
    <w:rsid w:val="00ED0C0D"/>
    <w:rsid w:val="00ED208D"/>
    <w:rsid w:val="00ED375F"/>
    <w:rsid w:val="00ED4F7B"/>
    <w:rsid w:val="00EE106F"/>
    <w:rsid w:val="00EF5541"/>
    <w:rsid w:val="00EF67E8"/>
    <w:rsid w:val="00F02248"/>
    <w:rsid w:val="00F049A8"/>
    <w:rsid w:val="00F123E1"/>
    <w:rsid w:val="00F12A24"/>
    <w:rsid w:val="00F20448"/>
    <w:rsid w:val="00F22291"/>
    <w:rsid w:val="00F222B3"/>
    <w:rsid w:val="00F22835"/>
    <w:rsid w:val="00F2525F"/>
    <w:rsid w:val="00F3115F"/>
    <w:rsid w:val="00F32FD3"/>
    <w:rsid w:val="00F34B7D"/>
    <w:rsid w:val="00F35F2D"/>
    <w:rsid w:val="00F40E79"/>
    <w:rsid w:val="00F528CD"/>
    <w:rsid w:val="00F56150"/>
    <w:rsid w:val="00F56ED1"/>
    <w:rsid w:val="00F57521"/>
    <w:rsid w:val="00F63F76"/>
    <w:rsid w:val="00F662BF"/>
    <w:rsid w:val="00F752E9"/>
    <w:rsid w:val="00F767DD"/>
    <w:rsid w:val="00F86062"/>
    <w:rsid w:val="00F9026B"/>
    <w:rsid w:val="00F93807"/>
    <w:rsid w:val="00F940BD"/>
    <w:rsid w:val="00FA1D5E"/>
    <w:rsid w:val="00FA4298"/>
    <w:rsid w:val="00FB1065"/>
    <w:rsid w:val="00FB2A9D"/>
    <w:rsid w:val="00FB5455"/>
    <w:rsid w:val="00FC43A8"/>
    <w:rsid w:val="00FC5CD5"/>
    <w:rsid w:val="00FC6C80"/>
    <w:rsid w:val="00FC6E2B"/>
    <w:rsid w:val="00FC768C"/>
    <w:rsid w:val="00FD00A8"/>
    <w:rsid w:val="00FD057C"/>
    <w:rsid w:val="00FD40B2"/>
    <w:rsid w:val="00FD43C8"/>
    <w:rsid w:val="00FE00F6"/>
    <w:rsid w:val="00FE30FA"/>
    <w:rsid w:val="00FF0792"/>
    <w:rsid w:val="00FF2B58"/>
    <w:rsid w:val="00FF69DA"/>
    <w:rsid w:val="00FF7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FB0BF6"/>
  <w15:docId w15:val="{8531DA6E-D355-FE4D-88BF-91A07EF02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1642"/>
  </w:style>
  <w:style w:type="paragraph" w:styleId="1">
    <w:name w:val="heading 1"/>
    <w:basedOn w:val="a"/>
    <w:next w:val="a"/>
    <w:link w:val="10"/>
    <w:uiPriority w:val="9"/>
    <w:qFormat/>
    <w:rsid w:val="003453D4"/>
    <w:pPr>
      <w:keepNext/>
      <w:keepLines/>
      <w:spacing w:before="400" w:after="120" w:line="276" w:lineRule="auto"/>
      <w:contextualSpacing/>
      <w:outlineLvl w:val="0"/>
    </w:pPr>
    <w:rPr>
      <w:rFonts w:ascii="Arial" w:eastAsia="Arial" w:hAnsi="Arial" w:cs="Arial"/>
      <w:sz w:val="40"/>
      <w:szCs w:val="40"/>
      <w:lang w:val="e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22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122AE"/>
  </w:style>
  <w:style w:type="paragraph" w:styleId="a5">
    <w:name w:val="footer"/>
    <w:basedOn w:val="a"/>
    <w:link w:val="a6"/>
    <w:uiPriority w:val="99"/>
    <w:unhideWhenUsed/>
    <w:rsid w:val="000122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122AE"/>
  </w:style>
  <w:style w:type="paragraph" w:styleId="a7">
    <w:name w:val="Balloon Text"/>
    <w:basedOn w:val="a"/>
    <w:link w:val="a8"/>
    <w:uiPriority w:val="99"/>
    <w:semiHidden/>
    <w:unhideWhenUsed/>
    <w:rsid w:val="008835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835D9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39"/>
    <w:rsid w:val="00DF46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3453D4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3453D4"/>
    <w:rPr>
      <w:rFonts w:ascii="Arial" w:eastAsia="Arial" w:hAnsi="Arial" w:cs="Arial"/>
      <w:sz w:val="40"/>
      <w:szCs w:val="40"/>
      <w:lang w:val="en"/>
    </w:rPr>
  </w:style>
  <w:style w:type="paragraph" w:styleId="ab">
    <w:name w:val="List Paragraph"/>
    <w:aliases w:val="Table-Normal,RSHB_Table-Normal,Заголовок_3,Use Case List Paragraph,Bullet List,FooterText,numbered,Цветной список - Акцент 11,Bullet_IRAO,Мой Список,Paragraphe de liste1,lp1,Bullet 1,Содержание. 2 уровень,Список с булитами,LSTBUL"/>
    <w:basedOn w:val="a"/>
    <w:link w:val="ac"/>
    <w:uiPriority w:val="34"/>
    <w:qFormat/>
    <w:rsid w:val="00BF1B61"/>
    <w:pPr>
      <w:ind w:left="720"/>
      <w:contextualSpacing/>
    </w:pPr>
  </w:style>
  <w:style w:type="paragraph" w:styleId="ad">
    <w:name w:val="Revision"/>
    <w:hidden/>
    <w:uiPriority w:val="99"/>
    <w:semiHidden/>
    <w:rsid w:val="00570871"/>
    <w:pPr>
      <w:spacing w:after="0" w:line="240" w:lineRule="auto"/>
    </w:pPr>
  </w:style>
  <w:style w:type="character" w:styleId="ae">
    <w:name w:val="annotation reference"/>
    <w:basedOn w:val="a0"/>
    <w:uiPriority w:val="99"/>
    <w:semiHidden/>
    <w:unhideWhenUsed/>
    <w:rsid w:val="006211B3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6211B3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6211B3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6211B3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6211B3"/>
    <w:rPr>
      <w:b/>
      <w:bCs/>
      <w:sz w:val="20"/>
      <w:szCs w:val="20"/>
    </w:rPr>
  </w:style>
  <w:style w:type="paragraph" w:styleId="af3">
    <w:name w:val="Normal (Web)"/>
    <w:basedOn w:val="a"/>
    <w:uiPriority w:val="99"/>
    <w:unhideWhenUsed/>
    <w:rsid w:val="00A670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oe">
    <w:name w:val="_7oe"/>
    <w:basedOn w:val="a0"/>
    <w:rsid w:val="00A670C7"/>
  </w:style>
  <w:style w:type="character" w:customStyle="1" w:styleId="apple-converted-space">
    <w:name w:val="apple-converted-space"/>
    <w:basedOn w:val="a0"/>
    <w:rsid w:val="00C53457"/>
  </w:style>
  <w:style w:type="paragraph" w:styleId="af4">
    <w:name w:val="No Spacing"/>
    <w:uiPriority w:val="1"/>
    <w:qFormat/>
    <w:rsid w:val="005044B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51">
    <w:name w:val="Знак Знак5 Знак Знак Знак Знак Знак Знак Знак Знак1"/>
    <w:basedOn w:val="a"/>
    <w:rsid w:val="003400C8"/>
    <w:pPr>
      <w:spacing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UnresolvedMention1">
    <w:name w:val="Unresolved Mention1"/>
    <w:basedOn w:val="a0"/>
    <w:uiPriority w:val="99"/>
    <w:semiHidden/>
    <w:unhideWhenUsed/>
    <w:rsid w:val="00C21A0C"/>
    <w:rPr>
      <w:color w:val="605E5C"/>
      <w:shd w:val="clear" w:color="auto" w:fill="E1DFDD"/>
    </w:rPr>
  </w:style>
  <w:style w:type="character" w:customStyle="1" w:styleId="UnresolvedMention2">
    <w:name w:val="Unresolved Mention2"/>
    <w:basedOn w:val="a0"/>
    <w:uiPriority w:val="99"/>
    <w:semiHidden/>
    <w:unhideWhenUsed/>
    <w:rsid w:val="00576779"/>
    <w:rPr>
      <w:color w:val="605E5C"/>
      <w:shd w:val="clear" w:color="auto" w:fill="E1DFDD"/>
    </w:rPr>
  </w:style>
  <w:style w:type="character" w:customStyle="1" w:styleId="ac">
    <w:name w:val="Абзац списка Знак"/>
    <w:aliases w:val="Table-Normal Знак,RSHB_Table-Normal Знак,Заголовок_3 Знак,Use Case List Paragraph Знак,Bullet List Знак,FooterText Знак,numbered Знак,Цветной список - Акцент 11 Знак,Bullet_IRAO Знак,Мой Список Знак,Paragraphe de liste1 Знак,lp1 Знак"/>
    <w:link w:val="ab"/>
    <w:uiPriority w:val="34"/>
    <w:qFormat/>
    <w:locked/>
    <w:rsid w:val="005222FB"/>
  </w:style>
  <w:style w:type="character" w:styleId="af5">
    <w:name w:val="Strong"/>
    <w:basedOn w:val="a0"/>
    <w:uiPriority w:val="22"/>
    <w:qFormat/>
    <w:rsid w:val="00372AA2"/>
    <w:rPr>
      <w:b/>
      <w:bCs/>
    </w:rPr>
  </w:style>
  <w:style w:type="character" w:customStyle="1" w:styleId="x-lconn-userid">
    <w:name w:val="x-lconn-userid"/>
    <w:basedOn w:val="a0"/>
    <w:rsid w:val="00F2525F"/>
  </w:style>
  <w:style w:type="paragraph" w:styleId="af6">
    <w:name w:val="footnote text"/>
    <w:basedOn w:val="a"/>
    <w:link w:val="af7"/>
    <w:uiPriority w:val="99"/>
    <w:semiHidden/>
    <w:unhideWhenUsed/>
    <w:rsid w:val="003E5B37"/>
    <w:pPr>
      <w:spacing w:after="0" w:line="240" w:lineRule="auto"/>
    </w:pPr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sid w:val="003E5B37"/>
    <w:rPr>
      <w:sz w:val="20"/>
      <w:szCs w:val="20"/>
    </w:rPr>
  </w:style>
  <w:style w:type="character" w:styleId="af8">
    <w:name w:val="footnote reference"/>
    <w:basedOn w:val="a0"/>
    <w:uiPriority w:val="99"/>
    <w:semiHidden/>
    <w:unhideWhenUsed/>
    <w:rsid w:val="003E5B3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85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86392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8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3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62668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332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575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8507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2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92542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6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1614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2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741143">
          <w:marLeft w:val="605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1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306183">
          <w:marLeft w:val="72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9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942703">
          <w:marLeft w:val="72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3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9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63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04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032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735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378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981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6857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813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9572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025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8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9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44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99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908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401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214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986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1556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656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766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73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sk-ix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rtk-dc.ru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F6BBED-E464-43D1-A570-6041C57B7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434</Words>
  <Characters>2477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Волкова Анастасия Юрьевна</dc:creator>
  <cp:lastModifiedBy>Алексеева Татьяна Андрияновна</cp:lastModifiedBy>
  <cp:revision>3</cp:revision>
  <cp:lastPrinted>2019-05-14T09:16:00Z</cp:lastPrinted>
  <dcterms:created xsi:type="dcterms:W3CDTF">2024-08-22T06:45:00Z</dcterms:created>
  <dcterms:modified xsi:type="dcterms:W3CDTF">2024-08-22T08:22:00Z</dcterms:modified>
</cp:coreProperties>
</file>