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5139" w14:textId="366B2BC1" w:rsidR="00D410F4" w:rsidRDefault="00331F97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31F97">
        <w:rPr>
          <w:rFonts w:ascii="Arial" w:eastAsia="Times New Roman" w:hAnsi="Arial" w:cs="Arial"/>
          <w:kern w:val="0"/>
          <w:lang w:eastAsia="ru-RU"/>
          <w14:ligatures w14:val="none"/>
        </w:rPr>
        <w:drawing>
          <wp:inline distT="0" distB="0" distL="0" distR="0" wp14:anchorId="0A570ED6" wp14:editId="15C03CC1">
            <wp:extent cx="4000500" cy="2242504"/>
            <wp:effectExtent l="0" t="0" r="0" b="5715"/>
            <wp:docPr id="1981119288" name="Рисунок 2" descr="Изображение выглядит как Легкая закуска, еда, выпечк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19288" name="Рисунок 2" descr="Изображение выглядит как Легкая закуска, еда, выпечка,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949" cy="224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941F" w14:textId="77777777" w:rsidR="00D410F4" w:rsidRDefault="00D410F4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53D3BBDD" w14:textId="244BAF9B" w:rsid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Сколько стоят бренды самых </w:t>
      </w:r>
      <w:r w:rsidR="00DD1A5E">
        <w:rPr>
          <w:rFonts w:ascii="Arial" w:eastAsia="Times New Roman" w:hAnsi="Arial" w:cs="Arial"/>
          <w:kern w:val="0"/>
          <w:lang w:eastAsia="ru-RU"/>
          <w14:ligatures w14:val="none"/>
        </w:rPr>
        <w:t>известных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5105E9">
        <w:rPr>
          <w:rFonts w:ascii="Arial" w:eastAsia="Times New Roman" w:hAnsi="Arial" w:cs="Arial"/>
          <w:kern w:val="0"/>
          <w:lang w:eastAsia="ru-RU"/>
          <w14:ligatures w14:val="none"/>
        </w:rPr>
        <w:t xml:space="preserve">международных сетей </w:t>
      </w:r>
      <w:r w:rsidR="00E64DB8">
        <w:rPr>
          <w:rFonts w:ascii="Arial" w:eastAsia="Times New Roman" w:hAnsi="Arial" w:cs="Arial"/>
          <w:kern w:val="0"/>
          <w:lang w:eastAsia="ru-RU"/>
          <w14:ligatures w14:val="none"/>
        </w:rPr>
        <w:t>пончиковых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?</w:t>
      </w:r>
    </w:p>
    <w:p w14:paraId="509697D8" w14:textId="3A78BEF3" w:rsid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>Москва, 1</w:t>
      </w:r>
      <w:r w:rsidR="00343E03">
        <w:rPr>
          <w:rFonts w:ascii="Arial" w:eastAsia="Times New Roman" w:hAnsi="Arial" w:cs="Arial"/>
          <w:kern w:val="0"/>
          <w:lang w:eastAsia="ru-RU"/>
          <w14:ligatures w14:val="none"/>
        </w:rPr>
        <w:t>9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.09.2024</w:t>
      </w:r>
    </w:p>
    <w:p w14:paraId="566808F1" w14:textId="77777777" w:rsidR="00DD1A5E" w:rsidRDefault="00DD1A5E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60A1146B" w14:textId="77777777" w:rsidR="00DD1A5E" w:rsidRDefault="00DD1A5E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1B854AA5" w14:textId="35536958" w:rsidR="000F2C62" w:rsidRDefault="00593EBF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>Для многих российских предпринимателей все еще является откровением, что бренд их компании — это не абстрактный термин, созданный маркетологами для красивых отчетов, а нематериальный актив с конкретной денежной оценкой, напрямую влияющий на стоимость бизнеса.</w:t>
      </w:r>
    </w:p>
    <w:p w14:paraId="6BFC7431" w14:textId="77777777" w:rsidR="00593EBF" w:rsidRDefault="00593EBF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79B16944" w14:textId="16A93E63" w:rsidR="00593EBF" w:rsidRPr="000F2C62" w:rsidRDefault="000F2C62" w:rsidP="006F7189">
      <w:pPr>
        <w:spacing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lang w:eastAsia="ru-RU"/>
          <w14:ligatures w14:val="none"/>
        </w:rPr>
        <w:t>Брендинговое</w:t>
      </w:r>
      <w:proofErr w:type="spellEnd"/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агентство </w:t>
      </w:r>
      <w:proofErr w:type="spellStart"/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BrandLab</w:t>
      </w:r>
      <w:proofErr w:type="spellEnd"/>
      <w:r w:rsidRPr="000F2C62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в сотрудничестве с экспертами </w:t>
      </w:r>
      <w:proofErr w:type="spellStart"/>
      <w:r w:rsidRPr="000F2C62">
        <w:rPr>
          <w:rFonts w:ascii="Arial" w:eastAsia="Times New Roman" w:hAnsi="Arial" w:cs="Arial"/>
          <w:kern w:val="0"/>
          <w:lang w:eastAsia="ru-RU"/>
          <w14:ligatures w14:val="none"/>
        </w:rPr>
        <w:t>BrandValuer</w:t>
      </w:r>
      <w:proofErr w:type="spellEnd"/>
      <w:r w:rsidRPr="000F2C62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io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на протяжении многих лет проводят мониторинги </w:t>
      </w:r>
      <w:r w:rsidR="006F7189">
        <w:rPr>
          <w:rFonts w:ascii="Arial" w:eastAsia="Times New Roman" w:hAnsi="Arial" w:cs="Arial"/>
          <w:kern w:val="0"/>
          <w:lang w:eastAsia="ru-RU"/>
          <w14:ligatures w14:val="none"/>
        </w:rPr>
        <w:t xml:space="preserve">стоимости </w:t>
      </w:r>
      <w:r w:rsidR="00593EBF"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как глобальных, так и российских брендов. </w:t>
      </w:r>
      <w:r w:rsidR="008D3BC4">
        <w:rPr>
          <w:rFonts w:ascii="Arial" w:eastAsia="Times New Roman" w:hAnsi="Arial" w:cs="Arial"/>
          <w:kern w:val="0"/>
          <w:lang w:eastAsia="ru-RU"/>
          <w14:ligatures w14:val="none"/>
        </w:rPr>
        <w:t>Оценка</w:t>
      </w:r>
      <w:r w:rsidR="00BA7426">
        <w:rPr>
          <w:rFonts w:ascii="Arial" w:eastAsia="Times New Roman" w:hAnsi="Arial" w:cs="Arial"/>
          <w:kern w:val="0"/>
          <w:lang w:eastAsia="ru-RU"/>
          <w14:ligatures w14:val="none"/>
        </w:rPr>
        <w:t xml:space="preserve"> строится</w:t>
      </w:r>
      <w:r w:rsidR="006F7189">
        <w:rPr>
          <w:rFonts w:ascii="Arial" w:eastAsia="Times New Roman" w:hAnsi="Arial" w:cs="Arial"/>
          <w:kern w:val="0"/>
          <w:lang w:eastAsia="ru-RU"/>
          <w14:ligatures w14:val="none"/>
        </w:rPr>
        <w:t xml:space="preserve"> на </w:t>
      </w:r>
      <w:r w:rsidR="006F7189">
        <w:rPr>
          <w:rFonts w:ascii="Arial" w:eastAsia="Times New Roman" w:hAnsi="Arial" w:cs="Arial"/>
          <w:kern w:val="0"/>
          <w:lang w:eastAsia="ru-RU"/>
          <w14:ligatures w14:val="none"/>
        </w:rPr>
        <w:t xml:space="preserve">обобщении </w:t>
      </w:r>
      <w:r w:rsidR="006F7189" w:rsidRPr="00F828DD">
        <w:rPr>
          <w:rFonts w:ascii="Arial" w:eastAsia="Times New Roman" w:hAnsi="Arial" w:cs="Arial"/>
          <w:kern w:val="0"/>
          <w:lang w:eastAsia="ru-RU"/>
          <w14:ligatures w14:val="none"/>
        </w:rPr>
        <w:t>более чем 200 показател</w:t>
      </w:r>
      <w:r w:rsidR="006F7189">
        <w:rPr>
          <w:rFonts w:ascii="Arial" w:eastAsia="Times New Roman" w:hAnsi="Arial" w:cs="Arial"/>
          <w:kern w:val="0"/>
          <w:lang w:eastAsia="ru-RU"/>
          <w14:ligatures w14:val="none"/>
        </w:rPr>
        <w:t>ей</w:t>
      </w:r>
      <w:r w:rsidR="006F7189" w:rsidRPr="00F828DD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6F7189">
        <w:rPr>
          <w:rFonts w:ascii="Arial" w:eastAsia="Times New Roman" w:hAnsi="Arial" w:cs="Arial"/>
          <w:kern w:val="0"/>
          <w:lang w:eastAsia="ru-RU"/>
          <w14:ligatures w14:val="none"/>
        </w:rPr>
        <w:t xml:space="preserve">и </w:t>
      </w:r>
      <w:r w:rsidR="009517ED">
        <w:rPr>
          <w:rFonts w:ascii="Arial" w:eastAsia="Times New Roman" w:hAnsi="Arial" w:cs="Arial"/>
          <w:kern w:val="0"/>
          <w:lang w:eastAsia="ru-RU"/>
          <w14:ligatures w14:val="none"/>
        </w:rPr>
        <w:t>помогает</w:t>
      </w:r>
      <w:r w:rsidR="006F7189">
        <w:rPr>
          <w:rFonts w:ascii="Arial" w:eastAsia="Times New Roman" w:hAnsi="Arial" w:cs="Arial"/>
          <w:kern w:val="0"/>
          <w:lang w:eastAsia="ru-RU"/>
          <w14:ligatures w14:val="none"/>
        </w:rPr>
        <w:t xml:space="preserve"> заказчикам принимать решения на основе объективных данных.</w:t>
      </w:r>
    </w:p>
    <w:p w14:paraId="2AFD9C61" w14:textId="77777777" w:rsidR="00593EBF" w:rsidRDefault="00DC2BBF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В блоге на сайте </w:t>
      </w:r>
      <w:proofErr w:type="spellStart"/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BrandLab</w:t>
      </w:r>
      <w:proofErr w:type="spellEnd"/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эксперты 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агентства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делятся примерами из практики. Новый кейс посвящен брендам культовых</w:t>
      </w:r>
      <w:r w:rsidR="00AA2DA0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AA2DA0">
        <w:rPr>
          <w:rFonts w:ascii="Arial" w:eastAsia="Times New Roman" w:hAnsi="Arial" w:cs="Arial"/>
          <w:kern w:val="0"/>
          <w:lang w:eastAsia="ru-RU"/>
          <w14:ligatures w14:val="none"/>
        </w:rPr>
        <w:t>сете</w:t>
      </w:r>
      <w:r w:rsidR="00AA2DA0">
        <w:rPr>
          <w:rFonts w:ascii="Arial" w:eastAsia="Times New Roman" w:hAnsi="Arial" w:cs="Arial"/>
          <w:kern w:val="0"/>
          <w:lang w:eastAsia="ru-RU"/>
          <w14:ligatures w14:val="none"/>
        </w:rPr>
        <w:t>вых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пончиковых</w:t>
      </w:r>
      <w:r w:rsid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 и кафе быстрого обслуживания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: </w:t>
      </w:r>
      <w:proofErr w:type="spellStart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>Tim</w:t>
      </w:r>
      <w:proofErr w:type="spellEnd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proofErr w:type="spellStart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>Hortons</w:t>
      </w:r>
      <w:proofErr w:type="spellEnd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, </w:t>
      </w:r>
      <w:proofErr w:type="spellStart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>Dunkin</w:t>
      </w:r>
      <w:proofErr w:type="spellEnd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' </w:t>
      </w:r>
      <w:proofErr w:type="spellStart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>Donuts</w:t>
      </w:r>
      <w:proofErr w:type="spellEnd"/>
      <w:r w:rsid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F828DD" w:rsidRPr="00F828DD">
        <w:rPr>
          <w:rFonts w:ascii="Arial" w:eastAsia="Times New Roman" w:hAnsi="Arial" w:cs="Arial"/>
          <w:kern w:val="0"/>
          <w:lang w:eastAsia="ru-RU"/>
          <w14:ligatures w14:val="none"/>
        </w:rPr>
        <w:t xml:space="preserve">(в России с 2022 года — </w:t>
      </w:r>
      <w:proofErr w:type="spellStart"/>
      <w:r w:rsidR="00F828DD" w:rsidRPr="00F828DD">
        <w:rPr>
          <w:rFonts w:ascii="Arial" w:eastAsia="Times New Roman" w:hAnsi="Arial" w:cs="Arial"/>
          <w:kern w:val="0"/>
          <w:lang w:eastAsia="ru-RU"/>
          <w14:ligatures w14:val="none"/>
        </w:rPr>
        <w:t>Donutto</w:t>
      </w:r>
      <w:proofErr w:type="spellEnd"/>
      <w:r w:rsidR="00F828DD" w:rsidRPr="00F828DD">
        <w:rPr>
          <w:rFonts w:ascii="Arial" w:eastAsia="Times New Roman" w:hAnsi="Arial" w:cs="Arial"/>
          <w:kern w:val="0"/>
          <w:lang w:eastAsia="ru-RU"/>
          <w14:ligatures w14:val="none"/>
        </w:rPr>
        <w:t xml:space="preserve">) </w:t>
      </w:r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и </w:t>
      </w:r>
      <w:proofErr w:type="spellStart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>Krispy</w:t>
      </w:r>
      <w:proofErr w:type="spellEnd"/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 Kreme</w:t>
      </w:r>
      <w:r w:rsid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 (</w:t>
      </w:r>
      <w:r w:rsidR="00F828DD">
        <w:rPr>
          <w:rFonts w:ascii="Arial" w:eastAsia="Times New Roman" w:hAnsi="Arial" w:cs="Arial"/>
          <w:kern w:val="0"/>
          <w:lang w:eastAsia="ru-RU"/>
          <w14:ligatures w14:val="none"/>
        </w:rPr>
        <w:t xml:space="preserve">у нас </w:t>
      </w:r>
      <w:r w:rsid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теперь </w:t>
      </w:r>
      <w:proofErr w:type="spellStart"/>
      <w:r w:rsidR="00BE66BD" w:rsidRPr="005105E9">
        <w:rPr>
          <w:rFonts w:ascii="Arial" w:eastAsia="Times New Roman" w:hAnsi="Arial" w:cs="Arial"/>
          <w:kern w:val="0"/>
          <w:lang w:eastAsia="ru-RU"/>
          <w14:ligatures w14:val="none"/>
        </w:rPr>
        <w:t>Krunchy</w:t>
      </w:r>
      <w:proofErr w:type="spellEnd"/>
      <w:r w:rsidR="00BE66BD" w:rsidRPr="005105E9">
        <w:rPr>
          <w:rFonts w:ascii="Arial" w:eastAsia="Times New Roman" w:hAnsi="Arial" w:cs="Arial"/>
          <w:kern w:val="0"/>
          <w:lang w:eastAsia="ru-RU"/>
          <w14:ligatures w14:val="none"/>
        </w:rPr>
        <w:t xml:space="preserve"> Dream</w:t>
      </w:r>
      <w:r w:rsidR="00BE66BD">
        <w:rPr>
          <w:rFonts w:ascii="Arial" w:eastAsia="Times New Roman" w:hAnsi="Arial" w:cs="Arial"/>
          <w:kern w:val="0"/>
          <w:lang w:eastAsia="ru-RU"/>
          <w14:ligatures w14:val="none"/>
        </w:rPr>
        <w:t>)</w:t>
      </w:r>
      <w:r w:rsidR="00BE66BD" w:rsidRP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. </w:t>
      </w:r>
      <w:r w:rsidR="00593EBF"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Каждая из этих марок завоевала популярность, предлагая нечто большее, чем просто фастфуд. </w:t>
      </w:r>
    </w:p>
    <w:p w14:paraId="61713871" w14:textId="77777777" w:rsidR="00593EBF" w:rsidRDefault="00593EBF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098444F7" w14:textId="5E64F0A8" w:rsidR="00BE66BD" w:rsidRDefault="006B282C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>Специалисты приводят следующие оценки</w:t>
      </w:r>
      <w:r w:rsidR="00BE66BD">
        <w:rPr>
          <w:rFonts w:ascii="Arial" w:eastAsia="Times New Roman" w:hAnsi="Arial" w:cs="Arial"/>
          <w:kern w:val="0"/>
          <w:lang w:eastAsia="ru-RU"/>
          <w14:ligatures w14:val="none"/>
        </w:rPr>
        <w:t xml:space="preserve">: </w:t>
      </w:r>
    </w:p>
    <w:p w14:paraId="396F9583" w14:textId="77777777" w:rsidR="00BE66BD" w:rsidRDefault="00BE66BD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47F8FD85" w14:textId="77777777" w:rsidR="00593EBF" w:rsidRDefault="00593EBF" w:rsidP="00593EBF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spellStart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>Tim</w:t>
      </w:r>
      <w:proofErr w:type="spellEnd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proofErr w:type="spellStart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>Hortons</w:t>
      </w:r>
      <w:proofErr w:type="spellEnd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 (4 900 кофеен) — 3,97 миллиарда долларов выручки в 2023 году, стоимость бренда — 2 миллиарда долларов. </w:t>
      </w:r>
    </w:p>
    <w:p w14:paraId="30C1AD2B" w14:textId="77777777" w:rsidR="00593EBF" w:rsidRPr="00593EBF" w:rsidRDefault="00593EBF" w:rsidP="00593EBF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3622A205" w14:textId="77777777" w:rsidR="00593EBF" w:rsidRDefault="00593EBF" w:rsidP="00593EBF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spellStart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>Dunkin</w:t>
      </w:r>
      <w:proofErr w:type="spellEnd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' </w:t>
      </w:r>
      <w:proofErr w:type="spellStart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>Donuts</w:t>
      </w:r>
      <w:proofErr w:type="spellEnd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 (12 900 кофеен) — 1,4 миллиарда долларов выручки, стоимость бренда — 793 миллиона долларов. </w:t>
      </w:r>
    </w:p>
    <w:p w14:paraId="23C7EEAA" w14:textId="77777777" w:rsidR="00593EBF" w:rsidRPr="00593EBF" w:rsidRDefault="00593EBF" w:rsidP="00593EBF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69AE7753" w14:textId="77777777" w:rsidR="00593EBF" w:rsidRPr="00593EBF" w:rsidRDefault="00593EBF" w:rsidP="00593EBF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spellStart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>Krispy</w:t>
      </w:r>
      <w:proofErr w:type="spellEnd"/>
      <w:r w:rsidRPr="00593EBF">
        <w:rPr>
          <w:rFonts w:ascii="Arial" w:eastAsia="Times New Roman" w:hAnsi="Arial" w:cs="Arial"/>
          <w:kern w:val="0"/>
          <w:lang w:eastAsia="ru-RU"/>
          <w14:ligatures w14:val="none"/>
        </w:rPr>
        <w:t xml:space="preserve"> Kreme (1 400 кофеен) — 1,7 миллиарда долларов выручки, стоимость бренда — 963 миллиона долларов. </w:t>
      </w:r>
    </w:p>
    <w:p w14:paraId="5A806FC1" w14:textId="77777777" w:rsid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27F8FD2E" w14:textId="541D35FC" w:rsidR="006B282C" w:rsidRPr="00895188" w:rsidRDefault="006B282C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Подробнее </w:t>
      </w:r>
      <w:r w:rsidR="00F828DD">
        <w:rPr>
          <w:rFonts w:ascii="Arial" w:eastAsia="Times New Roman" w:hAnsi="Arial" w:cs="Arial"/>
          <w:kern w:val="0"/>
          <w:lang w:eastAsia="ru-RU"/>
          <w14:ligatures w14:val="none"/>
        </w:rPr>
        <w:t xml:space="preserve">о </w:t>
      </w:r>
      <w:r w:rsidR="00BA7426">
        <w:rPr>
          <w:rFonts w:ascii="Arial" w:eastAsia="Times New Roman" w:hAnsi="Arial" w:cs="Arial"/>
          <w:kern w:val="0"/>
          <w:lang w:eastAsia="ru-RU"/>
          <w14:ligatures w14:val="none"/>
        </w:rPr>
        <w:t>компаниях</w:t>
      </w:r>
      <w:r w:rsidR="008E01AC">
        <w:rPr>
          <w:rFonts w:ascii="Arial" w:eastAsia="Times New Roman" w:hAnsi="Arial" w:cs="Arial"/>
          <w:kern w:val="0"/>
          <w:lang w:eastAsia="ru-RU"/>
          <w14:ligatures w14:val="none"/>
        </w:rPr>
        <w:t xml:space="preserve"> и факторах их успеха,</w:t>
      </w:r>
      <w:r w:rsidR="00BA742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а также методологии оценки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BA7426">
        <w:rPr>
          <w:rFonts w:ascii="Arial" w:eastAsia="Times New Roman" w:hAnsi="Arial" w:cs="Arial"/>
          <w:kern w:val="0"/>
          <w:lang w:eastAsia="ru-RU"/>
          <w14:ligatures w14:val="none"/>
        </w:rPr>
        <w:t xml:space="preserve">брендов 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на </w:t>
      </w:r>
      <w:r w:rsidR="00593EBF">
        <w:rPr>
          <w:rFonts w:ascii="Arial" w:eastAsia="Times New Roman" w:hAnsi="Arial" w:cs="Arial"/>
          <w:kern w:val="0"/>
          <w:lang w:eastAsia="ru-RU"/>
          <w14:ligatures w14:val="none"/>
        </w:rPr>
        <w:t>сайте</w:t>
      </w:r>
      <w:r w:rsidR="00EE374F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hyperlink r:id="rId6" w:history="1">
        <w:r w:rsidR="00EE374F" w:rsidRPr="00367F19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https://brandlab.ru/blog</w:t>
        </w:r>
      </w:hyperlink>
      <w:r w:rsidR="00EE374F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</w:p>
    <w:p w14:paraId="62206F60" w14:textId="77777777" w:rsidR="00895188" w:rsidRP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4F3C5BAF" w14:textId="77777777" w:rsidR="00895188" w:rsidRP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20CD73A9" w14:textId="115D9C28" w:rsidR="00895188" w:rsidRP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895188">
        <w:rPr>
          <w:rFonts w:ascii="Arial" w:eastAsia="Times New Roman" w:hAnsi="Arial" w:cs="Arial"/>
          <w:kern w:val="0"/>
          <w:lang w:eastAsia="ru-RU"/>
          <w14:ligatures w14:val="none"/>
        </w:rPr>
        <w:t xml:space="preserve">Контакты: </w:t>
      </w:r>
    </w:p>
    <w:p w14:paraId="04DAECF8" w14:textId="77777777" w:rsidR="00895188" w:rsidRPr="00895188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spellStart"/>
      <w:r w:rsidRPr="00895188">
        <w:rPr>
          <w:rFonts w:ascii="Arial" w:eastAsia="Times New Roman" w:hAnsi="Arial" w:cs="Arial"/>
          <w:kern w:val="0"/>
          <w:lang w:eastAsia="ru-RU"/>
          <w14:ligatures w14:val="none"/>
        </w:rPr>
        <w:t>Брендинговое</w:t>
      </w:r>
      <w:proofErr w:type="spellEnd"/>
      <w:r w:rsidRPr="00895188">
        <w:rPr>
          <w:rFonts w:ascii="Arial" w:eastAsia="Times New Roman" w:hAnsi="Arial" w:cs="Arial"/>
          <w:kern w:val="0"/>
          <w:lang w:eastAsia="ru-RU"/>
          <w14:ligatures w14:val="none"/>
        </w:rPr>
        <w:t xml:space="preserve"> агентство </w:t>
      </w:r>
      <w:proofErr w:type="spellStart"/>
      <w:r w:rsidRPr="00895188">
        <w:rPr>
          <w:rFonts w:ascii="Arial" w:eastAsia="Times New Roman" w:hAnsi="Arial" w:cs="Arial"/>
          <w:kern w:val="0"/>
          <w:lang w:eastAsia="ru-RU"/>
          <w14:ligatures w14:val="none"/>
        </w:rPr>
        <w:t>BrandLab</w:t>
      </w:r>
      <w:proofErr w:type="spellEnd"/>
    </w:p>
    <w:p w14:paraId="0755B024" w14:textId="77777777" w:rsidR="00895188" w:rsidRPr="00CD013B" w:rsidRDefault="00895188" w:rsidP="00895188">
      <w:pPr>
        <w:spacing w:after="0" w:line="240" w:lineRule="auto"/>
        <w:rPr>
          <w:rFonts w:ascii="Arial" w:eastAsia="Times New Roman" w:hAnsi="Arial" w:cs="Arial"/>
          <w:kern w:val="0"/>
          <w:lang w:val="en-US" w:eastAsia="ru-RU"/>
          <w14:ligatures w14:val="none"/>
        </w:rPr>
      </w:pPr>
      <w:r w:rsidRPr="00217804">
        <w:rPr>
          <w:rFonts w:ascii="Arial" w:eastAsia="Times New Roman" w:hAnsi="Arial" w:cs="Arial"/>
          <w:kern w:val="0"/>
          <w:lang w:eastAsia="ru-RU"/>
          <w14:ligatures w14:val="none"/>
        </w:rPr>
        <w:t>8 495 125 10 40</w:t>
      </w:r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 xml:space="preserve"> |</w:t>
      </w:r>
      <w:r w:rsidRPr="00217804">
        <w:rPr>
          <w:rFonts w:ascii="Arial" w:eastAsia="Times New Roman" w:hAnsi="Arial" w:cs="Arial"/>
          <w:kern w:val="0"/>
          <w:lang w:eastAsia="ru-RU"/>
          <w14:ligatures w14:val="none"/>
        </w:rPr>
        <w:t xml:space="preserve"> brandlab.ru</w:t>
      </w:r>
    </w:p>
    <w:p w14:paraId="39B72B8C" w14:textId="77777777" w:rsidR="0030702A" w:rsidRPr="00895188" w:rsidRDefault="0030702A">
      <w:pPr>
        <w:rPr>
          <w:rFonts w:ascii="Arial" w:hAnsi="Arial" w:cs="Arial"/>
        </w:rPr>
      </w:pPr>
    </w:p>
    <w:sectPr w:rsidR="0030702A" w:rsidRPr="0089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66EE4"/>
    <w:multiLevelType w:val="hybridMultilevel"/>
    <w:tmpl w:val="0AD4CE00"/>
    <w:lvl w:ilvl="0" w:tplc="261A3322">
      <w:start w:val="8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2A"/>
    <w:rsid w:val="000F2C62"/>
    <w:rsid w:val="0019203F"/>
    <w:rsid w:val="0030702A"/>
    <w:rsid w:val="00331F97"/>
    <w:rsid w:val="00343E03"/>
    <w:rsid w:val="003A6FB0"/>
    <w:rsid w:val="005105E9"/>
    <w:rsid w:val="00593EBF"/>
    <w:rsid w:val="006B282C"/>
    <w:rsid w:val="006F7189"/>
    <w:rsid w:val="00895188"/>
    <w:rsid w:val="008A53CD"/>
    <w:rsid w:val="008D126F"/>
    <w:rsid w:val="008D3BC4"/>
    <w:rsid w:val="008E01AC"/>
    <w:rsid w:val="009517ED"/>
    <w:rsid w:val="00AA2DA0"/>
    <w:rsid w:val="00BA7426"/>
    <w:rsid w:val="00BE66BD"/>
    <w:rsid w:val="00D410F4"/>
    <w:rsid w:val="00DC2BBF"/>
    <w:rsid w:val="00DD1A5E"/>
    <w:rsid w:val="00E64DB8"/>
    <w:rsid w:val="00EE374F"/>
    <w:rsid w:val="00F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EB99"/>
  <w15:chartTrackingRefBased/>
  <w15:docId w15:val="{C0EF2AC6-30A2-4108-BC5B-A15A3FF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88"/>
  </w:style>
  <w:style w:type="paragraph" w:styleId="1">
    <w:name w:val="heading 1"/>
    <w:basedOn w:val="a"/>
    <w:next w:val="a"/>
    <w:link w:val="10"/>
    <w:uiPriority w:val="9"/>
    <w:qFormat/>
    <w:rsid w:val="0030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0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0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0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0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0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0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0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0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0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0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0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702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66B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dlab.ru/bl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Pitt</dc:creator>
  <cp:keywords/>
  <dc:description/>
  <cp:lastModifiedBy>Svetlana Pitt</cp:lastModifiedBy>
  <cp:revision>6</cp:revision>
  <dcterms:created xsi:type="dcterms:W3CDTF">2024-09-18T20:04:00Z</dcterms:created>
  <dcterms:modified xsi:type="dcterms:W3CDTF">2024-09-19T08:00:00Z</dcterms:modified>
</cp:coreProperties>
</file>