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592" w:rsidRPr="00A00592" w:rsidRDefault="00A00592" w:rsidP="00A00592">
      <w:pPr>
        <w:pStyle w:val="a3"/>
        <w:jc w:val="both"/>
        <w:rPr>
          <w:b/>
          <w:bCs/>
        </w:rPr>
      </w:pPr>
      <w:r>
        <w:rPr>
          <w:b/>
          <w:bCs/>
        </w:rPr>
        <w:t>Первая к</w:t>
      </w:r>
      <w:r w:rsidRPr="00A00592">
        <w:rPr>
          <w:b/>
          <w:bCs/>
        </w:rPr>
        <w:t>итайская электростанция Hunan Liyu</w:t>
      </w:r>
      <w:r w:rsidRPr="00A00592">
        <w:rPr>
          <w:b/>
          <w:bCs/>
        </w:rPr>
        <w:t xml:space="preserve"> запущенная в марте 2024 года успешно функционирует</w:t>
      </w:r>
      <w:r w:rsidRPr="00A00592">
        <w:rPr>
          <w:b/>
          <w:bCs/>
        </w:rPr>
        <w:t xml:space="preserve"> в России</w:t>
      </w:r>
      <w:r w:rsidRPr="00A00592">
        <w:rPr>
          <w:b/>
          <w:bCs/>
        </w:rPr>
        <w:t>.</w:t>
      </w:r>
    </w:p>
    <w:p w:rsidR="00A00592" w:rsidRDefault="00A00592" w:rsidP="00A00592">
      <w:pPr>
        <w:pStyle w:val="a3"/>
        <w:jc w:val="both"/>
      </w:pPr>
      <w:r>
        <w:t xml:space="preserve">Первая китайская электростанция Hunan Liyu в России, запущенная ООО "Электросистемы" в марте 2024 года для предприятия по производству высококачественных изделий из пластика в Нижегородской области в п. Сосновское, успешно функционирует в составе энергоцентра из трех ГПУ. Компания «Электросистемы» разрабатывала исходный проект энергокомплекса и устанавливала на первом этапе машины MWM, доработала проект и поставила, </w:t>
      </w:r>
      <w:proofErr w:type="spellStart"/>
      <w:r>
        <w:t>запакетированную</w:t>
      </w:r>
      <w:proofErr w:type="spellEnd"/>
      <w:r>
        <w:t xml:space="preserve"> на собственном производстве в Санкт-Петербурге, </w:t>
      </w:r>
      <w:proofErr w:type="spellStart"/>
      <w:r>
        <w:t>газопоршневую</w:t>
      </w:r>
      <w:proofErr w:type="spellEnd"/>
      <w:r>
        <w:t xml:space="preserve"> контейнерную электростанцию на базе китайской машины Liyu. </w:t>
      </w:r>
      <w:r>
        <w:t>С</w:t>
      </w:r>
      <w:r>
        <w:t>оответствующим образом адаптирована система управления и автоматики энергокомплекса, выполнена пусконаладка сначала новой контейнерной электростанции, затем и всего Энергокомплекса.</w:t>
      </w:r>
    </w:p>
    <w:p w:rsidR="00A00592" w:rsidRDefault="00A00592" w:rsidP="00A00592">
      <w:pPr>
        <w:pStyle w:val="a3"/>
        <w:jc w:val="both"/>
      </w:pPr>
      <w:r>
        <w:t>Пусконаладка китайская электростанция Hunan Liyu проходила штатно. Участвовали инженеры по пусконаладке компании «Электросистемы» и китайские инженеры. Китайская машина продемонстрировала возможность работы на мощности 1500+- 5 кВт. Все три машины работают синхронно и параллельно с сетью, делят автоматически мощность нагрузки пропорционально уставкам. Мощность, на которой работает китайская машина установлена в размере 1430 кВ</w:t>
      </w:r>
      <w:r w:rsidR="003450A4">
        <w:t>т</w:t>
      </w:r>
      <w:bookmarkStart w:id="0" w:name="_GoBack"/>
      <w:bookmarkEnd w:id="0"/>
      <w:r>
        <w:t>, т.е. 95% от поминальной.</w:t>
      </w:r>
      <w:r>
        <w:t xml:space="preserve"> </w:t>
      </w:r>
      <w:r>
        <w:t xml:space="preserve">Наработка </w:t>
      </w:r>
      <w:proofErr w:type="spellStart"/>
      <w:r>
        <w:t>газопоршневой</w:t>
      </w:r>
      <w:proofErr w:type="spellEnd"/>
      <w:r>
        <w:t xml:space="preserve"> установки Hunan Liyu LY1600GM-T электрической мощностью 1,5 МВт на момент написания пресс-релиза превышает 3 000 моточасов. ООО «Электросистемы» обеспечивает полную гарантийную и сервисную поддержку всего установленного оборудования.</w:t>
      </w:r>
      <w:r>
        <w:t xml:space="preserve"> </w:t>
      </w:r>
      <w:r>
        <w:t>При проведении пусконаладочных работ и комплексного опробования, в процессе эксплуатации ГПУ LY 1600G</w:t>
      </w:r>
      <w:r w:rsidR="003450A4">
        <w:rPr>
          <w:lang w:val="en-US"/>
        </w:rPr>
        <w:t>M</w:t>
      </w:r>
      <w:r>
        <w:t>-T, успешно подтвердила заявленные заводом Hunan Liyu Gas Power характеристики и параметры.</w:t>
      </w:r>
      <w:r>
        <w:t xml:space="preserve"> </w:t>
      </w:r>
      <w:r>
        <w:t>Заказчик ежедневно получает экономию на энергоресурсах и планирует увеличить мощность генерации на базе ГПУ Hunan Liyu Gas Power совместно с компанией ООО «Электросистемы».</w:t>
      </w:r>
    </w:p>
    <w:p w:rsidR="00A00592" w:rsidRDefault="00A00592" w:rsidP="00A00592">
      <w:pPr>
        <w:pStyle w:val="a3"/>
        <w:jc w:val="both"/>
      </w:pPr>
      <w:r>
        <w:t xml:space="preserve">Можно признать, что на сегодня это один из лучших китайских производителей, предлагающий на российском рынке оборудование достаточно высокого уровня, вполне сопоставимое по качеству с европейскими установками MWM, </w:t>
      </w:r>
      <w:proofErr w:type="spellStart"/>
      <w:r>
        <w:t>Jenbacher</w:t>
      </w:r>
      <w:proofErr w:type="spellEnd"/>
      <w:r>
        <w:t xml:space="preserve"> и </w:t>
      </w:r>
      <w:proofErr w:type="spellStart"/>
      <w:r>
        <w:t>Caterpillar</w:t>
      </w:r>
      <w:proofErr w:type="spellEnd"/>
      <w:r>
        <w:t>.</w:t>
      </w:r>
    </w:p>
    <w:p w:rsidR="00A00592" w:rsidRDefault="00A00592" w:rsidP="00A00592">
      <w:pPr>
        <w:pStyle w:val="a3"/>
        <w:jc w:val="both"/>
      </w:pPr>
      <w:r>
        <w:t>Компания ООО «Электросистемы» успешно завершила комплекс работ «под ключ» по данному проекту, включая проектирование, сборку ГПУ в контейнер собственного производства, поставку основного и вспомогательного оборудования, а также проведение пусконаладочных работ (ПНР) совместно с ранее установленными двумя ГПУ MWM TCG2020V16 и ввод в эксплуатацию.</w:t>
      </w:r>
    </w:p>
    <w:p w:rsidR="00EA3C7C" w:rsidRDefault="00EA3C7C"/>
    <w:sectPr w:rsidR="00EA3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592"/>
    <w:rsid w:val="003450A4"/>
    <w:rsid w:val="00A00592"/>
    <w:rsid w:val="00EA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A28E1"/>
  <w15:chartTrackingRefBased/>
  <w15:docId w15:val="{ADC7C46C-B821-4108-A245-CF9BAEA3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0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2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Березина</dc:creator>
  <cp:keywords/>
  <dc:description/>
  <cp:lastModifiedBy>Галина А. Березина</cp:lastModifiedBy>
  <cp:revision>2</cp:revision>
  <dcterms:created xsi:type="dcterms:W3CDTF">2024-09-25T07:35:00Z</dcterms:created>
  <dcterms:modified xsi:type="dcterms:W3CDTF">2024-09-25T08:08:00Z</dcterms:modified>
</cp:coreProperties>
</file>