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96" w:rsidRDefault="00CB7080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503302145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85900" cy="264795"/>
            <wp:effectExtent l="0" t="0" r="0" b="0"/>
            <wp:wrapNone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796" w:rsidRDefault="00B75796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B75796" w:rsidRDefault="00CB7080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Пресс-релиз </w:t>
      </w:r>
    </w:p>
    <w:p w:rsidR="00B75796" w:rsidRDefault="00CB7080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1 октября 2024</w:t>
      </w:r>
      <w:r w:rsidR="002F5AD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г.</w:t>
      </w:r>
    </w:p>
    <w:p w:rsidR="00B75796" w:rsidRDefault="00CB7080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 w:rsidR="00B75796" w:rsidRDefault="00B75796">
      <w:pPr>
        <w:tabs>
          <w:tab w:val="left" w:pos="7530"/>
        </w:tabs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B75796" w:rsidRDefault="00CB7080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АО </w:t>
      </w:r>
      <w:r w:rsidR="002F5AD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Желдорреммаш</w:t>
      </w:r>
      <w:r w:rsidR="002F5AD0">
        <w:rPr>
          <w:b/>
          <w:bCs/>
          <w:sz w:val="28"/>
          <w:szCs w:val="28"/>
        </w:rPr>
        <w:t xml:space="preserve">» </w:t>
      </w:r>
      <w:r w:rsidRPr="00834ECF">
        <w:rPr>
          <w:b/>
          <w:bCs/>
          <w:sz w:val="28"/>
          <w:szCs w:val="28"/>
        </w:rPr>
        <w:t>активно</w:t>
      </w:r>
      <w:r>
        <w:rPr>
          <w:b/>
          <w:bCs/>
          <w:sz w:val="28"/>
          <w:szCs w:val="28"/>
        </w:rPr>
        <w:t xml:space="preserve"> развивает промышленн</w:t>
      </w:r>
      <w:r w:rsidR="002F5AD0">
        <w:rPr>
          <w:b/>
          <w:bCs/>
          <w:sz w:val="28"/>
          <w:szCs w:val="28"/>
        </w:rPr>
        <w:t>ый</w:t>
      </w:r>
      <w:r>
        <w:rPr>
          <w:b/>
          <w:bCs/>
          <w:sz w:val="28"/>
          <w:szCs w:val="28"/>
        </w:rPr>
        <w:t xml:space="preserve"> туризм</w:t>
      </w:r>
    </w:p>
    <w:p w:rsidR="00B75796" w:rsidRDefault="00CB7080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B75796" w:rsidRDefault="00CB7080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На заводах АО «Желдорреммаш» стартует традиционная «Неделя без турникетов» </w:t>
      </w:r>
      <w:r w:rsidR="002F5AD0" w:rsidRPr="00834EC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осенн</w:t>
      </w:r>
      <w:r w:rsidR="00652D44">
        <w:rPr>
          <w:b/>
          <w:bCs/>
          <w:sz w:val="28"/>
          <w:szCs w:val="28"/>
        </w:rPr>
        <w:t>ий этап масштабного всероссийского</w:t>
      </w:r>
      <w:r>
        <w:rPr>
          <w:b/>
          <w:bCs/>
          <w:sz w:val="28"/>
          <w:szCs w:val="28"/>
        </w:rPr>
        <w:t xml:space="preserve"> проекта, направленного на раннюю профориентацию молодежи</w:t>
      </w:r>
      <w:r w:rsidR="002F5AD0">
        <w:rPr>
          <w:b/>
          <w:bCs/>
          <w:sz w:val="28"/>
          <w:szCs w:val="28"/>
        </w:rPr>
        <w:t xml:space="preserve"> и популяризации рабочих и инженерных профессий</w:t>
      </w:r>
      <w:r>
        <w:rPr>
          <w:b/>
          <w:bCs/>
          <w:sz w:val="28"/>
          <w:szCs w:val="28"/>
        </w:rPr>
        <w:t xml:space="preserve">. </w:t>
      </w:r>
      <w:r w:rsidR="002F5AD0"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>илиалы компании ждут организованные группы взрослых туристов, включая членов семей сотрудников, представителей гос</w:t>
      </w:r>
      <w:r w:rsidR="002F5AD0">
        <w:rPr>
          <w:b/>
          <w:bCs/>
          <w:sz w:val="28"/>
          <w:szCs w:val="28"/>
        </w:rPr>
        <w:t>органов</w:t>
      </w:r>
      <w:r>
        <w:rPr>
          <w:b/>
          <w:bCs/>
          <w:sz w:val="28"/>
          <w:szCs w:val="28"/>
        </w:rPr>
        <w:t xml:space="preserve">, промышленных предприятий и общественных организаций. В общей сложности производственные площадки </w:t>
      </w:r>
      <w:r w:rsidR="00ED5585">
        <w:rPr>
          <w:b/>
          <w:bCs/>
          <w:sz w:val="28"/>
          <w:szCs w:val="28"/>
        </w:rPr>
        <w:t>Общества</w:t>
      </w:r>
      <w:r w:rsidR="002F5A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9 регионах присутствия посетит несколько тысяч человек.  </w:t>
      </w:r>
    </w:p>
    <w:p w:rsidR="00B75796" w:rsidRDefault="00CB7080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Старт осенним экскурсионным визитам</w:t>
      </w:r>
      <w:r w:rsidR="00E05A6F" w:rsidRPr="00E05A6F">
        <w:rPr>
          <w:bCs/>
          <w:sz w:val="28"/>
          <w:szCs w:val="28"/>
        </w:rPr>
        <w:t xml:space="preserve"> </w:t>
      </w:r>
      <w:r w:rsidR="00E05A6F">
        <w:rPr>
          <w:bCs/>
          <w:sz w:val="28"/>
          <w:szCs w:val="28"/>
        </w:rPr>
        <w:t>уже</w:t>
      </w:r>
      <w:r>
        <w:rPr>
          <w:bCs/>
          <w:sz w:val="28"/>
          <w:szCs w:val="28"/>
        </w:rPr>
        <w:t xml:space="preserve"> дали самые восточные филиалы Желдорреммаш – </w:t>
      </w:r>
      <w:r w:rsidR="00E62266">
        <w:rPr>
          <w:bCs/>
          <w:sz w:val="28"/>
          <w:szCs w:val="28"/>
        </w:rPr>
        <w:t xml:space="preserve">Улан-Удэнский ЛВРЗ (УУЛВРЗ) и </w:t>
      </w:r>
      <w:r>
        <w:rPr>
          <w:bCs/>
          <w:sz w:val="28"/>
          <w:szCs w:val="28"/>
        </w:rPr>
        <w:t xml:space="preserve">Уссурийский ЛРЗ </w:t>
      </w:r>
      <w:r w:rsidR="002F5AD0">
        <w:rPr>
          <w:bCs/>
          <w:sz w:val="28"/>
          <w:szCs w:val="28"/>
        </w:rPr>
        <w:t>(УЛРЗ)</w:t>
      </w:r>
      <w:r>
        <w:rPr>
          <w:bCs/>
          <w:sz w:val="28"/>
          <w:szCs w:val="28"/>
        </w:rPr>
        <w:t xml:space="preserve">. </w:t>
      </w:r>
      <w:r w:rsidR="00E62266">
        <w:rPr>
          <w:bCs/>
          <w:sz w:val="28"/>
          <w:szCs w:val="28"/>
        </w:rPr>
        <w:t xml:space="preserve">Так, </w:t>
      </w:r>
      <w:r w:rsidR="00E62266" w:rsidRPr="0038401D">
        <w:rPr>
          <w:bCs/>
          <w:sz w:val="28"/>
          <w:szCs w:val="28"/>
        </w:rPr>
        <w:t>УУЛВРЗ встре</w:t>
      </w:r>
      <w:r w:rsidR="00E62266">
        <w:rPr>
          <w:bCs/>
          <w:sz w:val="28"/>
          <w:szCs w:val="28"/>
        </w:rPr>
        <w:t>тил</w:t>
      </w:r>
      <w:r w:rsidR="00E62266" w:rsidRPr="0038401D">
        <w:rPr>
          <w:bCs/>
          <w:sz w:val="28"/>
          <w:szCs w:val="28"/>
        </w:rPr>
        <w:t xml:space="preserve"> воспитанников Республиканского реабилитационного центра. Ребята осмотрели экспозици</w:t>
      </w:r>
      <w:r w:rsidR="00E62266">
        <w:rPr>
          <w:bCs/>
          <w:sz w:val="28"/>
          <w:szCs w:val="28"/>
        </w:rPr>
        <w:t>ю</w:t>
      </w:r>
      <w:r w:rsidR="00E62266" w:rsidRPr="0038401D">
        <w:rPr>
          <w:bCs/>
          <w:sz w:val="28"/>
          <w:szCs w:val="28"/>
        </w:rPr>
        <w:t xml:space="preserve"> заводского музея, а после – локомотивное</w:t>
      </w:r>
      <w:r w:rsidR="00E62266">
        <w:rPr>
          <w:bCs/>
          <w:sz w:val="28"/>
          <w:szCs w:val="28"/>
        </w:rPr>
        <w:t xml:space="preserve">, </w:t>
      </w:r>
      <w:r w:rsidR="00E62266" w:rsidRPr="0038401D">
        <w:rPr>
          <w:bCs/>
          <w:sz w:val="28"/>
          <w:szCs w:val="28"/>
        </w:rPr>
        <w:t xml:space="preserve">механическое </w:t>
      </w:r>
      <w:r w:rsidR="00E62266">
        <w:rPr>
          <w:bCs/>
          <w:sz w:val="28"/>
          <w:szCs w:val="28"/>
        </w:rPr>
        <w:t xml:space="preserve">и электромашинное </w:t>
      </w:r>
      <w:r w:rsidR="00E62266" w:rsidRPr="0038401D">
        <w:rPr>
          <w:bCs/>
          <w:sz w:val="28"/>
          <w:szCs w:val="28"/>
        </w:rPr>
        <w:t>производства.</w:t>
      </w:r>
      <w:r w:rsidR="00E62266">
        <w:rPr>
          <w:bCs/>
          <w:sz w:val="28"/>
          <w:szCs w:val="28"/>
        </w:rPr>
        <w:t xml:space="preserve"> А </w:t>
      </w:r>
      <w:r w:rsidR="00E62266">
        <w:rPr>
          <w:bCs/>
          <w:sz w:val="28"/>
          <w:szCs w:val="28"/>
        </w:rPr>
        <w:t>н</w:t>
      </w:r>
      <w:r w:rsidR="002F5AD0">
        <w:rPr>
          <w:bCs/>
          <w:sz w:val="28"/>
          <w:szCs w:val="28"/>
        </w:rPr>
        <w:t>а УЛРЗ побывали студенты Приморского института железнодорожного транспорта. Гости ознакомились с производственными площадками предприятия, посетили заводской музей и пообщались в формате «разговора без галстуков» с представителями молодежного движения завода.</w:t>
      </w:r>
      <w:r w:rsidR="002F5AD0" w:rsidRPr="0038401D">
        <w:rPr>
          <w:bCs/>
          <w:sz w:val="28"/>
          <w:szCs w:val="28"/>
        </w:rPr>
        <w:t xml:space="preserve"> </w:t>
      </w:r>
      <w:r w:rsidR="00E62266">
        <w:rPr>
          <w:bCs/>
          <w:sz w:val="28"/>
          <w:szCs w:val="28"/>
        </w:rPr>
        <w:t xml:space="preserve">Также </w:t>
      </w:r>
      <w:r w:rsidR="002F5AD0">
        <w:rPr>
          <w:bCs/>
          <w:sz w:val="28"/>
          <w:szCs w:val="28"/>
        </w:rPr>
        <w:t>УЛРЗ с рабочим визитом по</w:t>
      </w:r>
      <w:r w:rsidR="00E62266">
        <w:rPr>
          <w:bCs/>
          <w:sz w:val="28"/>
          <w:szCs w:val="28"/>
        </w:rPr>
        <w:t xml:space="preserve">сетит </w:t>
      </w:r>
      <w:r w:rsidR="002F5AD0">
        <w:rPr>
          <w:bCs/>
          <w:sz w:val="28"/>
          <w:szCs w:val="28"/>
        </w:rPr>
        <w:t xml:space="preserve">делегация </w:t>
      </w:r>
      <w:r w:rsidR="002F5AD0" w:rsidRPr="00E05A6F">
        <w:rPr>
          <w:bCs/>
          <w:sz w:val="28"/>
          <w:szCs w:val="28"/>
        </w:rPr>
        <w:t xml:space="preserve">Приморского регионального отделения </w:t>
      </w:r>
      <w:proofErr w:type="spellStart"/>
      <w:r w:rsidR="002F5AD0" w:rsidRPr="00E05A6F">
        <w:rPr>
          <w:bCs/>
          <w:sz w:val="28"/>
          <w:szCs w:val="28"/>
        </w:rPr>
        <w:t>Союзмаша</w:t>
      </w:r>
      <w:proofErr w:type="spellEnd"/>
      <w:r w:rsidR="002F5AD0" w:rsidRPr="00E05A6F">
        <w:rPr>
          <w:bCs/>
          <w:sz w:val="28"/>
          <w:szCs w:val="28"/>
        </w:rPr>
        <w:t xml:space="preserve"> России</w:t>
      </w:r>
      <w:r w:rsidR="002F5AD0">
        <w:rPr>
          <w:bCs/>
          <w:sz w:val="28"/>
          <w:szCs w:val="28"/>
        </w:rPr>
        <w:t>.</w:t>
      </w:r>
      <w:r w:rsidR="002F5AD0">
        <w:rPr>
          <w:bCs/>
          <w:sz w:val="28"/>
          <w:szCs w:val="28"/>
        </w:rPr>
        <w:t xml:space="preserve"> </w:t>
      </w:r>
    </w:p>
    <w:p w:rsidR="00B75796" w:rsidRDefault="00E05A6F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62266">
        <w:rPr>
          <w:bCs/>
          <w:sz w:val="28"/>
          <w:szCs w:val="28"/>
        </w:rPr>
        <w:t>В составе г</w:t>
      </w:r>
      <w:r>
        <w:rPr>
          <w:bCs/>
          <w:sz w:val="28"/>
          <w:szCs w:val="28"/>
        </w:rPr>
        <w:t>рупповы</w:t>
      </w:r>
      <w:r w:rsidR="00E62266">
        <w:rPr>
          <w:bCs/>
          <w:sz w:val="28"/>
          <w:szCs w:val="28"/>
        </w:rPr>
        <w:t>х</w:t>
      </w:r>
      <w:r w:rsidR="00CB7080">
        <w:rPr>
          <w:bCs/>
          <w:sz w:val="28"/>
          <w:szCs w:val="28"/>
        </w:rPr>
        <w:t xml:space="preserve"> тур</w:t>
      </w:r>
      <w:r w:rsidR="00E62266">
        <w:rPr>
          <w:bCs/>
          <w:sz w:val="28"/>
          <w:szCs w:val="28"/>
        </w:rPr>
        <w:t>ов</w:t>
      </w:r>
      <w:r w:rsidR="00CB7080">
        <w:rPr>
          <w:bCs/>
          <w:sz w:val="28"/>
          <w:szCs w:val="28"/>
        </w:rPr>
        <w:t xml:space="preserve"> предприятия компании </w:t>
      </w:r>
      <w:r w:rsidR="00E62266">
        <w:rPr>
          <w:bCs/>
          <w:sz w:val="28"/>
          <w:szCs w:val="28"/>
        </w:rPr>
        <w:t xml:space="preserve">посетят школьные </w:t>
      </w:r>
      <w:r w:rsidR="00CB7080">
        <w:rPr>
          <w:bCs/>
          <w:sz w:val="28"/>
          <w:szCs w:val="28"/>
        </w:rPr>
        <w:t xml:space="preserve">и </w:t>
      </w:r>
      <w:r w:rsidR="00E62266">
        <w:rPr>
          <w:bCs/>
          <w:sz w:val="28"/>
          <w:szCs w:val="28"/>
        </w:rPr>
        <w:t>студенческие коллективы в возрасте</w:t>
      </w:r>
      <w:r w:rsidR="00CB7080">
        <w:rPr>
          <w:bCs/>
          <w:sz w:val="28"/>
          <w:szCs w:val="28"/>
        </w:rPr>
        <w:t xml:space="preserve"> от 10 до 20 лет. Для каждой категории учащихся будет подобрана индивидуальная программа, учитывающая возраст, направление обучения ребят, а также пожелания педагогов. Ребята не только </w:t>
      </w:r>
      <w:r w:rsidR="00E62266">
        <w:rPr>
          <w:bCs/>
          <w:sz w:val="28"/>
          <w:szCs w:val="28"/>
        </w:rPr>
        <w:t>получат возможность увидеть сложные технологические процессы ремонта железнодорожной техники</w:t>
      </w:r>
      <w:r w:rsidR="00CB7080">
        <w:rPr>
          <w:bCs/>
          <w:sz w:val="28"/>
          <w:szCs w:val="28"/>
        </w:rPr>
        <w:t>, сдела</w:t>
      </w:r>
      <w:r w:rsidR="00E62266">
        <w:rPr>
          <w:bCs/>
          <w:sz w:val="28"/>
          <w:szCs w:val="28"/>
        </w:rPr>
        <w:t>ть</w:t>
      </w:r>
      <w:r w:rsidR="00CB7080">
        <w:rPr>
          <w:bCs/>
          <w:sz w:val="28"/>
          <w:szCs w:val="28"/>
        </w:rPr>
        <w:t xml:space="preserve"> фото на память возле заводских достопримечательностей, но и поучаств</w:t>
      </w:r>
      <w:r w:rsidR="00E62266">
        <w:rPr>
          <w:bCs/>
          <w:sz w:val="28"/>
          <w:szCs w:val="28"/>
        </w:rPr>
        <w:t xml:space="preserve">овать </w:t>
      </w:r>
      <w:r w:rsidR="00CB7080">
        <w:rPr>
          <w:bCs/>
          <w:sz w:val="28"/>
          <w:szCs w:val="28"/>
        </w:rPr>
        <w:t xml:space="preserve">в мастер-классах и </w:t>
      </w:r>
      <w:r w:rsidR="00E62266">
        <w:rPr>
          <w:bCs/>
          <w:sz w:val="28"/>
          <w:szCs w:val="28"/>
        </w:rPr>
        <w:t xml:space="preserve">практических </w:t>
      </w:r>
      <w:r w:rsidR="00CB7080">
        <w:rPr>
          <w:bCs/>
          <w:sz w:val="28"/>
          <w:szCs w:val="28"/>
        </w:rPr>
        <w:t>«живых уроках»</w:t>
      </w:r>
      <w:r w:rsidR="00E62266">
        <w:rPr>
          <w:bCs/>
          <w:sz w:val="28"/>
          <w:szCs w:val="28"/>
        </w:rPr>
        <w:t xml:space="preserve"> с погружением в профессию</w:t>
      </w:r>
      <w:r w:rsidR="00CB7080">
        <w:rPr>
          <w:bCs/>
          <w:sz w:val="28"/>
          <w:szCs w:val="28"/>
        </w:rPr>
        <w:t xml:space="preserve">, производственных </w:t>
      </w:r>
      <w:proofErr w:type="spellStart"/>
      <w:r w:rsidR="00CB7080">
        <w:rPr>
          <w:bCs/>
          <w:sz w:val="28"/>
          <w:szCs w:val="28"/>
        </w:rPr>
        <w:t>квестах</w:t>
      </w:r>
      <w:proofErr w:type="spellEnd"/>
      <w:r w:rsidR="00CB7080">
        <w:rPr>
          <w:bCs/>
          <w:sz w:val="28"/>
          <w:szCs w:val="28"/>
        </w:rPr>
        <w:t xml:space="preserve"> и викторинах, побыва</w:t>
      </w:r>
      <w:r w:rsidR="00E62266">
        <w:rPr>
          <w:bCs/>
          <w:sz w:val="28"/>
          <w:szCs w:val="28"/>
        </w:rPr>
        <w:t>ть</w:t>
      </w:r>
      <w:r w:rsidR="00CB7080">
        <w:rPr>
          <w:bCs/>
          <w:sz w:val="28"/>
          <w:szCs w:val="28"/>
        </w:rPr>
        <w:t xml:space="preserve"> в кабинах тепловоз</w:t>
      </w:r>
      <w:r w:rsidR="00E62266">
        <w:rPr>
          <w:bCs/>
          <w:sz w:val="28"/>
          <w:szCs w:val="28"/>
        </w:rPr>
        <w:t>ов</w:t>
      </w:r>
      <w:r w:rsidR="00CB7080">
        <w:rPr>
          <w:bCs/>
          <w:sz w:val="28"/>
          <w:szCs w:val="28"/>
        </w:rPr>
        <w:t xml:space="preserve"> и электровоз</w:t>
      </w:r>
      <w:r w:rsidR="00E62266">
        <w:rPr>
          <w:bCs/>
          <w:sz w:val="28"/>
          <w:szCs w:val="28"/>
        </w:rPr>
        <w:t>ов</w:t>
      </w:r>
      <w:r w:rsidR="00CB7080">
        <w:rPr>
          <w:bCs/>
          <w:sz w:val="28"/>
          <w:szCs w:val="28"/>
        </w:rPr>
        <w:t>.</w:t>
      </w:r>
    </w:p>
    <w:p w:rsidR="00B75796" w:rsidRDefault="00E05A6F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B7080">
        <w:rPr>
          <w:bCs/>
          <w:sz w:val="28"/>
          <w:szCs w:val="28"/>
        </w:rPr>
        <w:t xml:space="preserve">      </w:t>
      </w:r>
      <w:r w:rsidR="00E62266">
        <w:rPr>
          <w:bCs/>
          <w:sz w:val="28"/>
          <w:szCs w:val="28"/>
        </w:rPr>
        <w:t xml:space="preserve">Также </w:t>
      </w:r>
      <w:r w:rsidR="00CB7080">
        <w:rPr>
          <w:bCs/>
          <w:sz w:val="28"/>
          <w:szCs w:val="28"/>
        </w:rPr>
        <w:t xml:space="preserve">филиалы Желдорреммаш </w:t>
      </w:r>
      <w:r w:rsidR="00E62266">
        <w:rPr>
          <w:bCs/>
          <w:sz w:val="28"/>
          <w:szCs w:val="28"/>
        </w:rPr>
        <w:t xml:space="preserve">посетят </w:t>
      </w:r>
      <w:r w:rsidR="00CB7080">
        <w:rPr>
          <w:bCs/>
          <w:sz w:val="28"/>
          <w:szCs w:val="28"/>
        </w:rPr>
        <w:t xml:space="preserve">воспитанники реабилитационных центров, домов-интернатов и заведений для ребят с </w:t>
      </w:r>
      <w:r w:rsidR="00CB7080">
        <w:rPr>
          <w:bCs/>
          <w:sz w:val="28"/>
          <w:szCs w:val="28"/>
        </w:rPr>
        <w:lastRenderedPageBreak/>
        <w:t xml:space="preserve">особенностями развития. Так, на </w:t>
      </w:r>
      <w:r w:rsidR="00E62266">
        <w:rPr>
          <w:bCs/>
          <w:sz w:val="28"/>
          <w:szCs w:val="28"/>
        </w:rPr>
        <w:t xml:space="preserve">Оренбургский </w:t>
      </w:r>
      <w:r w:rsidR="00CB7080">
        <w:rPr>
          <w:bCs/>
          <w:sz w:val="28"/>
          <w:szCs w:val="28"/>
        </w:rPr>
        <w:t xml:space="preserve">ЛРЗ запланирован визит детей с особенностями слуха. Содействие </w:t>
      </w:r>
      <w:r w:rsidR="00E62266">
        <w:rPr>
          <w:bCs/>
          <w:sz w:val="28"/>
          <w:szCs w:val="28"/>
        </w:rPr>
        <w:t xml:space="preserve">в </w:t>
      </w:r>
      <w:r w:rsidR="00CB7080">
        <w:rPr>
          <w:bCs/>
          <w:sz w:val="28"/>
          <w:szCs w:val="28"/>
        </w:rPr>
        <w:t>организации экскурсии окажут педагоги-</w:t>
      </w:r>
      <w:proofErr w:type="spellStart"/>
      <w:r w:rsidR="00CB7080">
        <w:rPr>
          <w:bCs/>
          <w:sz w:val="28"/>
          <w:szCs w:val="28"/>
        </w:rPr>
        <w:t>сурдологи</w:t>
      </w:r>
      <w:proofErr w:type="spellEnd"/>
      <w:r w:rsidR="00CB7080">
        <w:rPr>
          <w:bCs/>
          <w:sz w:val="28"/>
          <w:szCs w:val="28"/>
        </w:rPr>
        <w:t xml:space="preserve">. А экскурс в профессию осуществит один из </w:t>
      </w:r>
      <w:r>
        <w:rPr>
          <w:bCs/>
          <w:sz w:val="28"/>
          <w:szCs w:val="28"/>
        </w:rPr>
        <w:t>работников предприятия</w:t>
      </w:r>
      <w:r w:rsidR="00CB7080">
        <w:rPr>
          <w:bCs/>
          <w:sz w:val="28"/>
          <w:szCs w:val="28"/>
        </w:rPr>
        <w:t>, имеющий аналогичную особенность, тем самым продемонстрировав ребятам реальность инкл</w:t>
      </w:r>
      <w:r>
        <w:rPr>
          <w:bCs/>
          <w:sz w:val="28"/>
          <w:szCs w:val="28"/>
        </w:rPr>
        <w:t>юзивного найма.</w:t>
      </w:r>
    </w:p>
    <w:p w:rsidR="00B75796" w:rsidRDefault="00CB7080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В рамках дней открытых дверей в филиалах Желдорреммаш в октябре пройдут и общезаводские субботники с участием семей заводчан. Уборка рабочих мест и заводской территории будет сопровождаться народными гуляньями, конкурсами и походной кухней.      </w:t>
      </w:r>
    </w:p>
    <w:p w:rsidR="00B75796" w:rsidRDefault="00CB7080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B75796" w:rsidRDefault="00CB7080">
      <w:pPr>
        <w:tabs>
          <w:tab w:val="left" w:pos="7530"/>
        </w:tabs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i/>
          <w:color w:val="000000" w:themeColor="text1"/>
          <w:sz w:val="28"/>
          <w:szCs w:val="28"/>
        </w:rPr>
        <w:t xml:space="preserve">Справка: </w:t>
      </w:r>
    </w:p>
    <w:p w:rsidR="00B75796" w:rsidRDefault="00CB7080" w:rsidP="006A7D57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>АО «Желдорреммаш»</w:t>
      </w:r>
      <w:r w:rsidR="006A7D57" w:rsidRPr="006A7D57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7D57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— в</w:t>
      </w:r>
      <w:r w:rsidR="00C72466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едущая отечественная компания по проведению среднего и тяжелого ремонта</w:t>
      </w:r>
      <w:r w:rsidR="00C72466" w:rsidDel="00E62266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" w:history="1">
        <w:r>
          <w:rPr>
            <w:rFonts w:cstheme="minorHAnsi"/>
            <w:i/>
            <w:color w:val="000000" w:themeColor="text1"/>
            <w:sz w:val="28"/>
            <w:szCs w:val="28"/>
            <w:shd w:val="clear" w:color="auto" w:fill="FFFFFF"/>
          </w:rPr>
          <w:t>тягового подвижного состава</w:t>
        </w:r>
      </w:hyperlink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72466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В состав компании входят локомотиворемонтные заводы, расположенные в 9 регионах России</w:t>
      </w:r>
      <w:r w:rsidR="00ED5585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, на которых трудится более 18 тысяч человек</w:t>
      </w:r>
      <w:r w:rsidR="006A7D57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АО «Желдорреммаш» е</w:t>
      </w:r>
      <w:r>
        <w:rPr>
          <w:rFonts w:cstheme="minorHAnsi"/>
          <w:i/>
          <w:color w:val="000000" w:themeColor="text1"/>
          <w:sz w:val="28"/>
          <w:szCs w:val="28"/>
        </w:rPr>
        <w:t xml:space="preserve">жегодно производит ремонт более 2,5 тысяч секций локомотивов. </w:t>
      </w:r>
      <w:r w:rsidR="008E2729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Основной заказчик </w:t>
      </w:r>
      <w:bookmarkStart w:id="0" w:name="_GoBack"/>
      <w:bookmarkEnd w:id="0"/>
      <w:r w:rsidR="006A7D57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— ОАО «РЖД». </w:t>
      </w:r>
    </w:p>
    <w:p w:rsidR="00B75796" w:rsidRDefault="00B75796"/>
    <w:p w:rsidR="00B75796" w:rsidRDefault="00B75796"/>
    <w:p w:rsidR="00B75796" w:rsidRDefault="00B75796"/>
    <w:sectPr w:rsidR="00B75796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137"/>
    <w:multiLevelType w:val="hybridMultilevel"/>
    <w:tmpl w:val="358CB91C"/>
    <w:lvl w:ilvl="0" w:tplc="1D4E89C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98C7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3A05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7E6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30A7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465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F88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C6A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DE9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86690F"/>
    <w:multiLevelType w:val="hybridMultilevel"/>
    <w:tmpl w:val="6C04395E"/>
    <w:lvl w:ilvl="0" w:tplc="5AE68E6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C66B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A2E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926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CC6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5421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6EB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AE7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AE5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6514715"/>
    <w:multiLevelType w:val="hybridMultilevel"/>
    <w:tmpl w:val="76FE510E"/>
    <w:lvl w:ilvl="0" w:tplc="F1D0405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9BC7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9AB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09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45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7C0B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A40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9AA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E4A4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B44740"/>
    <w:multiLevelType w:val="hybridMultilevel"/>
    <w:tmpl w:val="56068D82"/>
    <w:lvl w:ilvl="0" w:tplc="2C8E981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9A0C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1EB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3E4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D22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AE5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BEF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180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0EF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EE"/>
    <w:rsid w:val="00000CA6"/>
    <w:rsid w:val="00001E1E"/>
    <w:rsid w:val="00085B5A"/>
    <w:rsid w:val="00097DB7"/>
    <w:rsid w:val="000A3C1B"/>
    <w:rsid w:val="000E7497"/>
    <w:rsid w:val="00102EE2"/>
    <w:rsid w:val="00110BF4"/>
    <w:rsid w:val="00153C6F"/>
    <w:rsid w:val="00160FAF"/>
    <w:rsid w:val="001825C6"/>
    <w:rsid w:val="00196D3C"/>
    <w:rsid w:val="0019790E"/>
    <w:rsid w:val="001B3602"/>
    <w:rsid w:val="001C5569"/>
    <w:rsid w:val="001D19C4"/>
    <w:rsid w:val="001E2CB7"/>
    <w:rsid w:val="001F5232"/>
    <w:rsid w:val="002102EE"/>
    <w:rsid w:val="002156EC"/>
    <w:rsid w:val="00227975"/>
    <w:rsid w:val="0023367D"/>
    <w:rsid w:val="002929F7"/>
    <w:rsid w:val="002B7A03"/>
    <w:rsid w:val="002D1258"/>
    <w:rsid w:val="002E0F95"/>
    <w:rsid w:val="002E6764"/>
    <w:rsid w:val="002F5AD0"/>
    <w:rsid w:val="002F5F3C"/>
    <w:rsid w:val="002F63D9"/>
    <w:rsid w:val="003411D6"/>
    <w:rsid w:val="0038401D"/>
    <w:rsid w:val="00386161"/>
    <w:rsid w:val="00392646"/>
    <w:rsid w:val="003939D3"/>
    <w:rsid w:val="003943F8"/>
    <w:rsid w:val="00397846"/>
    <w:rsid w:val="003C24E0"/>
    <w:rsid w:val="00410622"/>
    <w:rsid w:val="00425853"/>
    <w:rsid w:val="00432865"/>
    <w:rsid w:val="00436E55"/>
    <w:rsid w:val="004431F2"/>
    <w:rsid w:val="00454B74"/>
    <w:rsid w:val="00472560"/>
    <w:rsid w:val="0048708F"/>
    <w:rsid w:val="00487314"/>
    <w:rsid w:val="00491F04"/>
    <w:rsid w:val="004B4264"/>
    <w:rsid w:val="004C6CA5"/>
    <w:rsid w:val="00510190"/>
    <w:rsid w:val="00514F50"/>
    <w:rsid w:val="005177D6"/>
    <w:rsid w:val="0052260F"/>
    <w:rsid w:val="00522B0C"/>
    <w:rsid w:val="00540A9A"/>
    <w:rsid w:val="00557013"/>
    <w:rsid w:val="00574ADE"/>
    <w:rsid w:val="005A7576"/>
    <w:rsid w:val="005A7E35"/>
    <w:rsid w:val="005B2686"/>
    <w:rsid w:val="005C704B"/>
    <w:rsid w:val="0064731E"/>
    <w:rsid w:val="00652D44"/>
    <w:rsid w:val="00660124"/>
    <w:rsid w:val="006A7D57"/>
    <w:rsid w:val="006D3A2C"/>
    <w:rsid w:val="006F0ECE"/>
    <w:rsid w:val="00700B22"/>
    <w:rsid w:val="00710F17"/>
    <w:rsid w:val="007126D1"/>
    <w:rsid w:val="00717A15"/>
    <w:rsid w:val="00731034"/>
    <w:rsid w:val="00743A4F"/>
    <w:rsid w:val="007A3A8B"/>
    <w:rsid w:val="007C1D2A"/>
    <w:rsid w:val="007C2B86"/>
    <w:rsid w:val="007E3054"/>
    <w:rsid w:val="00813355"/>
    <w:rsid w:val="00814C1F"/>
    <w:rsid w:val="00834ECF"/>
    <w:rsid w:val="008635A7"/>
    <w:rsid w:val="00863A12"/>
    <w:rsid w:val="00870C45"/>
    <w:rsid w:val="00871916"/>
    <w:rsid w:val="00891FBA"/>
    <w:rsid w:val="008925A6"/>
    <w:rsid w:val="00893A9C"/>
    <w:rsid w:val="00896137"/>
    <w:rsid w:val="008A336D"/>
    <w:rsid w:val="008A78BD"/>
    <w:rsid w:val="008B430D"/>
    <w:rsid w:val="008E2729"/>
    <w:rsid w:val="008F6141"/>
    <w:rsid w:val="0090797C"/>
    <w:rsid w:val="00916DC4"/>
    <w:rsid w:val="0092280C"/>
    <w:rsid w:val="00927174"/>
    <w:rsid w:val="009461F4"/>
    <w:rsid w:val="00983496"/>
    <w:rsid w:val="009B16C0"/>
    <w:rsid w:val="00A14514"/>
    <w:rsid w:val="00A21D01"/>
    <w:rsid w:val="00A57228"/>
    <w:rsid w:val="00B00CC7"/>
    <w:rsid w:val="00B56835"/>
    <w:rsid w:val="00B651EE"/>
    <w:rsid w:val="00B7019B"/>
    <w:rsid w:val="00B75796"/>
    <w:rsid w:val="00B82293"/>
    <w:rsid w:val="00BA1B01"/>
    <w:rsid w:val="00BA4A22"/>
    <w:rsid w:val="00BB1D34"/>
    <w:rsid w:val="00BE1A9D"/>
    <w:rsid w:val="00C12C91"/>
    <w:rsid w:val="00C146F2"/>
    <w:rsid w:val="00C17698"/>
    <w:rsid w:val="00C37098"/>
    <w:rsid w:val="00C46FC1"/>
    <w:rsid w:val="00C54ACD"/>
    <w:rsid w:val="00C5500C"/>
    <w:rsid w:val="00C72466"/>
    <w:rsid w:val="00C80916"/>
    <w:rsid w:val="00C85B8C"/>
    <w:rsid w:val="00CB66CF"/>
    <w:rsid w:val="00CB7080"/>
    <w:rsid w:val="00CD3605"/>
    <w:rsid w:val="00CF4A50"/>
    <w:rsid w:val="00D2375C"/>
    <w:rsid w:val="00D3727A"/>
    <w:rsid w:val="00D47187"/>
    <w:rsid w:val="00D47C0B"/>
    <w:rsid w:val="00D54CB1"/>
    <w:rsid w:val="00D62D2A"/>
    <w:rsid w:val="00D87991"/>
    <w:rsid w:val="00D948E0"/>
    <w:rsid w:val="00D95AAA"/>
    <w:rsid w:val="00DA36AD"/>
    <w:rsid w:val="00DC0084"/>
    <w:rsid w:val="00E05A6F"/>
    <w:rsid w:val="00E3714D"/>
    <w:rsid w:val="00E62266"/>
    <w:rsid w:val="00ED1BC3"/>
    <w:rsid w:val="00ED5585"/>
    <w:rsid w:val="00EE3AD6"/>
    <w:rsid w:val="00EF4D6A"/>
    <w:rsid w:val="00F1340A"/>
    <w:rsid w:val="00F41898"/>
    <w:rsid w:val="00F55E49"/>
    <w:rsid w:val="00F91C5F"/>
    <w:rsid w:val="00F964B3"/>
    <w:rsid w:val="00FB61E4"/>
    <w:rsid w:val="00FC0913"/>
    <w:rsid w:val="00FD6251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3E85"/>
  <w15:docId w15:val="{4918F961-FF79-4CD6-A06F-F369344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rsid w:val="002F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F5AD0"/>
    <w:rPr>
      <w:rFonts w:ascii="Segoe UI" w:hAnsi="Segoe UI" w:cs="Segoe UI"/>
      <w:sz w:val="18"/>
      <w:szCs w:val="18"/>
    </w:rPr>
  </w:style>
  <w:style w:type="character" w:styleId="aff2">
    <w:name w:val="annotation reference"/>
    <w:basedOn w:val="a0"/>
    <w:uiPriority w:val="99"/>
    <w:semiHidden/>
    <w:unhideWhenUsed/>
    <w:rsid w:val="006A7D57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6A7D57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6A7D57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6A7D5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6A7D57"/>
    <w:rPr>
      <w:b/>
      <w:bCs/>
      <w:sz w:val="20"/>
      <w:szCs w:val="20"/>
    </w:rPr>
  </w:style>
  <w:style w:type="paragraph" w:styleId="aff7">
    <w:name w:val="Revision"/>
    <w:hidden/>
    <w:uiPriority w:val="99"/>
    <w:semiHidden/>
    <w:rsid w:val="006A7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Беляева Наталья Николаевна</cp:lastModifiedBy>
  <cp:revision>9</cp:revision>
  <dcterms:created xsi:type="dcterms:W3CDTF">2024-10-01T08:30:00Z</dcterms:created>
  <dcterms:modified xsi:type="dcterms:W3CDTF">2024-10-01T12:47:00Z</dcterms:modified>
</cp:coreProperties>
</file>