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23" w:rsidRDefault="002A4937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503298049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485900" cy="264795"/>
            <wp:effectExtent l="0" t="0" r="0" b="0"/>
            <wp:wrapNone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023" w:rsidRDefault="00CF4023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CF4023" w:rsidRDefault="002A4937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Пресс-релиз </w:t>
      </w:r>
    </w:p>
    <w:p w:rsidR="00CF4023" w:rsidRDefault="00DE028F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20</w:t>
      </w:r>
      <w:bookmarkStart w:id="0" w:name="_GoBack"/>
      <w:bookmarkEnd w:id="0"/>
      <w:r w:rsidR="002A4937">
        <w:rPr>
          <w:b/>
          <w:color w:val="000000" w:themeColor="text1"/>
          <w:sz w:val="28"/>
          <w:szCs w:val="28"/>
        </w:rPr>
        <w:t xml:space="preserve"> октября 2024 г.</w:t>
      </w:r>
    </w:p>
    <w:p w:rsidR="00CF4023" w:rsidRDefault="002A4937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</w:p>
    <w:p w:rsidR="00CF4023" w:rsidRDefault="00CF4023">
      <w:pPr>
        <w:tabs>
          <w:tab w:val="left" w:pos="7530"/>
        </w:tabs>
        <w:spacing w:after="0" w:line="240" w:lineRule="auto"/>
        <w:ind w:firstLine="426"/>
        <w:jc w:val="both"/>
        <w:rPr>
          <w:color w:val="000000" w:themeColor="text1"/>
          <w:sz w:val="28"/>
          <w:szCs w:val="28"/>
        </w:rPr>
      </w:pPr>
    </w:p>
    <w:p w:rsidR="00CF4023" w:rsidRPr="00AA7243" w:rsidRDefault="002A4937" w:rsidP="0095263C">
      <w:pPr>
        <w:tabs>
          <w:tab w:val="left" w:pos="7530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A7243">
        <w:rPr>
          <w:rFonts w:cstheme="minorHAnsi"/>
          <w:b/>
          <w:color w:val="000000" w:themeColor="text1"/>
          <w:sz w:val="28"/>
          <w:szCs w:val="28"/>
        </w:rPr>
        <w:t xml:space="preserve">Экзаменационный центр </w:t>
      </w:r>
      <w:r w:rsidRPr="00AA7243">
        <w:rPr>
          <w:rFonts w:cstheme="minorHAnsi"/>
          <w:b/>
          <w:bCs/>
          <w:sz w:val="28"/>
          <w:szCs w:val="28"/>
        </w:rPr>
        <w:t>Жел</w:t>
      </w:r>
      <w:r w:rsidR="00610462" w:rsidRPr="00AA7243">
        <w:rPr>
          <w:rFonts w:cstheme="minorHAnsi"/>
          <w:b/>
          <w:bCs/>
          <w:sz w:val="28"/>
          <w:szCs w:val="28"/>
        </w:rPr>
        <w:t>дорреммаш успешно прошел аттестацию и</w:t>
      </w:r>
      <w:r w:rsidRPr="00AA7243">
        <w:rPr>
          <w:rFonts w:cstheme="minorHAnsi"/>
          <w:b/>
          <w:bCs/>
          <w:sz w:val="28"/>
          <w:szCs w:val="28"/>
        </w:rPr>
        <w:t xml:space="preserve"> расширил виды контроля</w:t>
      </w:r>
    </w:p>
    <w:p w:rsidR="00CF4023" w:rsidRPr="00AA7243" w:rsidRDefault="00CF4023">
      <w:pPr>
        <w:tabs>
          <w:tab w:val="left" w:pos="7530"/>
        </w:tabs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CF4023" w:rsidRPr="00AA7243" w:rsidRDefault="002A4937">
      <w:pPr>
        <w:tabs>
          <w:tab w:val="left" w:pos="7530"/>
        </w:tabs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AA7243">
        <w:rPr>
          <w:rFonts w:cstheme="minorHAnsi"/>
          <w:b/>
          <w:bCs/>
          <w:sz w:val="28"/>
          <w:szCs w:val="28"/>
        </w:rPr>
        <w:t xml:space="preserve">     Эк</w:t>
      </w:r>
      <w:r w:rsidR="00993380" w:rsidRPr="00AA7243">
        <w:rPr>
          <w:rFonts w:cstheme="minorHAnsi"/>
          <w:b/>
          <w:bCs/>
          <w:sz w:val="28"/>
          <w:szCs w:val="28"/>
        </w:rPr>
        <w:t xml:space="preserve">заменационный центр </w:t>
      </w:r>
      <w:r w:rsidR="00D53D58" w:rsidRPr="00AA7243">
        <w:rPr>
          <w:rFonts w:cstheme="minorHAnsi"/>
          <w:b/>
          <w:bCs/>
          <w:sz w:val="28"/>
          <w:szCs w:val="28"/>
        </w:rPr>
        <w:t>«</w:t>
      </w:r>
      <w:r w:rsidR="00993380" w:rsidRPr="00AA7243">
        <w:rPr>
          <w:rFonts w:cstheme="minorHAnsi"/>
          <w:b/>
          <w:bCs/>
          <w:sz w:val="28"/>
          <w:szCs w:val="28"/>
        </w:rPr>
        <w:t>Воронеж</w:t>
      </w:r>
      <w:r w:rsidRPr="00AA7243">
        <w:rPr>
          <w:rFonts w:cstheme="minorHAnsi"/>
          <w:b/>
          <w:bCs/>
          <w:sz w:val="28"/>
          <w:szCs w:val="28"/>
        </w:rPr>
        <w:t>-НК</w:t>
      </w:r>
      <w:r w:rsidR="00D53D58" w:rsidRPr="00AA7243">
        <w:rPr>
          <w:rFonts w:cstheme="minorHAnsi"/>
          <w:b/>
          <w:bCs/>
          <w:sz w:val="28"/>
          <w:szCs w:val="28"/>
        </w:rPr>
        <w:t>»</w:t>
      </w:r>
      <w:r w:rsidRPr="00AA7243">
        <w:rPr>
          <w:rFonts w:cstheme="minorHAnsi"/>
          <w:b/>
          <w:bCs/>
          <w:sz w:val="28"/>
          <w:szCs w:val="28"/>
        </w:rPr>
        <w:t>, расположенный на базе Воронежского тепловозоремонтного завода</w:t>
      </w:r>
      <w:r w:rsidR="00993380" w:rsidRPr="00AA7243">
        <w:rPr>
          <w:rFonts w:cstheme="minorHAnsi"/>
          <w:b/>
          <w:bCs/>
          <w:sz w:val="28"/>
          <w:szCs w:val="28"/>
        </w:rPr>
        <w:t xml:space="preserve"> </w:t>
      </w:r>
      <w:r w:rsidR="00D53D58" w:rsidRPr="00AA7243">
        <w:rPr>
          <w:rFonts w:cstheme="minorHAnsi"/>
          <w:b/>
          <w:bCs/>
          <w:sz w:val="28"/>
          <w:szCs w:val="28"/>
        </w:rPr>
        <w:t>(входят в АО «Желдорреммаш»)</w:t>
      </w:r>
      <w:r w:rsidRPr="00AA7243">
        <w:rPr>
          <w:rFonts w:cstheme="minorHAnsi"/>
          <w:b/>
          <w:bCs/>
          <w:sz w:val="28"/>
          <w:szCs w:val="28"/>
        </w:rPr>
        <w:t xml:space="preserve">, успешно прошел очередную аттестацию и расширил список объектов и методов неразрушающего контроля. </w:t>
      </w:r>
    </w:p>
    <w:p w:rsidR="00CF4023" w:rsidRPr="00AA7243" w:rsidRDefault="00CF4023">
      <w:pPr>
        <w:tabs>
          <w:tab w:val="left" w:pos="7530"/>
        </w:tabs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E23053" w:rsidRPr="00AA7243" w:rsidRDefault="002A4937">
      <w:pPr>
        <w:tabs>
          <w:tab w:val="left" w:pos="7530"/>
        </w:tabs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AA7243">
        <w:rPr>
          <w:rFonts w:cstheme="minorHAnsi"/>
          <w:b/>
          <w:bCs/>
          <w:sz w:val="28"/>
          <w:szCs w:val="28"/>
        </w:rPr>
        <w:t xml:space="preserve">     </w:t>
      </w:r>
      <w:r w:rsidRPr="00AA7243">
        <w:rPr>
          <w:rFonts w:cstheme="minorHAnsi"/>
          <w:sz w:val="28"/>
          <w:szCs w:val="28"/>
        </w:rPr>
        <w:t xml:space="preserve"> </w:t>
      </w:r>
      <w:r w:rsidR="00E23053" w:rsidRPr="00AA7243">
        <w:rPr>
          <w:rFonts w:cstheme="minorHAnsi"/>
          <w:sz w:val="28"/>
          <w:szCs w:val="28"/>
        </w:rPr>
        <w:t>Аудит проводили представители АНО «Регистр системы сертификации персонала» и уполномоченной квалификационной организации на базе ФГБОУ ВО «Петербургский государственный университет путей сообщения Императора Александра I» (ПГУПС).</w:t>
      </w:r>
      <w:r w:rsidR="00E23053" w:rsidRPr="00AA7243">
        <w:rPr>
          <w:rFonts w:cstheme="minorHAnsi"/>
          <w:b/>
          <w:bCs/>
          <w:sz w:val="28"/>
          <w:szCs w:val="28"/>
        </w:rPr>
        <w:t xml:space="preserve"> </w:t>
      </w:r>
      <w:r w:rsidR="00E23053" w:rsidRPr="00AA7243">
        <w:rPr>
          <w:rFonts w:cstheme="minorHAnsi"/>
          <w:sz w:val="28"/>
          <w:szCs w:val="28"/>
        </w:rPr>
        <w:t xml:space="preserve">Оценка соответствия Экзаменационного центра требованиям ГОСТ включала в себя комплекс мероприятий, в том числе компетенция персонала, база нормативно-технической и сопроводительной документации, материально-техническое обеспечение, паспорт качества и др. </w:t>
      </w:r>
    </w:p>
    <w:p w:rsidR="00E23053" w:rsidRPr="00AA7243" w:rsidRDefault="00E23053">
      <w:pPr>
        <w:tabs>
          <w:tab w:val="left" w:pos="7530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AA7243">
        <w:rPr>
          <w:rFonts w:cstheme="minorHAnsi"/>
          <w:b/>
          <w:bCs/>
          <w:sz w:val="28"/>
          <w:szCs w:val="28"/>
        </w:rPr>
        <w:t xml:space="preserve">     </w:t>
      </w:r>
      <w:r w:rsidR="0044160D" w:rsidRPr="00AA7243">
        <w:rPr>
          <w:rFonts w:cstheme="minorHAnsi"/>
          <w:sz w:val="28"/>
          <w:szCs w:val="28"/>
        </w:rPr>
        <w:t>Также к</w:t>
      </w:r>
      <w:r w:rsidRPr="00AA7243">
        <w:rPr>
          <w:rFonts w:cstheme="minorHAnsi"/>
          <w:sz w:val="28"/>
          <w:szCs w:val="28"/>
        </w:rPr>
        <w:t xml:space="preserve"> ранее действующим объектам и методам неразрушающего контроля, включающим детали и компоненты подвижного состава, добавились сварные соединения. Кроме магнитного, акустического (ультразвукового) и визуального-измерительного контроля, центр получил право осуществлять деятельность по </w:t>
      </w:r>
      <w:proofErr w:type="spellStart"/>
      <w:r w:rsidRPr="00AA7243">
        <w:rPr>
          <w:rFonts w:cstheme="minorHAnsi"/>
          <w:sz w:val="28"/>
          <w:szCs w:val="28"/>
        </w:rPr>
        <w:t>вихретоковому</w:t>
      </w:r>
      <w:proofErr w:type="spellEnd"/>
      <w:r w:rsidRPr="00AA7243">
        <w:rPr>
          <w:rFonts w:cstheme="minorHAnsi"/>
          <w:sz w:val="28"/>
          <w:szCs w:val="28"/>
        </w:rPr>
        <w:t xml:space="preserve"> методу.</w:t>
      </w:r>
    </w:p>
    <w:p w:rsidR="00E23053" w:rsidRPr="00AA7243" w:rsidRDefault="00E23053" w:rsidP="0095263C">
      <w:pPr>
        <w:tabs>
          <w:tab w:val="left" w:pos="7530"/>
        </w:tabs>
        <w:spacing w:after="0" w:line="240" w:lineRule="auto"/>
        <w:jc w:val="both"/>
        <w:rPr>
          <w:rFonts w:cstheme="minorHAnsi"/>
          <w:bCs/>
          <w:i/>
          <w:sz w:val="28"/>
          <w:szCs w:val="28"/>
        </w:rPr>
      </w:pPr>
      <w:r w:rsidRPr="00AA7243">
        <w:rPr>
          <w:rFonts w:cstheme="minorHAnsi"/>
          <w:bCs/>
          <w:sz w:val="28"/>
          <w:szCs w:val="28"/>
        </w:rPr>
        <w:t>«</w:t>
      </w:r>
      <w:r w:rsidRPr="00AA7243">
        <w:rPr>
          <w:rFonts w:cstheme="minorHAnsi"/>
          <w:sz w:val="28"/>
          <w:szCs w:val="28"/>
        </w:rPr>
        <w:t xml:space="preserve">Все сотрудники нашего центра обладают высокой профессиональной компетенцией не только в теоретической деятельности, но и имеют большой практический опыт в неразрушающем контроле деталей подвижного состава при ремонте и изготовлении. Мы исключили формальный подход к организации обучения и стремимся к повышению профессионального роста </w:t>
      </w:r>
      <w:proofErr w:type="spellStart"/>
      <w:r w:rsidRPr="00AA7243">
        <w:rPr>
          <w:rFonts w:cstheme="minorHAnsi"/>
          <w:sz w:val="28"/>
          <w:szCs w:val="28"/>
        </w:rPr>
        <w:t>дефектоскопистов</w:t>
      </w:r>
      <w:proofErr w:type="spellEnd"/>
      <w:r w:rsidRPr="00AA7243">
        <w:rPr>
          <w:rFonts w:cstheme="minorHAnsi"/>
          <w:sz w:val="28"/>
          <w:szCs w:val="28"/>
        </w:rPr>
        <w:t xml:space="preserve">, качество работы которых напрямую влияет на безопасность движения поездов. </w:t>
      </w:r>
      <w:r w:rsidRPr="00AA7243">
        <w:rPr>
          <w:rFonts w:cstheme="minorHAnsi"/>
          <w:bCs/>
          <w:sz w:val="28"/>
          <w:szCs w:val="28"/>
        </w:rPr>
        <w:t>Специалистами ЭЦ проведена огромная работа для подтверждения статуса одного из лучших в своей сфере деятельности. В связи с вступлением с 1 января 2024 года в силу нового ГОСТа, существенно отличающегося от предыдущей версии документа, аудиторами оценивались не только плановые чек-вопросы, но и мероприятия по внедрению новых требований», - отметила руководитель «Воронеж-НК» Ирина Грачева</w:t>
      </w:r>
      <w:r w:rsidRPr="00AA7243">
        <w:rPr>
          <w:rFonts w:cstheme="minorHAnsi"/>
          <w:bCs/>
          <w:i/>
          <w:sz w:val="28"/>
          <w:szCs w:val="28"/>
        </w:rPr>
        <w:t>.</w:t>
      </w:r>
    </w:p>
    <w:p w:rsidR="00E23053" w:rsidRPr="00AA7243" w:rsidRDefault="00E23053">
      <w:pPr>
        <w:tabs>
          <w:tab w:val="left" w:pos="7530"/>
        </w:tabs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E23053" w:rsidRPr="00AA7243" w:rsidRDefault="00E23053">
      <w:pPr>
        <w:tabs>
          <w:tab w:val="left" w:pos="7530"/>
        </w:tabs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CF4023" w:rsidRPr="00AA7243" w:rsidRDefault="001255D9">
      <w:pPr>
        <w:tabs>
          <w:tab w:val="left" w:pos="7530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AA7243">
        <w:rPr>
          <w:rFonts w:cstheme="minorHAnsi"/>
          <w:sz w:val="28"/>
          <w:szCs w:val="28"/>
        </w:rPr>
        <w:t xml:space="preserve">Экзаменационный </w:t>
      </w:r>
      <w:r w:rsidR="002A4937" w:rsidRPr="00AA7243">
        <w:rPr>
          <w:rFonts w:cstheme="minorHAnsi"/>
          <w:sz w:val="28"/>
          <w:szCs w:val="28"/>
        </w:rPr>
        <w:t xml:space="preserve">центр Желдорреммаш </w:t>
      </w:r>
      <w:r w:rsidRPr="00AA7243">
        <w:rPr>
          <w:rFonts w:cstheme="minorHAnsi"/>
          <w:sz w:val="28"/>
          <w:szCs w:val="28"/>
        </w:rPr>
        <w:t xml:space="preserve">действует с 2016 года и специализируется на </w:t>
      </w:r>
      <w:r w:rsidR="002A4937" w:rsidRPr="00AA7243">
        <w:rPr>
          <w:rFonts w:cstheme="minorHAnsi"/>
          <w:sz w:val="28"/>
          <w:szCs w:val="28"/>
        </w:rPr>
        <w:t>подготовк</w:t>
      </w:r>
      <w:r w:rsidRPr="00AA7243">
        <w:rPr>
          <w:rFonts w:cstheme="minorHAnsi"/>
          <w:sz w:val="28"/>
          <w:szCs w:val="28"/>
        </w:rPr>
        <w:t>е</w:t>
      </w:r>
      <w:r w:rsidR="002A4937" w:rsidRPr="00AA7243">
        <w:rPr>
          <w:rFonts w:cstheme="minorHAnsi"/>
          <w:sz w:val="28"/>
          <w:szCs w:val="28"/>
        </w:rPr>
        <w:t xml:space="preserve"> </w:t>
      </w:r>
      <w:r w:rsidR="0044160D" w:rsidRPr="00AA7243">
        <w:rPr>
          <w:rFonts w:cstheme="minorHAnsi"/>
          <w:sz w:val="28"/>
          <w:szCs w:val="28"/>
        </w:rPr>
        <w:t>специалистов по неразрушающему контролю, в том числе для сторонних предприятий, среди которых «ЛокоТех-Сервис», ОМК «Стальной путь», ВРП «Грязи» и «НВК»</w:t>
      </w:r>
      <w:r w:rsidR="002A4937" w:rsidRPr="00AA7243">
        <w:rPr>
          <w:rFonts w:cstheme="minorHAnsi"/>
          <w:sz w:val="28"/>
          <w:szCs w:val="28"/>
        </w:rPr>
        <w:t xml:space="preserve">. </w:t>
      </w:r>
      <w:r w:rsidRPr="00AA7243">
        <w:rPr>
          <w:rFonts w:cstheme="minorHAnsi"/>
          <w:sz w:val="28"/>
          <w:szCs w:val="28"/>
        </w:rPr>
        <w:t xml:space="preserve">За 8 лет </w:t>
      </w:r>
      <w:r w:rsidR="001C0469" w:rsidRPr="00AA7243">
        <w:rPr>
          <w:rFonts w:cstheme="minorHAnsi"/>
          <w:sz w:val="28"/>
          <w:szCs w:val="28"/>
        </w:rPr>
        <w:t xml:space="preserve">центр </w:t>
      </w:r>
      <w:r w:rsidR="002A4937" w:rsidRPr="00AA7243">
        <w:rPr>
          <w:rFonts w:cstheme="minorHAnsi"/>
          <w:sz w:val="28"/>
          <w:szCs w:val="28"/>
        </w:rPr>
        <w:t>подготов</w:t>
      </w:r>
      <w:r w:rsidR="001C0469" w:rsidRPr="00AA7243">
        <w:rPr>
          <w:rFonts w:cstheme="minorHAnsi"/>
          <w:sz w:val="28"/>
          <w:szCs w:val="28"/>
        </w:rPr>
        <w:t xml:space="preserve">ил почти 1 500 </w:t>
      </w:r>
      <w:r w:rsidR="00B36603" w:rsidRPr="00AA7243">
        <w:rPr>
          <w:rFonts w:cstheme="minorHAnsi"/>
          <w:sz w:val="28"/>
          <w:szCs w:val="28"/>
        </w:rPr>
        <w:t>экспертов</w:t>
      </w:r>
      <w:r w:rsidR="002A4937" w:rsidRPr="00AA7243">
        <w:rPr>
          <w:rFonts w:cstheme="minorHAnsi"/>
          <w:sz w:val="28"/>
          <w:szCs w:val="28"/>
        </w:rPr>
        <w:t>.</w:t>
      </w:r>
    </w:p>
    <w:p w:rsidR="00CF4023" w:rsidRDefault="002A4937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23156" w:rsidRPr="00610462" w:rsidRDefault="00F23156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</w:p>
    <w:p w:rsidR="002F3255" w:rsidRPr="002F3255" w:rsidRDefault="002A4937" w:rsidP="002F3255">
      <w:pPr>
        <w:tabs>
          <w:tab w:val="left" w:pos="7530"/>
        </w:tabs>
        <w:spacing w:line="24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CF4023" w:rsidRDefault="002A4937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CF4023" w:rsidRDefault="002A4937">
      <w:pPr>
        <w:tabs>
          <w:tab w:val="left" w:pos="7530"/>
        </w:tabs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>
        <w:rPr>
          <w:i/>
          <w:color w:val="000000" w:themeColor="text1"/>
          <w:sz w:val="28"/>
          <w:szCs w:val="28"/>
        </w:rPr>
        <w:t xml:space="preserve">Справка: </w:t>
      </w:r>
    </w:p>
    <w:p w:rsidR="00CF4023" w:rsidRDefault="002A4937">
      <w:pPr>
        <w:spacing w:after="0" w:line="240" w:lineRule="auto"/>
        <w:jc w:val="both"/>
        <w:rPr>
          <w:rFonts w:cstheme="minorHAnsi"/>
          <w:i/>
          <w:color w:val="000000" w:themeColor="text1"/>
          <w:sz w:val="28"/>
          <w:szCs w:val="28"/>
        </w:rPr>
      </w:pPr>
      <w:r>
        <w:rPr>
          <w:rFonts w:cstheme="minorHAnsi"/>
          <w:i/>
          <w:color w:val="000000" w:themeColor="text1"/>
          <w:sz w:val="28"/>
          <w:szCs w:val="28"/>
        </w:rPr>
        <w:t>АО «Желдорреммаш»</w:t>
      </w:r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— ведущая отечественная компания по проведению среднего и тяжелого ремонта </w:t>
      </w:r>
      <w:hyperlink r:id="rId6" w:history="1">
        <w:r>
          <w:rPr>
            <w:rFonts w:cstheme="minorHAnsi"/>
            <w:i/>
            <w:color w:val="000000" w:themeColor="text1"/>
            <w:sz w:val="28"/>
            <w:szCs w:val="28"/>
            <w:shd w:val="clear" w:color="auto" w:fill="FFFFFF"/>
          </w:rPr>
          <w:t>тягового подвижного состава</w:t>
        </w:r>
      </w:hyperlink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>. В состав компании входят локомотиворемонтные заводы, расположенные в 9 регионах России, на которых трудится более 18 тысяч человек. АО «Желдорреммаш» е</w:t>
      </w:r>
      <w:r>
        <w:rPr>
          <w:rFonts w:cstheme="minorHAnsi"/>
          <w:i/>
          <w:color w:val="000000" w:themeColor="text1"/>
          <w:sz w:val="28"/>
          <w:szCs w:val="28"/>
        </w:rPr>
        <w:t xml:space="preserve">жегодно производит ремонт более 2,5 тысяч секций локомотивов. </w:t>
      </w:r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Основной заказчик  — ОАО «РЖД». </w:t>
      </w:r>
    </w:p>
    <w:p w:rsidR="00CF4023" w:rsidRDefault="00CF4023"/>
    <w:p w:rsidR="00CF4023" w:rsidRDefault="00CF4023"/>
    <w:p w:rsidR="00CF4023" w:rsidRDefault="00CF4023"/>
    <w:sectPr w:rsidR="00CF4023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D8F"/>
    <w:multiLevelType w:val="hybridMultilevel"/>
    <w:tmpl w:val="36ACBE6A"/>
    <w:lvl w:ilvl="0" w:tplc="7BE6A76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C04E0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F122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4682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77056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1284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3CC5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382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E2D0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560C01"/>
    <w:multiLevelType w:val="hybridMultilevel"/>
    <w:tmpl w:val="63E6C8F4"/>
    <w:lvl w:ilvl="0" w:tplc="BA9A405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1D69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C88B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F9A0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DA2C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B3AF0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0047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90B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1E06A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CFC584F"/>
    <w:multiLevelType w:val="hybridMultilevel"/>
    <w:tmpl w:val="1A50C596"/>
    <w:lvl w:ilvl="0" w:tplc="94FA9F7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96493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8E80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2769D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6D4B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12048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26875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ED66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44C1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60028D9"/>
    <w:multiLevelType w:val="hybridMultilevel"/>
    <w:tmpl w:val="6F0A3D16"/>
    <w:lvl w:ilvl="0" w:tplc="E69C982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37A61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384A7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AA17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8F2AF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3F084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8E28D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20475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020A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09A6BB4"/>
    <w:multiLevelType w:val="hybridMultilevel"/>
    <w:tmpl w:val="5FCCAB36"/>
    <w:lvl w:ilvl="0" w:tplc="A442145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D8809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992B8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F4C3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C12C9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65CC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3CE18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AAE6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D5042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EE"/>
    <w:rsid w:val="00000CA6"/>
    <w:rsid w:val="00001E1E"/>
    <w:rsid w:val="00085B5A"/>
    <w:rsid w:val="00097DB7"/>
    <w:rsid w:val="000A3C1B"/>
    <w:rsid w:val="000E7497"/>
    <w:rsid w:val="00102EE2"/>
    <w:rsid w:val="00110BF4"/>
    <w:rsid w:val="001255D9"/>
    <w:rsid w:val="00153C6F"/>
    <w:rsid w:val="00160FAF"/>
    <w:rsid w:val="001825C6"/>
    <w:rsid w:val="00196D3C"/>
    <w:rsid w:val="0019790E"/>
    <w:rsid w:val="001B3602"/>
    <w:rsid w:val="001C0469"/>
    <w:rsid w:val="001C5569"/>
    <w:rsid w:val="001D19C4"/>
    <w:rsid w:val="001E2CB7"/>
    <w:rsid w:val="001F5232"/>
    <w:rsid w:val="002102EE"/>
    <w:rsid w:val="002138B3"/>
    <w:rsid w:val="002156EC"/>
    <w:rsid w:val="00227975"/>
    <w:rsid w:val="0023367D"/>
    <w:rsid w:val="002929F7"/>
    <w:rsid w:val="002A4937"/>
    <w:rsid w:val="002B7A03"/>
    <w:rsid w:val="002D1258"/>
    <w:rsid w:val="002E0F95"/>
    <w:rsid w:val="002E6764"/>
    <w:rsid w:val="002F3255"/>
    <w:rsid w:val="002F5AD0"/>
    <w:rsid w:val="002F5F3C"/>
    <w:rsid w:val="002F63D9"/>
    <w:rsid w:val="003411D6"/>
    <w:rsid w:val="0038401D"/>
    <w:rsid w:val="00386161"/>
    <w:rsid w:val="00392646"/>
    <w:rsid w:val="003939D3"/>
    <w:rsid w:val="003943F8"/>
    <w:rsid w:val="00397846"/>
    <w:rsid w:val="003C24E0"/>
    <w:rsid w:val="00410622"/>
    <w:rsid w:val="00425853"/>
    <w:rsid w:val="00432865"/>
    <w:rsid w:val="00436E55"/>
    <w:rsid w:val="0044160D"/>
    <w:rsid w:val="004431F2"/>
    <w:rsid w:val="00454B74"/>
    <w:rsid w:val="00472560"/>
    <w:rsid w:val="0048708F"/>
    <w:rsid w:val="00487314"/>
    <w:rsid w:val="00491F04"/>
    <w:rsid w:val="004B4264"/>
    <w:rsid w:val="004C6CA5"/>
    <w:rsid w:val="00510190"/>
    <w:rsid w:val="00514F50"/>
    <w:rsid w:val="005177D6"/>
    <w:rsid w:val="0052260F"/>
    <w:rsid w:val="00522B0C"/>
    <w:rsid w:val="00540A9A"/>
    <w:rsid w:val="00557013"/>
    <w:rsid w:val="00574ADE"/>
    <w:rsid w:val="005A7576"/>
    <w:rsid w:val="005A7E35"/>
    <w:rsid w:val="005B2686"/>
    <w:rsid w:val="005C704B"/>
    <w:rsid w:val="00610462"/>
    <w:rsid w:val="0064731E"/>
    <w:rsid w:val="00652D44"/>
    <w:rsid w:val="00660124"/>
    <w:rsid w:val="006A7D57"/>
    <w:rsid w:val="006D3A2C"/>
    <w:rsid w:val="006F0ECE"/>
    <w:rsid w:val="00700B22"/>
    <w:rsid w:val="00710F17"/>
    <w:rsid w:val="007126D1"/>
    <w:rsid w:val="00717A15"/>
    <w:rsid w:val="00731034"/>
    <w:rsid w:val="00743A4F"/>
    <w:rsid w:val="007A3A8B"/>
    <w:rsid w:val="007C1D2A"/>
    <w:rsid w:val="007C2B86"/>
    <w:rsid w:val="007E3054"/>
    <w:rsid w:val="00813355"/>
    <w:rsid w:val="00814C1F"/>
    <w:rsid w:val="00834ECF"/>
    <w:rsid w:val="00854A38"/>
    <w:rsid w:val="008635A7"/>
    <w:rsid w:val="00863A12"/>
    <w:rsid w:val="00870C45"/>
    <w:rsid w:val="00871916"/>
    <w:rsid w:val="00891FBA"/>
    <w:rsid w:val="008925A6"/>
    <w:rsid w:val="00893A9C"/>
    <w:rsid w:val="00896137"/>
    <w:rsid w:val="008A336D"/>
    <w:rsid w:val="008A78BD"/>
    <w:rsid w:val="008B430D"/>
    <w:rsid w:val="008E2729"/>
    <w:rsid w:val="008F6141"/>
    <w:rsid w:val="0090797C"/>
    <w:rsid w:val="00916DC4"/>
    <w:rsid w:val="0092280C"/>
    <w:rsid w:val="00927174"/>
    <w:rsid w:val="009461F4"/>
    <w:rsid w:val="0095263C"/>
    <w:rsid w:val="00983496"/>
    <w:rsid w:val="00993380"/>
    <w:rsid w:val="009B16C0"/>
    <w:rsid w:val="00A14514"/>
    <w:rsid w:val="00A21D01"/>
    <w:rsid w:val="00A57228"/>
    <w:rsid w:val="00AA7243"/>
    <w:rsid w:val="00B00CC7"/>
    <w:rsid w:val="00B36603"/>
    <w:rsid w:val="00B56835"/>
    <w:rsid w:val="00B651EE"/>
    <w:rsid w:val="00B7019B"/>
    <w:rsid w:val="00B75796"/>
    <w:rsid w:val="00B82293"/>
    <w:rsid w:val="00BA1B01"/>
    <w:rsid w:val="00BA4A22"/>
    <w:rsid w:val="00BB1D34"/>
    <w:rsid w:val="00BE1A9D"/>
    <w:rsid w:val="00C12C91"/>
    <w:rsid w:val="00C146F2"/>
    <w:rsid w:val="00C17698"/>
    <w:rsid w:val="00C37098"/>
    <w:rsid w:val="00C46FC1"/>
    <w:rsid w:val="00C54ACD"/>
    <w:rsid w:val="00C5500C"/>
    <w:rsid w:val="00C72466"/>
    <w:rsid w:val="00C80916"/>
    <w:rsid w:val="00C85B8C"/>
    <w:rsid w:val="00CB66CF"/>
    <w:rsid w:val="00CB7080"/>
    <w:rsid w:val="00CD3605"/>
    <w:rsid w:val="00CF4023"/>
    <w:rsid w:val="00CF4A50"/>
    <w:rsid w:val="00D2375C"/>
    <w:rsid w:val="00D3727A"/>
    <w:rsid w:val="00D47187"/>
    <w:rsid w:val="00D47C0B"/>
    <w:rsid w:val="00D53D58"/>
    <w:rsid w:val="00D54CB1"/>
    <w:rsid w:val="00D62D2A"/>
    <w:rsid w:val="00D87991"/>
    <w:rsid w:val="00D948E0"/>
    <w:rsid w:val="00D95AAA"/>
    <w:rsid w:val="00DA36AD"/>
    <w:rsid w:val="00DC0084"/>
    <w:rsid w:val="00DE028F"/>
    <w:rsid w:val="00E05A6F"/>
    <w:rsid w:val="00E23053"/>
    <w:rsid w:val="00E3714D"/>
    <w:rsid w:val="00E62266"/>
    <w:rsid w:val="00E901ED"/>
    <w:rsid w:val="00ED1BC3"/>
    <w:rsid w:val="00ED5585"/>
    <w:rsid w:val="00EE3AD6"/>
    <w:rsid w:val="00EF4D6A"/>
    <w:rsid w:val="00F1340A"/>
    <w:rsid w:val="00F23156"/>
    <w:rsid w:val="00F41898"/>
    <w:rsid w:val="00F55E49"/>
    <w:rsid w:val="00F91C5F"/>
    <w:rsid w:val="00F964B3"/>
    <w:rsid w:val="00FB61E4"/>
    <w:rsid w:val="00FC0913"/>
    <w:rsid w:val="00FD6251"/>
    <w:rsid w:val="00FD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551A"/>
  <w15:docId w15:val="{4918F961-FF79-4CD6-A06F-F3693449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character" w:styleId="af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Pr>
      <w:b/>
      <w:bCs/>
      <w:sz w:val="20"/>
      <w:szCs w:val="20"/>
    </w:rPr>
  </w:style>
  <w:style w:type="paragraph" w:styleId="aff7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1%8F%D0%B3%D0%BE%D0%B2%D1%8B%D0%B9_%D0%BF%D0%BE%D0%B4%D0%B2%D0%B8%D0%B6%D0%BD%D0%BE%D0%B9_%D1%81%D0%BE%D1%81%D1%82%D0%B0%D0%B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LCC Locotech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Беляева Наталья Николаевна</cp:lastModifiedBy>
  <cp:revision>5</cp:revision>
  <dcterms:created xsi:type="dcterms:W3CDTF">2024-10-18T12:24:00Z</dcterms:created>
  <dcterms:modified xsi:type="dcterms:W3CDTF">2024-10-22T04:45:00Z</dcterms:modified>
</cp:coreProperties>
</file>