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-98085</wp:posOffset>
                </wp:positionH>
                <wp:positionV relativeFrom="paragraph">
                  <wp:posOffset>-213785</wp:posOffset>
                </wp:positionV>
                <wp:extent cx="1847850" cy="427570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7870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1847850" cy="427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072;o:allowoverlap:true;o:allowincell:true;mso-position-horizontal-relative:text;margin-left:-7.72pt;mso-position-horizontal:absolute;mso-position-vertical-relative:text;margin-top:-16.83pt;mso-position-vertical:absolute;width:145.50pt;height:33.67pt;mso-wrap-distance-left:9.07pt;mso-wrap-distance-top:0.00pt;mso-wrap-distance-right:9.07pt;mso-wrap-distance-bottom:0.00pt;" wrapcoords="0 0 100000 0 100000 100000 0 10000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ab/>
        <w:tab/>
        <w:tab/>
        <w:tab/>
        <w:tab/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247" w:lineRule="auto"/>
        <w:rPr>
          <w:sz w:val="22"/>
          <w:szCs w:val="22"/>
          <w:highlight w:val="none"/>
        </w:rPr>
      </w:pPr>
      <w:r>
        <w:rPr>
          <w:b/>
          <w:bCs/>
          <w:sz w:val="24"/>
          <w:szCs w:val="24"/>
        </w:rPr>
        <w:t xml:space="preserve">Aicosme.store открывает двери: новый интернет-магазин премиальной японской косметики </w:t>
      </w:r>
      <w:r>
        <w:rPr>
          <w:sz w:val="24"/>
          <w:szCs w:val="24"/>
        </w:rPr>
        <w:br/>
      </w:r>
      <w:r>
        <w:br/>
      </w:r>
      <w:r>
        <w:rPr>
          <w:sz w:val="22"/>
          <w:szCs w:val="22"/>
        </w:rPr>
        <w:t xml:space="preserve">Любители японской косметики в Ро</w:t>
      </w:r>
      <w:r>
        <w:rPr>
          <w:sz w:val="22"/>
          <w:szCs w:val="22"/>
        </w:rPr>
        <w:t xml:space="preserve">ссии могут праздновать: Aicosme.store, новый интернет-магазин премиальных косметических средств из Японии, теперь доступен для российских покупателей. Здесь предлагаются уникальные бренды, которые воплощают японский подход к красот</w:t>
      </w:r>
      <w:r>
        <w:rPr>
          <w:sz w:val="22"/>
          <w:szCs w:val="22"/>
        </w:rPr>
        <w:t xml:space="preserve">е — баланс между природой и высокими технологиями.</w:t>
        <w:br/>
        <w:br/>
        <w:t xml:space="preserve">Философия Aicosme: когда уход за собой — это искусство.</w:t>
        <w:br/>
        <w:br/>
        <w:t xml:space="preserve">Aicosme.store не просто продает косметику, он приглашает нас в мир осознанного ухода, где каждая деталь имеет значение. Основная идея бренда — э</w:t>
      </w:r>
      <w:r>
        <w:rPr>
          <w:sz w:val="22"/>
          <w:szCs w:val="22"/>
        </w:rPr>
        <w:t xml:space="preserve">то гармония и уважение к природным процессам кожи. Сочетая многовековые традиции с последними достижениями науки, продукты на платформе Aicosme.store призваны поддерживать здоровье и естественную красоту кожи.</w:t>
        <w:br/>
        <w:br/>
        <w:t xml:space="preserve">Широкий ассортимент премиальных брендов</w:t>
        <w:br/>
        <w:br/>
      </w:r>
      <w:r>
        <w:rPr>
          <w:sz w:val="22"/>
          <w:szCs w:val="22"/>
        </w:rPr>
        <w:t xml:space="preserve">На сайте представлены исключительно японские бренды, такие как Marrow, MedisthE, OMD, PreMedi, Trois Beaute и Women's +Jamu. Эти продукты стали известны благодаря тщательно выверенным формулам, использованию</w:t>
      </w:r>
      <w:r>
        <w:rPr>
          <w:sz w:val="22"/>
          <w:szCs w:val="22"/>
        </w:rPr>
        <w:t xml:space="preserve"> натуральны</w:t>
      </w:r>
      <w:r>
        <w:rPr>
          <w:sz w:val="22"/>
          <w:szCs w:val="22"/>
        </w:rPr>
        <w:t xml:space="preserve">х ингредиентов и строгому контролю качества. Представленная уходовая косметика гипоаллергенна, рекомендована для всех типов, в  том числе для чувствительной кожи. Aicosme.store предлагает возможность почувствовать на себе эффект истинно японского ухода.</w:t>
        <w:br/>
        <w:br/>
        <w:t xml:space="preserve">Т</w:t>
      </w:r>
      <w:r>
        <w:rPr>
          <w:sz w:val="22"/>
          <w:szCs w:val="22"/>
        </w:rPr>
        <w:t xml:space="preserve">акже в ассортименте магазина представлена декоративная косметика для ногтей – инновационные однофазные гель-лаки для экспресс-маникюра и педикюра.</w:t>
        <w:br/>
        <w:br/>
        <w:t xml:space="preserve">Комфортные и стильные покупки</w:t>
        <w:br/>
        <w:br/>
        <w:t xml:space="preserve">Сайт Aicosme.store создан для удобства пользователей: интуитивно понятный инт</w:t>
      </w:r>
      <w:r>
        <w:rPr>
          <w:sz w:val="22"/>
          <w:szCs w:val="22"/>
        </w:rPr>
        <w:t xml:space="preserve">ерфейс и быстрая доставка по всей России делают процесс покупки лёгким и приятным. Теперь уникальные японские продукты доступны каждому, кто ценит премиальное качество и хочет прикоснуться к искусству японского ухода.</w:t>
        <w:br/>
        <w:br/>
        <w:t xml:space="preserve">Контакты для получения дополнительн</w:t>
      </w:r>
      <w:r>
        <w:rPr>
          <w:sz w:val="22"/>
          <w:szCs w:val="22"/>
        </w:rPr>
        <w:t xml:space="preserve">ой информации</w:t>
        <w:br/>
        <w:br/>
        <w:t xml:space="preserve">Для получения дополнительной информации, пожалуйста, свяжитесь с нами по телефону +7(910)444-78-85, </w:t>
      </w:r>
      <w:hyperlink r:id="rId9" w:tooltip="http://info@aicosme.store" w:history="1">
        <w:r>
          <w:rPr>
            <w:rStyle w:val="812"/>
            <w:sz w:val="22"/>
            <w:szCs w:val="22"/>
          </w:rPr>
          <w:t xml:space="preserve">info@aicosme.store</w:t>
        </w:r>
      </w:hyperlink>
      <w:r>
        <w:rPr>
          <w:sz w:val="22"/>
          <w:szCs w:val="22"/>
        </w:rPr>
        <w:t xml:space="preserve"> или отправьте сообщение через сайт </w:t>
      </w:r>
      <w:hyperlink r:id="rId10" w:tooltip="https://aicosme.store" w:history="1">
        <w:r>
          <w:rPr>
            <w:rStyle w:val="812"/>
            <w:sz w:val="22"/>
            <w:szCs w:val="22"/>
          </w:rPr>
          <w:t xml:space="preserve">aicosme.store</w:t>
        </w:r>
      </w:hyperlink>
      <w:r>
        <w:rPr>
          <w:sz w:val="22"/>
          <w:szCs w:val="22"/>
        </w:rPr>
        <w:t xml:space="preserve"> </w:t>
        <w:br/>
        <w:t xml:space="preserve">---</w:t>
        <w:br/>
        <w:t xml:space="preserve">О Aicosme.store</w:t>
        <w:br/>
      </w:r>
      <w:r>
        <w:rPr>
          <w:sz w:val="14"/>
          <w:szCs w:val="14"/>
        </w:rPr>
      </w:r>
      <w:r>
        <w:rPr>
          <w:sz w:val="22"/>
          <w:szCs w:val="22"/>
        </w:rPr>
        <w:br/>
        <w:t xml:space="preserve">Aicosme.store — интернет-магазин премиальной японско</w:t>
      </w:r>
      <w:r>
        <w:rPr>
          <w:sz w:val="22"/>
          <w:szCs w:val="22"/>
        </w:rPr>
        <w:t xml:space="preserve">й косметики, который предлагает уникальные бренды и широкий ассортимент продуктов для ухода за кожей, воплощающих японский идеал красоты и качества. Ассортимент магазина регулярно обновляется и расширяется.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47" w:lineRule="auto"/>
        <w:rPr>
          <w:highlight w:val="none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4845390</wp:posOffset>
                </wp:positionH>
                <wp:positionV relativeFrom="paragraph">
                  <wp:posOffset>817802</wp:posOffset>
                </wp:positionV>
                <wp:extent cx="910841" cy="397069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92411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910841" cy="397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048;o:allowoverlap:true;o:allowincell:true;mso-position-horizontal-relative:text;margin-left:381.53pt;mso-position-horizontal:absolute;mso-position-vertical-relative:text;margin-top:64.39pt;mso-position-vertical:absolute;width:71.72pt;height:31.27pt;mso-wrap-distance-left:9.07pt;mso-wrap-distance-top:0.00pt;mso-wrap-distance-right:9.07pt;mso-wrap-distance-bottom:0.00pt;rotation:0;" wrapcoords="0 0 100000 0 100000 100000 0 10000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sz w:val="22"/>
          <w:szCs w:val="22"/>
        </w:rPr>
        <w:t xml:space="preserve">Контакты</w:t>
        <w:br/>
        <w:br/>
        <w:t xml:space="preserve">телефон: +7(910)444-78-85  </w:t>
      </w:r>
      <w:r>
        <w:br/>
        <w:t xml:space="preserve">e-mail: </w:t>
      </w:r>
      <w:hyperlink r:id="rId12" w:tooltip="http://info@aicosme.store" w:history="1">
        <w:r>
          <w:rPr>
            <w:rStyle w:val="812"/>
          </w:rPr>
          <w:t xml:space="preserve">info@aicosme.store</w:t>
        </w:r>
      </w:hyperlink>
      <w:r>
        <w:t xml:space="preserve"> </w:t>
        <w:br/>
        <w:t xml:space="preserve">сайт: </w:t>
      </w:r>
      <w:r>
        <w:t xml:space="preserve">aicosme.store</w:t>
      </w:r>
      <w:r/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://info@aicosme.store" TargetMode="External"/><Relationship Id="rId10" Type="http://schemas.openxmlformats.org/officeDocument/2006/relationships/hyperlink" Target="https://aicosme.store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info@aicosme.stor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Ekaterina Razina</cp:lastModifiedBy>
  <cp:revision>2</cp:revision>
  <dcterms:modified xsi:type="dcterms:W3CDTF">2024-11-06T13:26:40Z</dcterms:modified>
</cp:coreProperties>
</file>