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Руководители предприятий АПК </w:t>
      </w: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  <w:t xml:space="preserve">Калужской области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 могут принять участие в отраслевом рейтинге ТОП-менеджеров «Соль земли»</w:t>
      </w:r>
      <w:r>
        <w:rPr>
          <w:rFonts w:ascii="Times New Roman" w:hAnsi="Times New Roman" w:eastAsia="Times New Roman" w:cs="Times New Roman"/>
          <w:b/>
          <w:color w:val="000000"/>
          <w:sz w:val="24"/>
        </w:rPr>
      </w:r>
      <w:r>
        <w:rPr>
          <w:rFonts w:ascii="Times New Roman" w:hAnsi="Times New Roman" w:eastAsia="Times New Roman" w:cs="Times New Roman"/>
          <w:b/>
          <w:color w:val="000000"/>
          <w:sz w:val="24"/>
        </w:rPr>
      </w:r>
    </w:p>
    <w:p>
      <w:pPr>
        <w:jc w:val="both"/>
        <w:spacing w:before="24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color w:val="000000" w:themeColor="text1"/>
          <w:sz w:val="24"/>
        </w:rPr>
        <w:t xml:space="preserve">Вот уже второй год подряд Россельхозбанк совместно с Ассоциацией менеджеров </w:t>
      </w:r>
      <w:r>
        <w:rPr>
          <w:rFonts w:ascii="Times New Roman" w:hAnsi="Times New Roman" w:eastAsia="Times New Roman" w:cs="Times New Roman"/>
          <w:i/>
          <w:color w:val="000000" w:themeColor="text1"/>
          <w:sz w:val="24"/>
        </w:rPr>
        <w:t xml:space="preserve">проводит отраслевой рейтинг «Соль земли», который в конце года будет опубликован в газете «Коммерсантъ». Он направлен на выявление лучших управленцев агропромышленного комплекса регионов России. Главная цель – сделать заметными в публичном поле достижения </w:t>
      </w:r>
      <w:r>
        <w:rPr>
          <w:rFonts w:ascii="Times New Roman" w:hAnsi="Times New Roman" w:eastAsia="Times New Roman" w:cs="Times New Roman"/>
          <w:i/>
          <w:color w:val="000000" w:themeColor="text1"/>
          <w:sz w:val="24"/>
        </w:rPr>
        <w:t xml:space="preserve">агросектора</w:t>
      </w:r>
      <w:r>
        <w:rPr>
          <w:rFonts w:ascii="Times New Roman" w:hAnsi="Times New Roman" w:eastAsia="Times New Roman" w:cs="Times New Roman"/>
          <w:i/>
          <w:color w:val="000000" w:themeColor="text1"/>
          <w:sz w:val="24"/>
        </w:rPr>
        <w:t xml:space="preserve">, показать людей, усилиями которых за последние 20 лет </w:t>
      </w:r>
      <w:r>
        <w:rPr>
          <w:rFonts w:ascii="Times New Roman" w:hAnsi="Times New Roman" w:eastAsia="Times New Roman" w:cs="Times New Roman"/>
          <w:i/>
          <w:color w:val="000000" w:themeColor="text1"/>
          <w:sz w:val="24"/>
        </w:rPr>
        <w:t xml:space="preserve">агросектор</w:t>
      </w:r>
      <w:r>
        <w:rPr>
          <w:rFonts w:ascii="Times New Roman" w:hAnsi="Times New Roman" w:eastAsia="Times New Roman" w:cs="Times New Roman"/>
          <w:i/>
          <w:color w:val="000000" w:themeColor="text1"/>
          <w:sz w:val="24"/>
        </w:rPr>
        <w:t xml:space="preserve"> стал одной из стратегических отраслей страны.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25 ноября </w:t>
      </w:r>
      <w:hyperlink r:id="rId11" w:tooltip="https://salt.amr.ru/" w:history="1">
        <w:r>
          <w:rPr>
            <w:rStyle w:val="923"/>
            <w:rFonts w:ascii="Times New Roman" w:hAnsi="Times New Roman" w:cs="Times New Roman"/>
            <w:sz w:val="24"/>
            <w:szCs w:val="24"/>
          </w:rPr>
          <w:t xml:space="preserve">на сайте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ткрыт прием заявок для участия в рейтинге топ-менеджеров АПК «Соль земли»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прошлом году лидерами рейтинга стали </w:t>
      </w:r>
      <w:r>
        <w:rPr>
          <w:rFonts w:ascii="Times New Roman" w:hAnsi="Times New Roman" w:cs="Times New Roman"/>
          <w:sz w:val="24"/>
          <w:szCs w:val="24"/>
        </w:rPr>
        <w:t xml:space="preserve">руководители из 57 регионов страны. Помимо Московской и Ленинградской областей, лидерами по количеству победителей стали Воронежская область, </w:t>
      </w:r>
      <w:r>
        <w:rPr>
          <w:rFonts w:ascii="Times New Roman" w:hAnsi="Times New Roman" w:cs="Times New Roman"/>
          <w:sz w:val="24"/>
          <w:szCs w:val="24"/>
        </w:rPr>
        <w:t xml:space="preserve">Новосибирская область</w:t>
      </w:r>
      <w:r>
        <w:rPr>
          <w:rFonts w:ascii="Times New Roman" w:hAnsi="Times New Roman" w:cs="Times New Roman"/>
          <w:sz w:val="24"/>
          <w:szCs w:val="24"/>
        </w:rPr>
        <w:t xml:space="preserve">, Свердло</w:t>
      </w:r>
      <w:r>
        <w:rPr>
          <w:rFonts w:ascii="Times New Roman" w:hAnsi="Times New Roman" w:cs="Times New Roman"/>
          <w:sz w:val="24"/>
          <w:szCs w:val="24"/>
        </w:rPr>
        <w:t xml:space="preserve">вская область, Р</w:t>
      </w:r>
      <w:r>
        <w:rPr>
          <w:rFonts w:ascii="Times New Roman" w:hAnsi="Times New Roman" w:cs="Times New Roman"/>
          <w:sz w:val="24"/>
          <w:szCs w:val="24"/>
        </w:rPr>
        <w:t xml:space="preserve">еспублика Башкортостан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Республика Марий Эл</w:t>
      </w:r>
      <w:r>
        <w:rPr>
          <w:rFonts w:ascii="Times New Roman" w:hAnsi="Times New Roman" w:cs="Times New Roman"/>
          <w:sz w:val="24"/>
          <w:szCs w:val="24"/>
        </w:rPr>
        <w:t xml:space="preserve">, Ставропольский край.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Калужской области победителями прошлого года стали </w:t>
      </w:r>
      <w:r>
        <w:rPr>
          <w:rFonts w:ascii="Times New Roman" w:hAnsi="Times New Roman" w:cs="Times New Roman"/>
          <w:sz w:val="24"/>
          <w:szCs w:val="24"/>
        </w:rPr>
        <w:t xml:space="preserve">руководители таких крупных предприятий, как </w:t>
      </w:r>
      <w:r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r>
        <w:rPr>
          <w:rFonts w:ascii="Times New Roman" w:hAnsi="Times New Roman" w:cs="Times New Roman"/>
          <w:sz w:val="24"/>
          <w:szCs w:val="24"/>
        </w:rPr>
        <w:t xml:space="preserve">ООО «СТК Пионер»</w:t>
      </w:r>
      <w:r>
        <w:rPr>
          <w:rFonts w:ascii="Times New Roman" w:hAnsi="Times New Roman" w:cs="Times New Roman"/>
          <w:sz w:val="24"/>
          <w:szCs w:val="24"/>
        </w:rPr>
        <w:t xml:space="preserve"> Бирюкова Елена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регионального директора по экономике и финансам</w:t>
      </w:r>
      <w:r>
        <w:rPr>
          <w:rFonts w:ascii="Times New Roman" w:hAnsi="Times New Roman" w:cs="Times New Roman"/>
          <w:sz w:val="24"/>
          <w:szCs w:val="24"/>
        </w:rPr>
        <w:t xml:space="preserve"> ООО «Калужская Нива» </w:t>
      </w:r>
      <w:r>
        <w:rPr>
          <w:rFonts w:ascii="Times New Roman" w:hAnsi="Times New Roman" w:cs="Times New Roman"/>
          <w:sz w:val="24"/>
          <w:szCs w:val="24"/>
        </w:rPr>
        <w:t xml:space="preserve">Сычёва Лариса Ивановна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before="24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Заявки можно подать по направлениям: руководитель предприятия, финансовый ди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ректор, главный агроном, коммерческий директор, директор по развитию, IT-директор, директор по персоналу, директор по логистике и директор по маркетингу и коммуникациям. Кроме того, в этом году впервые в специальных номинациях могут принять участие лидеры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агрообразования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молодые руководители АПК,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инноваторы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научных разработок, фермеры и предприниматели.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jc w:val="both"/>
        <w:spacing w:before="24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К участию в премии приглашаются лидеры агропредприятий самого широкого профиля: от фермерских хозяйств до компаний перерабатывающей промышленности, производства продуктов питания,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рыбохозяйственного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комплекса, а также производства удобрений и средств защиты растений.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jc w:val="both"/>
        <w:spacing w:before="24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Рейтинг опирается на принцип «лучшие выбирают лучших» и основан на уникальной методологии, примен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яемой в рейтинге «ТОП-1000 российских менеджеров». Оценку участников осуществляют сами представители профессионального сообщества, что делает рейтинг важным инструментом для признания профессиональной репутации региональных лидеров агропромышленной сферы.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jc w:val="both"/>
        <w:spacing w:before="24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«Сельское хозяйство – это не только ф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лагман, но и душа нашей экономики, стратегическая отрасль, без которой невозможно представить страну. Однако сами производители продуктов питания зачастую незаслуженно остаются в тени и неизвестны широкой аудитории. Между тем за успехами аграрной отрасли,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за сухими цифрами и статистикой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стоят профессионалы своего дела: топ-менеджеры, агрономы, зоотехники, финансисты, маркетологи и другие специалисты. Именно благодаря их усилиям наша страна сегодня полностью обеспечивает себя продовольствием и успешно поставляет продукцию во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многие зарубеж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ные государства. Цель рейтинга «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Соль земли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–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показать миру лучших из лучших в АПК. Тех, кто несмотря на уже достигнутые успехи, каждый день пр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одвигает весь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агросектор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вперед»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– отметил Председатель П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равления Россельхозбанка Борис Листов.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заявок на участие в рейтинге «Со</w:t>
      </w:r>
      <w:r>
        <w:rPr>
          <w:rFonts w:ascii="Times New Roman" w:hAnsi="Times New Roman" w:cs="Times New Roman"/>
          <w:sz w:val="24"/>
          <w:szCs w:val="24"/>
        </w:rPr>
        <w:t xml:space="preserve">ль земли» продлится до 5 декабря</w:t>
      </w:r>
      <w:r>
        <w:rPr>
          <w:rFonts w:ascii="Times New Roman" w:hAnsi="Times New Roman" w:cs="Times New Roman"/>
          <w:sz w:val="24"/>
          <w:szCs w:val="24"/>
        </w:rPr>
        <w:t xml:space="preserve"> на сайте </w:t>
      </w:r>
      <w:hyperlink r:id="rId12" w:tooltip="https://salt.amr.ru/" w:history="1">
        <w:r>
          <w:rPr>
            <w:rStyle w:val="923"/>
            <w:rFonts w:ascii="Times New Roman" w:hAnsi="Times New Roman" w:cs="Times New Roman"/>
            <w:sz w:val="24"/>
            <w:szCs w:val="24"/>
          </w:rPr>
          <w:t xml:space="preserve">https://salt.amr.ru/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Итоговый рейтинг в декабре будет опубликован в газете «Коммерсант». В результате рейтинг соберет более 600 руководителей АПК, 200 из которых будут опубликованы в ведущем деловом издании страны.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АО «Россельхозбанк» – основа национальной кредитно-финансовой системы обслуживания агропромышленног</w:t>
      </w:r>
      <w:r>
        <w:rPr>
          <w:rFonts w:ascii="Times New Roman" w:hAnsi="Times New Roman" w:cs="Times New Roman"/>
          <w:i/>
          <w:sz w:val="24"/>
          <w:szCs w:val="24"/>
        </w:rPr>
        <w:t xml:space="preserve">о комплекса России. Банк создан в 2000 году и сегодня является ключевым кредитором АПК страны, входит в число самых крупных и устойчивых банков страны по размеру активов и капитала, а также в число лидеров рейтинга надежности крупнейших российских банков. </w:t>
      </w: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i/>
          <w:sz w:val="24"/>
          <w:szCs w:val="24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i/>
          <w:sz w:val="24"/>
          <w:szCs w:val="24"/>
        </w:rPr>
        <w:t xml:space="preserve">«Ассоциация менеджеров» – одно из ведущих российских деловых объединений, основанное в 1999 году. За годы работы Ассоциация зарекомендовала себя как независимая экспертная площадка для выработки консолидированной позиции бизнеса по наиболее</w:t>
      </w:r>
      <w:r>
        <w:rPr>
          <w:rFonts w:ascii="Times New Roman" w:hAnsi="Times New Roman" w:cs="Times New Roman"/>
          <w:i/>
          <w:sz w:val="24"/>
          <w:szCs w:val="24"/>
        </w:rPr>
        <w:t xml:space="preserve"> острым социальным и профессиональным вызовам, которые стоят перед руководством крупных российских предприятий, обществом и властью. Более 10 тысяч представителей профессионального сообщества ежегодно принимают участие в различных деловых мероприятиях Ассо</w:t>
      </w:r>
      <w:r>
        <w:rPr>
          <w:rFonts w:ascii="Times New Roman" w:hAnsi="Times New Roman" w:cs="Times New Roman"/>
          <w:i/>
          <w:sz w:val="24"/>
          <w:szCs w:val="24"/>
        </w:rPr>
        <w:t xml:space="preserve">циации Менеджеров. С 2001 года Ассоциация менеджеров России и ИД «Коммерсантъ» формируют рейтинг «ТОП-1000 российских менеджеров». За 23 года существования рейтинга его лауреатами стали 22 000 высших и функциональных руководителей более, чем в 20 отраслях.</w:t>
      </w: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sectPr>
      <w:headerReference w:type="first" r:id="rId9"/>
      <w:footnotePr/>
      <w:endnotePr/>
      <w:type w:val="nextPage"/>
      <w:pgSz w:w="11906" w:h="16838" w:orient="portrait"/>
      <w:pgMar w:top="1134" w:right="850" w:bottom="851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after="0" w:line="240" w:lineRule="auto"/>
      <w:shd w:val="clear" w:color="auto" w:fill="ffffff"/>
      <w:rPr>
        <w:rFonts w:ascii="Times New Roman" w:hAnsi="Times New Roman" w:eastAsia="Times New Roman" w:cs="Times New Roman"/>
        <w:color w:val="000000"/>
        <w:sz w:val="24"/>
        <w:szCs w:val="24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rFonts w:ascii="Times New Roman" w:hAnsi="Times New Roman" w:eastAsia="Times New Roman" w:cs="Times New Roman"/>
        <w:color w:val="000000"/>
        <w:sz w:val="24"/>
        <w:szCs w:val="24"/>
      </w:rPr>
      <w:t xml:space="preserve">Акционерное общество</w:t>
    </w:r>
    <w:r>
      <w:rPr>
        <w:rFonts w:ascii="Times New Roman" w:hAnsi="Times New Roman" w:eastAsia="Times New Roman" w:cs="Times New Roman"/>
        <w:color w:val="000000"/>
        <w:sz w:val="24"/>
        <w:szCs w:val="24"/>
      </w:rPr>
    </w:r>
    <w:r>
      <w:rPr>
        <w:rFonts w:ascii="Times New Roman" w:hAnsi="Times New Roman" w:eastAsia="Times New Roman" w:cs="Times New Roman"/>
        <w:color w:val="000000"/>
        <w:sz w:val="24"/>
        <w:szCs w:val="24"/>
      </w:rPr>
    </w:r>
  </w:p>
  <w:p>
    <w:pPr>
      <w:jc w:val="center"/>
      <w:spacing w:after="0" w:line="240" w:lineRule="auto"/>
      <w:tabs>
        <w:tab w:val="center" w:pos="4677" w:leader="none"/>
        <w:tab w:val="right" w:pos="9355" w:leader="none"/>
      </w:tabs>
      <w:rPr>
        <w:rFonts w:ascii="Times New Roman" w:hAnsi="Times New Roman" w:eastAsia="Times New Roman" w:cs="Times New Roman"/>
        <w:color w:val="000000"/>
        <w:sz w:val="24"/>
        <w:szCs w:val="24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rFonts w:ascii="Times New Roman" w:hAnsi="Times New Roman" w:eastAsia="Times New Roman" w:cs="Times New Roman"/>
        <w:color w:val="000000"/>
        <w:sz w:val="24"/>
        <w:szCs w:val="24"/>
      </w:rPr>
      <w:t xml:space="preserve">«Российский Сельскохозяйственный банк»</w:t>
    </w:r>
    <w:r>
      <w:rPr>
        <w:rFonts w:ascii="Times New Roman" w:hAnsi="Times New Roman" w:eastAsia="Times New Roman" w:cs="Times New Roman"/>
        <w:color w:val="000000"/>
        <w:sz w:val="24"/>
        <w:szCs w:val="24"/>
      </w:rPr>
    </w:r>
    <w:r>
      <w:rPr>
        <w:rFonts w:ascii="Times New Roman" w:hAnsi="Times New Roman" w:eastAsia="Times New Roman" w:cs="Times New Roman"/>
        <w:color w:val="000000"/>
        <w:sz w:val="24"/>
        <w:szCs w:val="24"/>
      </w:rPr>
    </w:r>
  </w:p>
  <w:p>
    <w:pPr>
      <w:jc w:val="center"/>
      <w:spacing w:after="0" w:line="240" w:lineRule="auto"/>
      <w:tabs>
        <w:tab w:val="center" w:pos="4677" w:leader="none"/>
        <w:tab w:val="right" w:pos="9355" w:leader="none"/>
      </w:tabs>
      <w:rPr>
        <w:rFonts w:ascii="Times New Roman" w:hAnsi="Times New Roman" w:eastAsia="Times New Roman" w:cs="Times New Roman"/>
        <w:color w:val="000000"/>
        <w:sz w:val="24"/>
        <w:szCs w:val="24"/>
      </w:rPr>
      <w:pBdr>
        <w:top w:val="none" w:color="000000" w:sz="4" w:space="0"/>
        <w:left w:val="none" w:color="000000" w:sz="4" w:space="0"/>
        <w:bottom w:val="single" w:color="000000" w:sz="12" w:space="1"/>
        <w:right w:val="none" w:color="000000" w:sz="4" w:space="0"/>
        <w:between w:val="none" w:color="000000" w:sz="4" w:space="0"/>
      </w:pBdr>
    </w:pPr>
    <w:r>
      <w:rPr>
        <w:rFonts w:ascii="Times New Roman" w:hAnsi="Times New Roman" w:eastAsia="Times New Roman" w:cs="Times New Roman"/>
        <w:color w:val="000000"/>
        <w:sz w:val="24"/>
        <w:szCs w:val="24"/>
      </w:rPr>
      <w:t xml:space="preserve">(АО «Россельхозбанк»)</w:t>
    </w:r>
    <w:r>
      <w:rPr>
        <w:rFonts w:ascii="Times New Roman" w:hAnsi="Times New Roman" w:eastAsia="Times New Roman" w:cs="Times New Roman"/>
        <w:color w:val="000000"/>
        <w:sz w:val="24"/>
        <w:szCs w:val="24"/>
      </w:rPr>
    </w:r>
    <w:r>
      <w:rPr>
        <w:rFonts w:ascii="Times New Roman" w:hAnsi="Times New Roman" w:eastAsia="Times New Roman" w:cs="Times New Roman"/>
        <w:color w:val="000000"/>
        <w:sz w:val="24"/>
        <w:szCs w:val="24"/>
      </w:rPr>
    </w:r>
  </w:p>
  <w:p>
    <w:pPr>
      <w:jc w:val="center"/>
      <w:spacing w:before="240" w:after="280" w:line="240" w:lineRule="auto"/>
      <w:tabs>
        <w:tab w:val="center" w:pos="4677" w:leader="none"/>
        <w:tab w:val="right" w:pos="9355" w:leader="none"/>
      </w:tabs>
      <w:rPr>
        <w:rFonts w:ascii="Times New Roman" w:hAnsi="Times New Roman" w:eastAsia="Times New Roman" w:cs="Times New Roman"/>
        <w:b/>
        <w:color w:val="000000"/>
        <w:sz w:val="24"/>
        <w:szCs w:val="24"/>
      </w:rPr>
      <w:pBdr>
        <w:top w:val="none" w:color="000000" w:sz="4" w:space="0"/>
        <w:left w:val="none" w:color="000000" w:sz="4" w:space="0"/>
        <w:bottom w:val="single" w:color="000000" w:sz="12" w:space="1"/>
        <w:right w:val="none" w:color="000000" w:sz="4" w:space="0"/>
        <w:between w:val="none" w:color="000000" w:sz="4" w:space="0"/>
      </w:pBdr>
    </w:pPr>
    <w:r>
      <w:rPr>
        <w:rFonts w:ascii="Times New Roman" w:hAnsi="Times New Roman" w:eastAsia="Times New Roman" w:cs="Times New Roman"/>
        <w:b/>
        <w:color w:val="000000"/>
        <w:sz w:val="24"/>
        <w:szCs w:val="24"/>
      </w:rPr>
      <w:t xml:space="preserve">Департамент </w:t>
    </w:r>
    <w:r>
      <w:rPr>
        <w:rFonts w:ascii="Times New Roman" w:hAnsi="Times New Roman" w:eastAsia="Times New Roman" w:cs="Times New Roman"/>
        <w:b/>
        <w:color w:val="000000"/>
        <w:sz w:val="24"/>
        <w:szCs w:val="24"/>
      </w:rPr>
      <w:t xml:space="preserve">общественных связей</w:t>
    </w:r>
    <w:r>
      <w:rPr>
        <w:rFonts w:ascii="Times New Roman" w:hAnsi="Times New Roman" w:eastAsia="Times New Roman" w:cs="Times New Roman"/>
        <w:b/>
        <w:color w:val="000000"/>
        <w:sz w:val="24"/>
        <w:szCs w:val="24"/>
      </w:rPr>
    </w:r>
    <w:r>
      <w:rPr>
        <w:rFonts w:ascii="Times New Roman" w:hAnsi="Times New Roman" w:eastAsia="Times New Roman" w:cs="Times New Roman"/>
        <w:b/>
        <w:color w:val="000000"/>
        <w:sz w:val="24"/>
        <w:szCs w:val="24"/>
      </w:rPr>
    </w:r>
  </w:p>
  <w:p>
    <w:pPr>
      <w:spacing w:after="280"/>
      <w:rPr>
        <w:rFonts w:ascii="Times New Roman" w:hAnsi="Times New Roman" w:eastAsia="Times New Roman" w:cs="Times New Roman"/>
      </w:rPr>
    </w:pPr>
    <w:r>
      <w:rPr>
        <w:rFonts w:ascii="Times New Roman" w:hAnsi="Times New Roman" w:eastAsia="Times New Roman" w:cs="Times New Roman"/>
      </w:rPr>
      <w:t xml:space="preserve">Пресненская набережная д. 10, стр.2                                                </w:t>
    </w:r>
    <w:r>
      <w:rPr>
        <w:rFonts w:ascii="Times New Roman" w:hAnsi="Times New Roman" w:eastAsia="Times New Roman" w:cs="Times New Roman"/>
      </w:rPr>
      <w:t xml:space="preserve">      </w:t>
    </w:r>
    <w:r>
      <w:rPr>
        <w:rFonts w:ascii="Times New Roman" w:hAnsi="Times New Roman" w:eastAsia="Times New Roman" w:cs="Times New Roman"/>
      </w:rPr>
      <w:t xml:space="preserve">тел.: (495) 221-51-25, 221-51-24 Е-</w:t>
    </w:r>
    <w:r>
      <w:rPr>
        <w:rFonts w:ascii="Times New Roman" w:hAnsi="Times New Roman" w:eastAsia="Times New Roman" w:cs="Times New Roman"/>
      </w:rPr>
      <w:t xml:space="preserve">mail</w:t>
    </w:r>
    <w:r>
      <w:rPr>
        <w:rFonts w:ascii="Times New Roman" w:hAnsi="Times New Roman" w:eastAsia="Times New Roman" w:cs="Times New Roman"/>
      </w:rPr>
      <w:t xml:space="preserve">: press@rshb.ru</w:t>
    </w:r>
    <w:r>
      <w:rPr>
        <w:rFonts w:ascii="Times New Roman" w:hAnsi="Times New Roman" w:eastAsia="Times New Roman" w:cs="Times New Roman"/>
      </w:rPr>
    </w:r>
    <w:r>
      <w:rPr>
        <w:rFonts w:ascii="Times New Roman" w:hAnsi="Times New Roman" w:eastAsia="Times New Roman" w:cs="Times New Roman"/>
      </w:rPr>
    </w:r>
  </w:p>
  <w:p>
    <w:pPr>
      <w:spacing w:after="280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 xml:space="preserve">«</w:t>
    </w:r>
    <w:r>
      <w:rPr>
        <w:rFonts w:ascii="Times New Roman" w:hAnsi="Times New Roman" w:eastAsia="Times New Roman" w:cs="Times New Roman"/>
        <w:sz w:val="24"/>
        <w:szCs w:val="24"/>
      </w:rPr>
      <w:t xml:space="preserve">27» </w:t>
    </w:r>
    <w:r>
      <w:rPr>
        <w:rFonts w:ascii="Times New Roman" w:hAnsi="Times New Roman" w:eastAsia="Times New Roman" w:cs="Times New Roman"/>
        <w:sz w:val="24"/>
        <w:szCs w:val="24"/>
      </w:rPr>
      <w:t xml:space="preserve">но</w:t>
    </w:r>
    <w:r>
      <w:rPr>
        <w:rFonts w:ascii="Times New Roman" w:hAnsi="Times New Roman" w:eastAsia="Times New Roman" w:cs="Times New Roman"/>
        <w:sz w:val="24"/>
        <w:szCs w:val="24"/>
      </w:rPr>
      <w:t xml:space="preserve">я</w:t>
    </w:r>
    <w:r>
      <w:rPr>
        <w:rFonts w:ascii="Times New Roman" w:hAnsi="Times New Roman" w:eastAsia="Times New Roman" w:cs="Times New Roman"/>
        <w:sz w:val="24"/>
        <w:szCs w:val="24"/>
      </w:rPr>
      <w:t xml:space="preserve">бря</w:t>
    </w:r>
    <w:r>
      <w:rPr>
        <w:rFonts w:ascii="Times New Roman" w:hAnsi="Times New Roman" w:eastAsia="Times New Roman" w:cs="Times New Roman"/>
        <w:sz w:val="24"/>
        <w:szCs w:val="24"/>
      </w:rPr>
      <w:t xml:space="preserve"> 202</w:t>
    </w:r>
    <w:r>
      <w:rPr>
        <w:rFonts w:ascii="Times New Roman" w:hAnsi="Times New Roman" w:eastAsia="Times New Roman" w:cs="Times New Roman"/>
        <w:sz w:val="24"/>
        <w:szCs w:val="24"/>
      </w:rPr>
      <w:t xml:space="preserve">4</w:t>
    </w:r>
    <w:r>
      <w:rPr>
        <w:rFonts w:ascii="Times New Roman" w:hAnsi="Times New Roman" w:eastAsia="Times New Roman" w:cs="Times New Roman"/>
        <w:sz w:val="24"/>
        <w:szCs w:val="24"/>
      </w:rPr>
      <w:t xml:space="preserve"> г.</w:t>
    </w:r>
    <w:r>
      <w:rPr>
        <w:rFonts w:ascii="Times New Roman" w:hAnsi="Times New Roman" w:eastAsia="Times New Roman" w:cs="Times New Roman"/>
        <w:sz w:val="24"/>
        <w:szCs w:val="24"/>
      </w:rPr>
      <w:t xml:space="preserve">  </w:t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ab/>
      <w:t xml:space="preserve">        </w:t>
    </w:r>
    <w:r>
      <w:rPr>
        <w:rFonts w:ascii="Times New Roman" w:hAnsi="Times New Roman" w:eastAsia="Times New Roman" w:cs="Times New Roman"/>
        <w:sz w:val="24"/>
        <w:szCs w:val="24"/>
      </w:rPr>
      <w:t xml:space="preserve">                </w:t>
    </w:r>
    <w:r>
      <w:rPr>
        <w:rFonts w:ascii="Times New Roman" w:hAnsi="Times New Roman" w:eastAsia="Times New Roman" w:cs="Times New Roman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</w:rPr>
      <w:t xml:space="preserve">   </w:t>
    </w:r>
    <w:r>
      <w:rPr>
        <w:rFonts w:ascii="Times New Roman" w:hAnsi="Times New Roman" w:eastAsia="Times New Roman" w:cs="Times New Roman"/>
        <w:sz w:val="24"/>
        <w:szCs w:val="24"/>
      </w:rPr>
      <w:t xml:space="preserve">Пресс-релиз</w:t>
    </w:r>
    <w:r>
      <w:rPr>
        <w:rFonts w:ascii="Times New Roman" w:hAnsi="Times New Roman" w:eastAsia="Times New Roman" w:cs="Times New Roman"/>
        <w:sz w:val="24"/>
        <w:szCs w:val="24"/>
      </w:rPr>
    </w:r>
    <w:r>
      <w:rPr>
        <w:rFonts w:ascii="Times New Roman" w:hAnsi="Times New Roman" w:eastAsia="Times New Roman" w:cs="Times New Roman"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499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499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2">
    <w:name w:val="Heading 1"/>
    <w:basedOn w:val="903"/>
    <w:next w:val="903"/>
    <w:link w:val="73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3">
    <w:name w:val="Heading 1 Char"/>
    <w:basedOn w:val="904"/>
    <w:link w:val="732"/>
    <w:uiPriority w:val="9"/>
    <w:rPr>
      <w:rFonts w:ascii="Arial" w:hAnsi="Arial" w:eastAsia="Arial" w:cs="Arial"/>
      <w:sz w:val="40"/>
      <w:szCs w:val="40"/>
    </w:rPr>
  </w:style>
  <w:style w:type="paragraph" w:styleId="734">
    <w:name w:val="Heading 2"/>
    <w:basedOn w:val="903"/>
    <w:next w:val="903"/>
    <w:link w:val="73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5">
    <w:name w:val="Heading 2 Char"/>
    <w:basedOn w:val="904"/>
    <w:link w:val="734"/>
    <w:uiPriority w:val="9"/>
    <w:rPr>
      <w:rFonts w:ascii="Arial" w:hAnsi="Arial" w:eastAsia="Arial" w:cs="Arial"/>
      <w:sz w:val="34"/>
    </w:rPr>
  </w:style>
  <w:style w:type="paragraph" w:styleId="736">
    <w:name w:val="Heading 3"/>
    <w:basedOn w:val="903"/>
    <w:next w:val="903"/>
    <w:link w:val="73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7">
    <w:name w:val="Heading 3 Char"/>
    <w:basedOn w:val="904"/>
    <w:link w:val="736"/>
    <w:uiPriority w:val="9"/>
    <w:rPr>
      <w:rFonts w:ascii="Arial" w:hAnsi="Arial" w:eastAsia="Arial" w:cs="Arial"/>
      <w:sz w:val="30"/>
      <w:szCs w:val="30"/>
    </w:rPr>
  </w:style>
  <w:style w:type="paragraph" w:styleId="738">
    <w:name w:val="Heading 4"/>
    <w:basedOn w:val="903"/>
    <w:next w:val="903"/>
    <w:link w:val="73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9">
    <w:name w:val="Heading 4 Char"/>
    <w:basedOn w:val="904"/>
    <w:link w:val="738"/>
    <w:uiPriority w:val="9"/>
    <w:rPr>
      <w:rFonts w:ascii="Arial" w:hAnsi="Arial" w:eastAsia="Arial" w:cs="Arial"/>
      <w:b/>
      <w:bCs/>
      <w:sz w:val="26"/>
      <w:szCs w:val="26"/>
    </w:rPr>
  </w:style>
  <w:style w:type="paragraph" w:styleId="740">
    <w:name w:val="Heading 5"/>
    <w:basedOn w:val="903"/>
    <w:next w:val="903"/>
    <w:link w:val="7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1">
    <w:name w:val="Heading 5 Char"/>
    <w:basedOn w:val="904"/>
    <w:link w:val="740"/>
    <w:uiPriority w:val="9"/>
    <w:rPr>
      <w:rFonts w:ascii="Arial" w:hAnsi="Arial" w:eastAsia="Arial" w:cs="Arial"/>
      <w:b/>
      <w:bCs/>
      <w:sz w:val="24"/>
      <w:szCs w:val="24"/>
    </w:rPr>
  </w:style>
  <w:style w:type="paragraph" w:styleId="742">
    <w:name w:val="Heading 6"/>
    <w:basedOn w:val="903"/>
    <w:next w:val="903"/>
    <w:link w:val="7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3">
    <w:name w:val="Heading 6 Char"/>
    <w:basedOn w:val="904"/>
    <w:link w:val="742"/>
    <w:uiPriority w:val="9"/>
    <w:rPr>
      <w:rFonts w:ascii="Arial" w:hAnsi="Arial" w:eastAsia="Arial" w:cs="Arial"/>
      <w:b/>
      <w:bCs/>
      <w:sz w:val="22"/>
      <w:szCs w:val="22"/>
    </w:rPr>
  </w:style>
  <w:style w:type="paragraph" w:styleId="744">
    <w:name w:val="Heading 7"/>
    <w:basedOn w:val="903"/>
    <w:next w:val="903"/>
    <w:link w:val="74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5">
    <w:name w:val="Heading 7 Char"/>
    <w:basedOn w:val="904"/>
    <w:link w:val="7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6">
    <w:name w:val="Heading 8"/>
    <w:basedOn w:val="903"/>
    <w:next w:val="903"/>
    <w:link w:val="7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7">
    <w:name w:val="Heading 8 Char"/>
    <w:basedOn w:val="904"/>
    <w:link w:val="746"/>
    <w:uiPriority w:val="9"/>
    <w:rPr>
      <w:rFonts w:ascii="Arial" w:hAnsi="Arial" w:eastAsia="Arial" w:cs="Arial"/>
      <w:i/>
      <w:iCs/>
      <w:sz w:val="22"/>
      <w:szCs w:val="22"/>
    </w:rPr>
  </w:style>
  <w:style w:type="paragraph" w:styleId="748">
    <w:name w:val="Heading 9"/>
    <w:basedOn w:val="903"/>
    <w:next w:val="903"/>
    <w:link w:val="74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9">
    <w:name w:val="Heading 9 Char"/>
    <w:basedOn w:val="904"/>
    <w:link w:val="748"/>
    <w:uiPriority w:val="9"/>
    <w:rPr>
      <w:rFonts w:ascii="Arial" w:hAnsi="Arial" w:eastAsia="Arial" w:cs="Arial"/>
      <w:i/>
      <w:iCs/>
      <w:sz w:val="21"/>
      <w:szCs w:val="21"/>
    </w:rPr>
  </w:style>
  <w:style w:type="paragraph" w:styleId="750">
    <w:name w:val="No Spacing"/>
    <w:uiPriority w:val="1"/>
    <w:qFormat/>
    <w:pPr>
      <w:spacing w:before="0" w:after="0" w:line="240" w:lineRule="auto"/>
    </w:pPr>
  </w:style>
  <w:style w:type="paragraph" w:styleId="751">
    <w:name w:val="Title"/>
    <w:basedOn w:val="903"/>
    <w:next w:val="903"/>
    <w:link w:val="75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2">
    <w:name w:val="Title Char"/>
    <w:basedOn w:val="904"/>
    <w:link w:val="751"/>
    <w:uiPriority w:val="10"/>
    <w:rPr>
      <w:sz w:val="48"/>
      <w:szCs w:val="48"/>
    </w:rPr>
  </w:style>
  <w:style w:type="paragraph" w:styleId="753">
    <w:name w:val="Subtitle"/>
    <w:basedOn w:val="903"/>
    <w:next w:val="903"/>
    <w:link w:val="754"/>
    <w:uiPriority w:val="11"/>
    <w:qFormat/>
    <w:pPr>
      <w:spacing w:before="200" w:after="200"/>
    </w:pPr>
    <w:rPr>
      <w:sz w:val="24"/>
      <w:szCs w:val="24"/>
    </w:rPr>
  </w:style>
  <w:style w:type="character" w:styleId="754">
    <w:name w:val="Subtitle Char"/>
    <w:basedOn w:val="904"/>
    <w:link w:val="753"/>
    <w:uiPriority w:val="11"/>
    <w:rPr>
      <w:sz w:val="24"/>
      <w:szCs w:val="24"/>
    </w:rPr>
  </w:style>
  <w:style w:type="paragraph" w:styleId="755">
    <w:name w:val="Quote"/>
    <w:basedOn w:val="903"/>
    <w:next w:val="903"/>
    <w:link w:val="756"/>
    <w:uiPriority w:val="29"/>
    <w:qFormat/>
    <w:pPr>
      <w:ind w:left="720" w:right="720"/>
    </w:pPr>
    <w:rPr>
      <w:i/>
    </w:rPr>
  </w:style>
  <w:style w:type="character" w:styleId="756">
    <w:name w:val="Quote Char"/>
    <w:link w:val="755"/>
    <w:uiPriority w:val="29"/>
    <w:rPr>
      <w:i/>
    </w:rPr>
  </w:style>
  <w:style w:type="paragraph" w:styleId="757">
    <w:name w:val="Intense Quote"/>
    <w:basedOn w:val="903"/>
    <w:next w:val="903"/>
    <w:link w:val="75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8">
    <w:name w:val="Intense Quote Char"/>
    <w:link w:val="757"/>
    <w:uiPriority w:val="30"/>
    <w:rPr>
      <w:i/>
    </w:rPr>
  </w:style>
  <w:style w:type="character" w:styleId="759">
    <w:name w:val="Header Char"/>
    <w:basedOn w:val="904"/>
    <w:link w:val="907"/>
    <w:uiPriority w:val="99"/>
  </w:style>
  <w:style w:type="character" w:styleId="760">
    <w:name w:val="Footer Char"/>
    <w:basedOn w:val="904"/>
    <w:link w:val="909"/>
    <w:uiPriority w:val="99"/>
  </w:style>
  <w:style w:type="paragraph" w:styleId="761">
    <w:name w:val="Caption"/>
    <w:basedOn w:val="903"/>
    <w:next w:val="90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2">
    <w:name w:val="Caption Char"/>
    <w:basedOn w:val="761"/>
    <w:link w:val="909"/>
    <w:uiPriority w:val="99"/>
  </w:style>
  <w:style w:type="table" w:styleId="763">
    <w:name w:val="Table Grid Light"/>
    <w:basedOn w:val="9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4">
    <w:name w:val="Plain Table 1"/>
    <w:basedOn w:val="9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2"/>
    <w:basedOn w:val="90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>
    <w:name w:val="Plain Table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7">
    <w:name w:val="Plain Table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Plain Table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9">
    <w:name w:val="Grid Table 1 Light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4"/>
    <w:basedOn w:val="9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1">
    <w:name w:val="Grid Table 4 - Accent 1"/>
    <w:basedOn w:val="9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2">
    <w:name w:val="Grid Table 4 - Accent 2"/>
    <w:basedOn w:val="9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3">
    <w:name w:val="Grid Table 4 - Accent 3"/>
    <w:basedOn w:val="9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4">
    <w:name w:val="Grid Table 4 - Accent 4"/>
    <w:basedOn w:val="9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5">
    <w:name w:val="Grid Table 4 - Accent 5"/>
    <w:basedOn w:val="9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6">
    <w:name w:val="Grid Table 4 - Accent 6"/>
    <w:basedOn w:val="9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7">
    <w:name w:val="Grid Table 5 Dark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8">
    <w:name w:val="Grid Table 5 Dark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01">
    <w:name w:val="Grid Table 5 Dark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04">
    <w:name w:val="Grid Table 6 Colorful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5">
    <w:name w:val="Grid Table 6 Colorful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6">
    <w:name w:val="Grid Table 6 Colorful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7">
    <w:name w:val="Grid Table 6 Colorful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8">
    <w:name w:val="Grid Table 6 Colorful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9">
    <w:name w:val="Grid Table 6 Colorful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0">
    <w:name w:val="Grid Table 6 Colorful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1">
    <w:name w:val="Grid Table 7 Colorful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6">
    <w:name w:val="List Table 2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7">
    <w:name w:val="List Table 2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8">
    <w:name w:val="List Table 2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9">
    <w:name w:val="List Table 2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0">
    <w:name w:val="List Table 2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1">
    <w:name w:val="List Table 2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2">
    <w:name w:val="List Table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5 Dark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6 Colorful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4">
    <w:name w:val="List Table 6 Colorful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5">
    <w:name w:val="List Table 6 Colorful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6">
    <w:name w:val="List Table 6 Colorful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7">
    <w:name w:val="List Table 6 Colorful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8">
    <w:name w:val="List Table 6 Colorful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9">
    <w:name w:val="List Table 6 Colorful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0">
    <w:name w:val="List Table 7 Colorful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1">
    <w:name w:val="List Table 7 Colorful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62">
    <w:name w:val="List Table 7 Colorful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63">
    <w:name w:val="List Table 7 Colorful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64">
    <w:name w:val="List Table 7 Colorful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5">
    <w:name w:val="List Table 7 Colorful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66">
    <w:name w:val="List Table 7 Colorful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7">
    <w:name w:val="Lined - Accent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8">
    <w:name w:val="Lined - Accent 1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9">
    <w:name w:val="Lined - Accent 2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0">
    <w:name w:val="Lined - Accent 3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1">
    <w:name w:val="Lined - Accent 4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2">
    <w:name w:val="Lined - Accent 5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3">
    <w:name w:val="Lined - Accent 6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4">
    <w:name w:val="Bordered &amp; Lined - Accent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5">
    <w:name w:val="Bordered &amp; Lined - Accent 1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6">
    <w:name w:val="Bordered &amp; Lined - Accent 2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7">
    <w:name w:val="Bordered &amp; Lined - Accent 3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8">
    <w:name w:val="Bordered &amp; Lined - Accent 4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9">
    <w:name w:val="Bordered &amp; Lined - Accent 5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80">
    <w:name w:val="Bordered &amp; Lined - Accent 6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1">
    <w:name w:val="Bordered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2">
    <w:name w:val="Bordered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3">
    <w:name w:val="Bordered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4">
    <w:name w:val="Bordered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5">
    <w:name w:val="Bordered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6">
    <w:name w:val="Bordered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7">
    <w:name w:val="Bordered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8">
    <w:name w:val="Footnote Text Char"/>
    <w:link w:val="920"/>
    <w:uiPriority w:val="99"/>
    <w:rPr>
      <w:sz w:val="18"/>
    </w:rPr>
  </w:style>
  <w:style w:type="paragraph" w:styleId="889">
    <w:name w:val="endnote text"/>
    <w:basedOn w:val="903"/>
    <w:link w:val="890"/>
    <w:uiPriority w:val="99"/>
    <w:semiHidden/>
    <w:unhideWhenUsed/>
    <w:pPr>
      <w:spacing w:after="0" w:line="240" w:lineRule="auto"/>
    </w:pPr>
    <w:rPr>
      <w:sz w:val="20"/>
    </w:rPr>
  </w:style>
  <w:style w:type="character" w:styleId="890">
    <w:name w:val="Endnote Text Char"/>
    <w:link w:val="889"/>
    <w:uiPriority w:val="99"/>
    <w:rPr>
      <w:sz w:val="20"/>
    </w:rPr>
  </w:style>
  <w:style w:type="character" w:styleId="891">
    <w:name w:val="endnote reference"/>
    <w:basedOn w:val="904"/>
    <w:uiPriority w:val="99"/>
    <w:semiHidden/>
    <w:unhideWhenUsed/>
    <w:rPr>
      <w:vertAlign w:val="superscript"/>
    </w:rPr>
  </w:style>
  <w:style w:type="paragraph" w:styleId="892">
    <w:name w:val="toc 1"/>
    <w:basedOn w:val="903"/>
    <w:next w:val="903"/>
    <w:uiPriority w:val="39"/>
    <w:unhideWhenUsed/>
    <w:pPr>
      <w:ind w:left="0" w:right="0" w:firstLine="0"/>
      <w:spacing w:after="57"/>
    </w:pPr>
  </w:style>
  <w:style w:type="paragraph" w:styleId="893">
    <w:name w:val="toc 2"/>
    <w:basedOn w:val="903"/>
    <w:next w:val="903"/>
    <w:uiPriority w:val="39"/>
    <w:unhideWhenUsed/>
    <w:pPr>
      <w:ind w:left="283" w:right="0" w:firstLine="0"/>
      <w:spacing w:after="57"/>
    </w:pPr>
  </w:style>
  <w:style w:type="paragraph" w:styleId="894">
    <w:name w:val="toc 3"/>
    <w:basedOn w:val="903"/>
    <w:next w:val="903"/>
    <w:uiPriority w:val="39"/>
    <w:unhideWhenUsed/>
    <w:pPr>
      <w:ind w:left="567" w:right="0" w:firstLine="0"/>
      <w:spacing w:after="57"/>
    </w:pPr>
  </w:style>
  <w:style w:type="paragraph" w:styleId="895">
    <w:name w:val="toc 4"/>
    <w:basedOn w:val="903"/>
    <w:next w:val="903"/>
    <w:uiPriority w:val="39"/>
    <w:unhideWhenUsed/>
    <w:pPr>
      <w:ind w:left="850" w:right="0" w:firstLine="0"/>
      <w:spacing w:after="57"/>
    </w:pPr>
  </w:style>
  <w:style w:type="paragraph" w:styleId="896">
    <w:name w:val="toc 5"/>
    <w:basedOn w:val="903"/>
    <w:next w:val="903"/>
    <w:uiPriority w:val="39"/>
    <w:unhideWhenUsed/>
    <w:pPr>
      <w:ind w:left="1134" w:right="0" w:firstLine="0"/>
      <w:spacing w:after="57"/>
    </w:pPr>
  </w:style>
  <w:style w:type="paragraph" w:styleId="897">
    <w:name w:val="toc 6"/>
    <w:basedOn w:val="903"/>
    <w:next w:val="903"/>
    <w:uiPriority w:val="39"/>
    <w:unhideWhenUsed/>
    <w:pPr>
      <w:ind w:left="1417" w:right="0" w:firstLine="0"/>
      <w:spacing w:after="57"/>
    </w:pPr>
  </w:style>
  <w:style w:type="paragraph" w:styleId="898">
    <w:name w:val="toc 7"/>
    <w:basedOn w:val="903"/>
    <w:next w:val="903"/>
    <w:uiPriority w:val="39"/>
    <w:unhideWhenUsed/>
    <w:pPr>
      <w:ind w:left="1701" w:right="0" w:firstLine="0"/>
      <w:spacing w:after="57"/>
    </w:pPr>
  </w:style>
  <w:style w:type="paragraph" w:styleId="899">
    <w:name w:val="toc 8"/>
    <w:basedOn w:val="903"/>
    <w:next w:val="903"/>
    <w:uiPriority w:val="39"/>
    <w:unhideWhenUsed/>
    <w:pPr>
      <w:ind w:left="1984" w:right="0" w:firstLine="0"/>
      <w:spacing w:after="57"/>
    </w:pPr>
  </w:style>
  <w:style w:type="paragraph" w:styleId="900">
    <w:name w:val="toc 9"/>
    <w:basedOn w:val="903"/>
    <w:next w:val="903"/>
    <w:uiPriority w:val="39"/>
    <w:unhideWhenUsed/>
    <w:pPr>
      <w:ind w:left="2268" w:right="0" w:firstLine="0"/>
      <w:spacing w:after="57"/>
    </w:pPr>
  </w:style>
  <w:style w:type="paragraph" w:styleId="901">
    <w:name w:val="TOC Heading"/>
    <w:uiPriority w:val="39"/>
    <w:unhideWhenUsed/>
  </w:style>
  <w:style w:type="paragraph" w:styleId="902">
    <w:name w:val="table of figures"/>
    <w:basedOn w:val="903"/>
    <w:next w:val="903"/>
    <w:uiPriority w:val="99"/>
    <w:unhideWhenUsed/>
    <w:pPr>
      <w:spacing w:after="0" w:afterAutospacing="0"/>
    </w:pPr>
  </w:style>
  <w:style w:type="paragraph" w:styleId="903" w:default="1">
    <w:name w:val="Normal"/>
    <w:qFormat/>
  </w:style>
  <w:style w:type="character" w:styleId="904" w:default="1">
    <w:name w:val="Default Paragraph Font"/>
    <w:uiPriority w:val="1"/>
    <w:semiHidden/>
    <w:unhideWhenUsed/>
  </w:style>
  <w:style w:type="table" w:styleId="9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6" w:default="1">
    <w:name w:val="No List"/>
    <w:uiPriority w:val="99"/>
    <w:semiHidden/>
    <w:unhideWhenUsed/>
  </w:style>
  <w:style w:type="paragraph" w:styleId="907">
    <w:name w:val="Header"/>
    <w:basedOn w:val="903"/>
    <w:link w:val="90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8" w:customStyle="1">
    <w:name w:val="Верхний колонтитул Знак"/>
    <w:basedOn w:val="904"/>
    <w:link w:val="907"/>
    <w:uiPriority w:val="99"/>
  </w:style>
  <w:style w:type="paragraph" w:styleId="909">
    <w:name w:val="Footer"/>
    <w:basedOn w:val="903"/>
    <w:link w:val="91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0" w:customStyle="1">
    <w:name w:val="Нижний колонтитул Знак"/>
    <w:basedOn w:val="904"/>
    <w:link w:val="909"/>
    <w:uiPriority w:val="99"/>
  </w:style>
  <w:style w:type="table" w:styleId="911">
    <w:name w:val="Table Grid"/>
    <w:basedOn w:val="905"/>
    <w:uiPriority w:val="39"/>
    <w:pPr>
      <w:spacing w:after="0" w:line="240" w:lineRule="auto"/>
    </w:pPr>
    <w:rPr>
      <w:rFonts w:eastAsiaTheme="minorHAns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2">
    <w:name w:val="List Paragraph"/>
    <w:basedOn w:val="903"/>
    <w:uiPriority w:val="34"/>
    <w:qFormat/>
    <w:pPr>
      <w:contextualSpacing/>
      <w:ind w:left="720"/>
    </w:pPr>
  </w:style>
  <w:style w:type="character" w:styleId="913">
    <w:name w:val="annotation reference"/>
    <w:basedOn w:val="904"/>
    <w:uiPriority w:val="99"/>
    <w:semiHidden/>
    <w:unhideWhenUsed/>
    <w:rPr>
      <w:sz w:val="16"/>
      <w:szCs w:val="16"/>
    </w:rPr>
  </w:style>
  <w:style w:type="paragraph" w:styleId="914">
    <w:name w:val="annotation text"/>
    <w:basedOn w:val="903"/>
    <w:link w:val="915"/>
    <w:uiPriority w:val="99"/>
    <w:unhideWhenUsed/>
    <w:pPr>
      <w:spacing w:line="240" w:lineRule="auto"/>
    </w:pPr>
    <w:rPr>
      <w:sz w:val="20"/>
      <w:szCs w:val="20"/>
    </w:rPr>
  </w:style>
  <w:style w:type="character" w:styleId="915" w:customStyle="1">
    <w:name w:val="Текст примечания Знак"/>
    <w:basedOn w:val="904"/>
    <w:link w:val="914"/>
    <w:uiPriority w:val="99"/>
    <w:rPr>
      <w:sz w:val="20"/>
      <w:szCs w:val="20"/>
    </w:rPr>
  </w:style>
  <w:style w:type="paragraph" w:styleId="916">
    <w:name w:val="annotation subject"/>
    <w:basedOn w:val="914"/>
    <w:next w:val="914"/>
    <w:link w:val="917"/>
    <w:uiPriority w:val="99"/>
    <w:semiHidden/>
    <w:unhideWhenUsed/>
    <w:rPr>
      <w:b/>
      <w:bCs/>
    </w:rPr>
  </w:style>
  <w:style w:type="character" w:styleId="917" w:customStyle="1">
    <w:name w:val="Тема примечания Знак"/>
    <w:basedOn w:val="915"/>
    <w:link w:val="916"/>
    <w:uiPriority w:val="99"/>
    <w:semiHidden/>
    <w:rPr>
      <w:b/>
      <w:bCs/>
      <w:sz w:val="20"/>
      <w:szCs w:val="20"/>
    </w:rPr>
  </w:style>
  <w:style w:type="paragraph" w:styleId="918">
    <w:name w:val="Balloon Text"/>
    <w:basedOn w:val="903"/>
    <w:link w:val="91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19" w:customStyle="1">
    <w:name w:val="Текст выноски Знак"/>
    <w:basedOn w:val="904"/>
    <w:link w:val="918"/>
    <w:uiPriority w:val="99"/>
    <w:semiHidden/>
    <w:rPr>
      <w:rFonts w:ascii="Segoe UI" w:hAnsi="Segoe UI" w:cs="Segoe UI"/>
      <w:sz w:val="18"/>
      <w:szCs w:val="18"/>
    </w:rPr>
  </w:style>
  <w:style w:type="paragraph" w:styleId="920">
    <w:name w:val="footnote text"/>
    <w:basedOn w:val="903"/>
    <w:link w:val="92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21" w:customStyle="1">
    <w:name w:val="Текст сноски Знак"/>
    <w:basedOn w:val="904"/>
    <w:link w:val="920"/>
    <w:uiPriority w:val="99"/>
    <w:semiHidden/>
    <w:rPr>
      <w:sz w:val="20"/>
      <w:szCs w:val="20"/>
    </w:rPr>
  </w:style>
  <w:style w:type="character" w:styleId="922">
    <w:name w:val="footnote reference"/>
    <w:basedOn w:val="904"/>
    <w:uiPriority w:val="99"/>
    <w:semiHidden/>
    <w:unhideWhenUsed/>
    <w:rPr>
      <w:vertAlign w:val="superscript"/>
    </w:rPr>
  </w:style>
  <w:style w:type="character" w:styleId="923">
    <w:name w:val="Hyperlink"/>
    <w:basedOn w:val="904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salt.amr.ru/" TargetMode="External"/><Relationship Id="rId12" Type="http://schemas.openxmlformats.org/officeDocument/2006/relationships/hyperlink" Target="https://salt.am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96C82-F644-4629-87F5-01A766E5B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Ракша Василий Васильевич</dc:creator>
  <cp:revision>6</cp:revision>
  <dcterms:created xsi:type="dcterms:W3CDTF">2024-11-26T06:42:00Z</dcterms:created>
  <dcterms:modified xsi:type="dcterms:W3CDTF">2024-11-27T08:52:05Z</dcterms:modified>
</cp:coreProperties>
</file>