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1D" w:rsidRDefault="00384516">
      <w:pPr>
        <w:spacing w:before="40" w:after="0" w:line="240" w:lineRule="auto"/>
        <w:rPr>
          <w:rFonts w:ascii="Arial" w:hAnsi="Arial"/>
          <w:i/>
          <w:color w:val="808080" w:themeColor="background1" w:themeShade="80"/>
          <w:sz w:val="20"/>
        </w:rPr>
      </w:pPr>
      <w:r>
        <w:rPr>
          <w:rFonts w:ascii="Arial" w:hAnsi="Arial"/>
          <w:color w:val="808080" w:themeColor="background1" w:themeShade="80"/>
          <w:sz w:val="20"/>
        </w:rPr>
        <w:t xml:space="preserve">Пресс-релиз, Казань, </w:t>
      </w:r>
      <w:r w:rsidR="00E03642">
        <w:rPr>
          <w:rFonts w:ascii="Arial" w:hAnsi="Arial"/>
          <w:color w:val="808080" w:themeColor="background1" w:themeShade="80"/>
          <w:sz w:val="20"/>
        </w:rPr>
        <w:t>1</w:t>
      </w:r>
      <w:r w:rsidR="0003244A">
        <w:rPr>
          <w:rFonts w:ascii="Arial" w:hAnsi="Arial"/>
          <w:color w:val="808080" w:themeColor="background1" w:themeShade="80"/>
          <w:sz w:val="20"/>
          <w:lang w:val="en-US"/>
        </w:rPr>
        <w:t>1</w:t>
      </w:r>
      <w:bookmarkStart w:id="0" w:name="_GoBack"/>
      <w:bookmarkEnd w:id="0"/>
      <w:r w:rsidR="00E03642">
        <w:rPr>
          <w:rFonts w:ascii="Arial" w:hAnsi="Arial"/>
          <w:color w:val="808080" w:themeColor="background1" w:themeShade="80"/>
          <w:sz w:val="20"/>
        </w:rPr>
        <w:t xml:space="preserve"> </w:t>
      </w:r>
      <w:r>
        <w:rPr>
          <w:rFonts w:ascii="Arial" w:hAnsi="Arial"/>
          <w:color w:val="808080" w:themeColor="background1" w:themeShade="80"/>
          <w:sz w:val="20"/>
        </w:rPr>
        <w:t xml:space="preserve">декабря 2024 года </w:t>
      </w:r>
    </w:p>
    <w:p w:rsidR="00FD43CE" w:rsidRDefault="00E258CA" w:rsidP="007F1E2A">
      <w:pPr>
        <w:spacing w:before="80" w:after="8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«Ростелеком» </w:t>
      </w:r>
      <w:r w:rsidR="00AB2B5D">
        <w:rPr>
          <w:rFonts w:ascii="Arial" w:hAnsi="Arial"/>
          <w:b/>
        </w:rPr>
        <w:t>поддержал</w:t>
      </w:r>
      <w:r w:rsidR="00211DF0">
        <w:rPr>
          <w:rFonts w:ascii="Arial" w:hAnsi="Arial"/>
          <w:b/>
        </w:rPr>
        <w:t xml:space="preserve"> </w:t>
      </w:r>
      <w:r w:rsidR="00961877">
        <w:rPr>
          <w:rFonts w:ascii="Arial" w:hAnsi="Arial"/>
          <w:b/>
        </w:rPr>
        <w:t xml:space="preserve">донорский </w:t>
      </w:r>
      <w:r>
        <w:rPr>
          <w:rFonts w:ascii="Arial" w:hAnsi="Arial"/>
          <w:b/>
        </w:rPr>
        <w:t>ар</w:t>
      </w:r>
      <w:r w:rsidR="00853810">
        <w:rPr>
          <w:rFonts w:ascii="Arial" w:hAnsi="Arial"/>
          <w:b/>
        </w:rPr>
        <w:t xml:space="preserve">т-проект </w:t>
      </w:r>
      <w:r w:rsidR="00AB2B5D">
        <w:rPr>
          <w:rFonts w:ascii="Arial" w:hAnsi="Arial"/>
          <w:b/>
        </w:rPr>
        <w:t xml:space="preserve">в Казани </w:t>
      </w:r>
    </w:p>
    <w:p w:rsidR="0062315C" w:rsidRDefault="007D4710" w:rsidP="007F1E2A">
      <w:pPr>
        <w:spacing w:before="8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«Ростелеком» оказал </w:t>
      </w:r>
      <w:r w:rsidR="00224D24">
        <w:rPr>
          <w:rFonts w:ascii="Arial" w:hAnsi="Arial"/>
        </w:rPr>
        <w:t>благотворительную помощь</w:t>
      </w:r>
      <w:r w:rsidR="00AA4359">
        <w:rPr>
          <w:rFonts w:ascii="Arial" w:hAnsi="Arial"/>
        </w:rPr>
        <w:t xml:space="preserve"> </w:t>
      </w:r>
      <w:r w:rsidR="00224D24">
        <w:rPr>
          <w:rFonts w:ascii="Arial" w:hAnsi="Arial"/>
        </w:rPr>
        <w:t>автономной некоммерческой организации «Донор-</w:t>
      </w:r>
      <w:proofErr w:type="spellStart"/>
      <w:r w:rsidR="00224D24">
        <w:rPr>
          <w:rFonts w:ascii="Arial" w:hAnsi="Arial"/>
        </w:rPr>
        <w:t>Сёрч</w:t>
      </w:r>
      <w:proofErr w:type="spellEnd"/>
      <w:r w:rsidR="00224D24">
        <w:rPr>
          <w:rFonts w:ascii="Arial" w:hAnsi="Arial"/>
        </w:rPr>
        <w:t>»</w:t>
      </w:r>
      <w:r w:rsidR="00A31369">
        <w:rPr>
          <w:rFonts w:ascii="Arial" w:hAnsi="Arial"/>
        </w:rPr>
        <w:t xml:space="preserve"> в </w:t>
      </w:r>
      <w:r w:rsidR="00AD1210">
        <w:rPr>
          <w:rFonts w:ascii="Arial" w:hAnsi="Arial"/>
        </w:rPr>
        <w:t xml:space="preserve">создании </w:t>
      </w:r>
      <w:r w:rsidR="00F906B7">
        <w:rPr>
          <w:rFonts w:ascii="Arial" w:hAnsi="Arial"/>
        </w:rPr>
        <w:t>настенной живописи</w:t>
      </w:r>
      <w:r w:rsidR="00877EA6">
        <w:rPr>
          <w:rFonts w:ascii="Arial" w:hAnsi="Arial"/>
        </w:rPr>
        <w:t xml:space="preserve">, </w:t>
      </w:r>
      <w:r w:rsidR="00F906B7">
        <w:rPr>
          <w:rFonts w:ascii="Arial" w:hAnsi="Arial"/>
        </w:rPr>
        <w:t xml:space="preserve">посвященной </w:t>
      </w:r>
      <w:r w:rsidR="00877EA6">
        <w:rPr>
          <w:rFonts w:ascii="Arial" w:hAnsi="Arial"/>
        </w:rPr>
        <w:t xml:space="preserve">донорству. В начале декабря в Советском районе Казани </w:t>
      </w:r>
      <w:r w:rsidR="00AD1210">
        <w:rPr>
          <w:rFonts w:ascii="Arial" w:hAnsi="Arial"/>
        </w:rPr>
        <w:t xml:space="preserve">появился </w:t>
      </w:r>
      <w:proofErr w:type="spellStart"/>
      <w:r w:rsidR="00AD1210">
        <w:rPr>
          <w:rFonts w:ascii="Arial" w:hAnsi="Arial"/>
        </w:rPr>
        <w:t>мурал</w:t>
      </w:r>
      <w:proofErr w:type="spellEnd"/>
      <w:r w:rsidR="00AD1210">
        <w:rPr>
          <w:rFonts w:ascii="Arial" w:hAnsi="Arial"/>
        </w:rPr>
        <w:t xml:space="preserve"> с изображением девушки-донора</w:t>
      </w:r>
      <w:r w:rsidR="00877EA6">
        <w:rPr>
          <w:rFonts w:ascii="Arial" w:hAnsi="Arial"/>
        </w:rPr>
        <w:t xml:space="preserve">. </w:t>
      </w:r>
    </w:p>
    <w:p w:rsidR="003A34C1" w:rsidRPr="00E333C7" w:rsidRDefault="00F906B7" w:rsidP="007F1E2A">
      <w:pPr>
        <w:spacing w:before="80" w:after="0" w:line="240" w:lineRule="auto"/>
        <w:rPr>
          <w:rFonts w:ascii="Arial" w:hAnsi="Arial"/>
        </w:rPr>
      </w:pPr>
      <w:r>
        <w:rPr>
          <w:rFonts w:ascii="Arial" w:hAnsi="Arial"/>
        </w:rPr>
        <w:t>Новым а</w:t>
      </w:r>
      <w:r w:rsidR="00AD1210">
        <w:rPr>
          <w:rFonts w:ascii="Arial" w:hAnsi="Arial"/>
        </w:rPr>
        <w:t xml:space="preserve">рт-объектом </w:t>
      </w:r>
      <w:r>
        <w:rPr>
          <w:rFonts w:ascii="Arial" w:hAnsi="Arial"/>
        </w:rPr>
        <w:t>с рисунком на фасаде стал дом на проспекте Победы напротив республиканского Центра крови.</w:t>
      </w:r>
      <w:r w:rsidDel="00F906B7">
        <w:rPr>
          <w:rFonts w:ascii="Arial" w:hAnsi="Arial"/>
        </w:rPr>
        <w:t xml:space="preserve"> </w:t>
      </w:r>
      <w:r>
        <w:rPr>
          <w:rFonts w:ascii="Arial" w:hAnsi="Arial" w:cs="Arial"/>
          <w:szCs w:val="22"/>
        </w:rPr>
        <w:t>З</w:t>
      </w:r>
      <w:r w:rsidRPr="003A34C1">
        <w:rPr>
          <w:rFonts w:ascii="Arial" w:hAnsi="Arial" w:cs="Arial"/>
          <w:szCs w:val="22"/>
        </w:rPr>
        <w:t xml:space="preserve">адумку </w:t>
      </w:r>
      <w:r>
        <w:rPr>
          <w:rFonts w:ascii="Arial" w:hAnsi="Arial" w:cs="Arial"/>
          <w:szCs w:val="22"/>
        </w:rPr>
        <w:t>в</w:t>
      </w:r>
      <w:r w:rsidRPr="003A34C1">
        <w:rPr>
          <w:rFonts w:ascii="Arial" w:hAnsi="Arial" w:cs="Arial"/>
          <w:szCs w:val="22"/>
        </w:rPr>
        <w:t>оплотили художники дизайн-студии «Братья Сергеевы»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/>
        </w:rPr>
        <w:t>а</w:t>
      </w:r>
      <w:r w:rsidR="00994AD3">
        <w:rPr>
          <w:rFonts w:ascii="Arial" w:hAnsi="Arial"/>
        </w:rPr>
        <w:t xml:space="preserve"> эскиз </w:t>
      </w:r>
      <w:r>
        <w:rPr>
          <w:rFonts w:ascii="Arial" w:hAnsi="Arial"/>
        </w:rPr>
        <w:t xml:space="preserve">выполнила </w:t>
      </w:r>
      <w:r w:rsidR="00994AD3">
        <w:rPr>
          <w:rFonts w:ascii="Arial" w:hAnsi="Arial"/>
        </w:rPr>
        <w:t>Альбина Уварова, мама ребенка с ограниченными возможностями здоровья</w:t>
      </w:r>
      <w:r w:rsidR="00994AD3" w:rsidRPr="003A34C1">
        <w:rPr>
          <w:rFonts w:ascii="Arial" w:hAnsi="Arial" w:cs="Arial"/>
          <w:szCs w:val="22"/>
        </w:rPr>
        <w:t>.</w:t>
      </w:r>
      <w:r w:rsidR="00E333C7">
        <w:rPr>
          <w:rFonts w:ascii="Arial" w:hAnsi="Arial"/>
        </w:rPr>
        <w:t xml:space="preserve"> </w:t>
      </w:r>
    </w:p>
    <w:p w:rsidR="0043513F" w:rsidRPr="004402E3" w:rsidRDefault="00384516" w:rsidP="007F1E2A">
      <w:pPr>
        <w:spacing w:before="80" w:after="0" w:line="240" w:lineRule="auto"/>
        <w:rPr>
          <w:rFonts w:ascii="Arial" w:hAnsi="Arial"/>
          <w:szCs w:val="22"/>
        </w:rPr>
      </w:pPr>
      <w:r>
        <w:rPr>
          <w:rFonts w:ascii="Arial" w:hAnsi="Arial"/>
          <w:b/>
        </w:rPr>
        <w:t xml:space="preserve">Павел Гонцов, директор филиала ПАО «Ростелеком» в Республике Татарстан: </w:t>
      </w:r>
      <w:r w:rsidR="007F1E2A">
        <w:rPr>
          <w:rFonts w:ascii="Arial" w:hAnsi="Arial"/>
        </w:rPr>
        <w:br/>
      </w:r>
      <w:r w:rsidRPr="00DC689E">
        <w:rPr>
          <w:rFonts w:ascii="Arial" w:hAnsi="Arial"/>
          <w:szCs w:val="22"/>
        </w:rPr>
        <w:t>«</w:t>
      </w:r>
      <w:r w:rsidR="00B427A3" w:rsidRPr="00DC689E">
        <w:rPr>
          <w:rFonts w:ascii="Arial" w:hAnsi="Arial"/>
          <w:szCs w:val="22"/>
        </w:rPr>
        <w:t xml:space="preserve">Мы </w:t>
      </w:r>
      <w:r w:rsidR="00F906B7" w:rsidRPr="00DC689E">
        <w:rPr>
          <w:rFonts w:ascii="Arial" w:hAnsi="Arial"/>
          <w:szCs w:val="22"/>
        </w:rPr>
        <w:t>продолжим сотрудничать</w:t>
      </w:r>
      <w:r w:rsidR="00556E6F" w:rsidRPr="00DC689E">
        <w:rPr>
          <w:rFonts w:ascii="Arial" w:hAnsi="Arial"/>
          <w:szCs w:val="22"/>
        </w:rPr>
        <w:t xml:space="preserve"> с </w:t>
      </w:r>
      <w:r w:rsidR="0098565F" w:rsidRPr="00DC689E">
        <w:rPr>
          <w:rFonts w:ascii="Arial" w:hAnsi="Arial"/>
          <w:szCs w:val="22"/>
        </w:rPr>
        <w:t xml:space="preserve">“Донор </w:t>
      </w:r>
      <w:proofErr w:type="spellStart"/>
      <w:r w:rsidR="0098565F" w:rsidRPr="00DC689E">
        <w:rPr>
          <w:rFonts w:ascii="Arial" w:hAnsi="Arial"/>
          <w:szCs w:val="22"/>
        </w:rPr>
        <w:t>Сёрч</w:t>
      </w:r>
      <w:proofErr w:type="spellEnd"/>
      <w:r w:rsidR="0098565F" w:rsidRPr="00DC689E">
        <w:rPr>
          <w:rFonts w:ascii="Arial" w:hAnsi="Arial"/>
          <w:szCs w:val="22"/>
        </w:rPr>
        <w:t>”</w:t>
      </w:r>
      <w:r w:rsidR="004B104A" w:rsidRPr="00DC689E">
        <w:rPr>
          <w:rFonts w:ascii="Arial" w:hAnsi="Arial"/>
          <w:szCs w:val="22"/>
        </w:rPr>
        <w:t xml:space="preserve"> и оказывать </w:t>
      </w:r>
      <w:r w:rsidR="0023462F" w:rsidRPr="00DC689E">
        <w:rPr>
          <w:rFonts w:ascii="Arial" w:hAnsi="Arial"/>
          <w:szCs w:val="22"/>
        </w:rPr>
        <w:t xml:space="preserve">им </w:t>
      </w:r>
      <w:r w:rsidR="004B104A" w:rsidRPr="00DC689E">
        <w:rPr>
          <w:rFonts w:ascii="Arial" w:hAnsi="Arial"/>
          <w:szCs w:val="22"/>
        </w:rPr>
        <w:t>поддержку в популя</w:t>
      </w:r>
      <w:r w:rsidR="00305645" w:rsidRPr="00DC689E">
        <w:rPr>
          <w:rFonts w:ascii="Arial" w:hAnsi="Arial"/>
          <w:szCs w:val="22"/>
        </w:rPr>
        <w:t xml:space="preserve">ризации донорства в республике. </w:t>
      </w:r>
      <w:r w:rsidR="00EC66E8">
        <w:rPr>
          <w:rFonts w:ascii="Arial" w:hAnsi="Arial"/>
          <w:szCs w:val="22"/>
        </w:rPr>
        <w:t xml:space="preserve"> Б</w:t>
      </w:r>
      <w:r w:rsidR="00305645" w:rsidRPr="00DC689E">
        <w:rPr>
          <w:rFonts w:ascii="Arial" w:hAnsi="Arial"/>
          <w:szCs w:val="22"/>
        </w:rPr>
        <w:t xml:space="preserve">удем привлекать к акциям сотрудников </w:t>
      </w:r>
      <w:r w:rsidR="008A7B0B" w:rsidRPr="00DC689E">
        <w:rPr>
          <w:rFonts w:ascii="Arial" w:hAnsi="Arial"/>
          <w:szCs w:val="22"/>
        </w:rPr>
        <w:t>филиала. У</w:t>
      </w:r>
      <w:r w:rsidR="00DC689E" w:rsidRPr="00DC689E">
        <w:rPr>
          <w:rFonts w:ascii="Arial" w:hAnsi="Arial"/>
          <w:szCs w:val="22"/>
        </w:rPr>
        <w:t xml:space="preserve"> нас работает более 300 человек — </w:t>
      </w:r>
      <w:r w:rsidR="008A7B0B">
        <w:rPr>
          <w:rFonts w:ascii="Arial" w:hAnsi="Arial"/>
          <w:szCs w:val="22"/>
        </w:rPr>
        <w:t xml:space="preserve">каждый </w:t>
      </w:r>
      <w:r w:rsidR="00DC689E">
        <w:rPr>
          <w:rFonts w:ascii="Arial" w:hAnsi="Arial"/>
          <w:szCs w:val="22"/>
        </w:rPr>
        <w:t>может внести свою лепту: сдать к</w:t>
      </w:r>
      <w:r w:rsidR="00C466CE">
        <w:rPr>
          <w:rFonts w:ascii="Arial" w:hAnsi="Arial"/>
          <w:szCs w:val="22"/>
        </w:rPr>
        <w:t xml:space="preserve">ровь или плазму, рассказать </w:t>
      </w:r>
      <w:r w:rsidR="00DC689E">
        <w:rPr>
          <w:rFonts w:ascii="Arial" w:hAnsi="Arial"/>
          <w:szCs w:val="22"/>
        </w:rPr>
        <w:t>о донорских мероп</w:t>
      </w:r>
      <w:r w:rsidR="001F21EB">
        <w:rPr>
          <w:rFonts w:ascii="Arial" w:hAnsi="Arial"/>
          <w:szCs w:val="22"/>
        </w:rPr>
        <w:t xml:space="preserve">риятиях своим родственникам и </w:t>
      </w:r>
      <w:r w:rsidR="00DC689E">
        <w:rPr>
          <w:rFonts w:ascii="Arial" w:hAnsi="Arial"/>
          <w:szCs w:val="22"/>
        </w:rPr>
        <w:t xml:space="preserve">знакомым». </w:t>
      </w:r>
    </w:p>
    <w:p w:rsidR="00272EEC" w:rsidRPr="00460D87" w:rsidRDefault="00384516" w:rsidP="007F1E2A">
      <w:pPr>
        <w:spacing w:before="80" w:after="0"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Руслан </w:t>
      </w:r>
      <w:proofErr w:type="spellStart"/>
      <w:r>
        <w:rPr>
          <w:rFonts w:ascii="Arial" w:hAnsi="Arial"/>
          <w:b/>
        </w:rPr>
        <w:t>Шекуров</w:t>
      </w:r>
      <w:proofErr w:type="spellEnd"/>
      <w:r>
        <w:rPr>
          <w:rFonts w:ascii="Arial" w:hAnsi="Arial"/>
          <w:b/>
        </w:rPr>
        <w:t>, директор АНО «Донор-</w:t>
      </w:r>
      <w:proofErr w:type="spellStart"/>
      <w:r>
        <w:rPr>
          <w:rFonts w:ascii="Arial" w:hAnsi="Arial"/>
          <w:b/>
        </w:rPr>
        <w:t>Сёрч</w:t>
      </w:r>
      <w:proofErr w:type="spellEnd"/>
      <w:r>
        <w:rPr>
          <w:rFonts w:ascii="Arial" w:hAnsi="Arial"/>
          <w:b/>
        </w:rPr>
        <w:t xml:space="preserve">»: </w:t>
      </w:r>
      <w:r w:rsidR="007F1E2A">
        <w:rPr>
          <w:rFonts w:ascii="Arial" w:hAnsi="Arial"/>
          <w:b/>
        </w:rPr>
        <w:br/>
      </w:r>
      <w:r w:rsidR="00364A50">
        <w:rPr>
          <w:rFonts w:ascii="Arial" w:hAnsi="Arial" w:cs="Arial"/>
        </w:rPr>
        <w:t>«</w:t>
      </w:r>
      <w:r w:rsidR="00EC66E8">
        <w:rPr>
          <w:rFonts w:ascii="Arial" w:hAnsi="Arial" w:cs="Arial"/>
        </w:rPr>
        <w:t xml:space="preserve">Мы стараемся </w:t>
      </w:r>
      <w:r w:rsidR="005C204B">
        <w:rPr>
          <w:rFonts w:ascii="Arial" w:hAnsi="Arial"/>
          <w:szCs w:val="22"/>
        </w:rPr>
        <w:t>привлечь как можно больше людей в ряды доноров</w:t>
      </w:r>
      <w:r w:rsidR="00EC66E8">
        <w:rPr>
          <w:rFonts w:ascii="Arial" w:hAnsi="Arial"/>
          <w:szCs w:val="22"/>
        </w:rPr>
        <w:t xml:space="preserve"> и</w:t>
      </w:r>
      <w:r w:rsidR="005C204B">
        <w:rPr>
          <w:rFonts w:ascii="Arial" w:hAnsi="Arial"/>
          <w:szCs w:val="22"/>
        </w:rPr>
        <w:t xml:space="preserve"> проводим различные просветительские мероприятия</w:t>
      </w:r>
      <w:r w:rsidR="00E00CBD">
        <w:rPr>
          <w:rFonts w:ascii="Arial" w:hAnsi="Arial"/>
          <w:szCs w:val="22"/>
        </w:rPr>
        <w:t>.</w:t>
      </w:r>
      <w:r w:rsidR="00184EB4">
        <w:rPr>
          <w:rFonts w:ascii="Arial" w:hAnsi="Arial"/>
          <w:szCs w:val="22"/>
        </w:rPr>
        <w:t xml:space="preserve"> </w:t>
      </w:r>
      <w:proofErr w:type="spellStart"/>
      <w:r w:rsidR="00EC66E8">
        <w:rPr>
          <w:rFonts w:ascii="Arial" w:hAnsi="Arial"/>
          <w:szCs w:val="22"/>
        </w:rPr>
        <w:t>Мурал</w:t>
      </w:r>
      <w:proofErr w:type="spellEnd"/>
      <w:r w:rsidR="00EC66E8">
        <w:rPr>
          <w:rFonts w:ascii="Arial" w:hAnsi="Arial"/>
          <w:szCs w:val="22"/>
        </w:rPr>
        <w:t xml:space="preserve"> был создан по проекту </w:t>
      </w:r>
      <w:r w:rsidR="001646CD">
        <w:rPr>
          <w:rFonts w:ascii="Arial" w:hAnsi="Arial" w:cs="Arial"/>
        </w:rPr>
        <w:t xml:space="preserve"> </w:t>
      </w:r>
      <w:r w:rsidR="001646CD" w:rsidRPr="00E00CBD">
        <w:rPr>
          <w:rFonts w:ascii="Arial" w:hAnsi="Arial" w:cs="Arial"/>
        </w:rPr>
        <w:t>“</w:t>
      </w:r>
      <w:r w:rsidR="001646CD" w:rsidRPr="003E58CA">
        <w:rPr>
          <w:rFonts w:ascii="Arial" w:hAnsi="Arial" w:cs="Arial"/>
        </w:rPr>
        <w:t xml:space="preserve">Комплекс поддержки доноров и донорских </w:t>
      </w:r>
      <w:r w:rsidR="001646CD">
        <w:rPr>
          <w:rFonts w:ascii="Arial" w:hAnsi="Arial" w:cs="Arial"/>
        </w:rPr>
        <w:t>сообществ Республики Татарстан</w:t>
      </w:r>
      <w:r w:rsidR="001646CD" w:rsidRPr="00E00CBD">
        <w:rPr>
          <w:rFonts w:ascii="Arial" w:hAnsi="Arial" w:cs="Arial"/>
        </w:rPr>
        <w:t>”</w:t>
      </w:r>
      <w:r w:rsidR="00EC66E8">
        <w:rPr>
          <w:rFonts w:ascii="Arial" w:hAnsi="Arial" w:cs="Arial"/>
        </w:rPr>
        <w:t>.</w:t>
      </w:r>
      <w:r w:rsidR="00460D87">
        <w:rPr>
          <w:rFonts w:ascii="Arial" w:hAnsi="Arial" w:cs="Arial"/>
        </w:rPr>
        <w:t xml:space="preserve"> Идея была </w:t>
      </w:r>
      <w:r w:rsidR="00682064">
        <w:rPr>
          <w:rFonts w:ascii="Arial" w:hAnsi="Arial"/>
        </w:rPr>
        <w:t>реализована</w:t>
      </w:r>
      <w:r w:rsidR="00460D87">
        <w:rPr>
          <w:rFonts w:ascii="Arial" w:hAnsi="Arial"/>
        </w:rPr>
        <w:t xml:space="preserve"> </w:t>
      </w:r>
      <w:r w:rsidR="00682064">
        <w:rPr>
          <w:rFonts w:ascii="Arial" w:hAnsi="Arial"/>
        </w:rPr>
        <w:t xml:space="preserve">за три с половиной недели </w:t>
      </w:r>
      <w:r w:rsidR="00460D87">
        <w:rPr>
          <w:rFonts w:ascii="Arial" w:hAnsi="Arial"/>
        </w:rPr>
        <w:t>благодаря по</w:t>
      </w:r>
      <w:r w:rsidR="00EC66E8">
        <w:rPr>
          <w:rFonts w:ascii="Arial" w:hAnsi="Arial"/>
        </w:rPr>
        <w:t>мощи</w:t>
      </w:r>
      <w:r w:rsidR="00460D87">
        <w:rPr>
          <w:rFonts w:ascii="Arial" w:hAnsi="Arial"/>
        </w:rPr>
        <w:t xml:space="preserve"> </w:t>
      </w:r>
      <w:r w:rsidR="00682064" w:rsidRPr="0098565F">
        <w:rPr>
          <w:rFonts w:ascii="Arial" w:hAnsi="Arial"/>
        </w:rPr>
        <w:t>“</w:t>
      </w:r>
      <w:r w:rsidR="00682064">
        <w:rPr>
          <w:rFonts w:ascii="Arial" w:hAnsi="Arial"/>
        </w:rPr>
        <w:t>Ростелекома</w:t>
      </w:r>
      <w:r w:rsidR="00682064" w:rsidRPr="0098565F">
        <w:rPr>
          <w:rFonts w:ascii="Arial" w:hAnsi="Arial"/>
        </w:rPr>
        <w:t>”</w:t>
      </w:r>
      <w:r w:rsidR="00682064">
        <w:rPr>
          <w:rFonts w:ascii="Arial" w:hAnsi="Arial"/>
        </w:rPr>
        <w:t xml:space="preserve"> и других партнеров акции</w:t>
      </w:r>
      <w:r w:rsidR="005C204B">
        <w:rPr>
          <w:rFonts w:ascii="Arial" w:hAnsi="Arial"/>
          <w:szCs w:val="22"/>
        </w:rPr>
        <w:t xml:space="preserve">». </w:t>
      </w:r>
    </w:p>
    <w:p w:rsidR="0011711D" w:rsidRDefault="00384516" w:rsidP="007F1E2A">
      <w:pPr>
        <w:spacing w:before="80" w:after="0" w:line="240" w:lineRule="auto"/>
        <w:rPr>
          <w:rFonts w:ascii="Arial" w:hAnsi="Arial"/>
        </w:rPr>
      </w:pPr>
      <w:r>
        <w:rPr>
          <w:rFonts w:ascii="Arial" w:hAnsi="Arial"/>
          <w:highlight w:val="white"/>
        </w:rPr>
        <w:t xml:space="preserve">«Ростелеком» </w:t>
      </w:r>
      <w:r w:rsidR="00EC4064">
        <w:rPr>
          <w:rFonts w:ascii="Arial" w:hAnsi="Arial"/>
          <w:highlight w:val="white"/>
        </w:rPr>
        <w:t xml:space="preserve">традиционно поддерживает </w:t>
      </w:r>
      <w:r w:rsidR="00EC66E8">
        <w:rPr>
          <w:rFonts w:ascii="Arial" w:hAnsi="Arial"/>
          <w:highlight w:val="white"/>
        </w:rPr>
        <w:t xml:space="preserve">различные </w:t>
      </w:r>
      <w:r w:rsidR="00EC4064">
        <w:rPr>
          <w:rFonts w:ascii="Arial" w:hAnsi="Arial"/>
          <w:highlight w:val="white"/>
        </w:rPr>
        <w:t xml:space="preserve">социальные </w:t>
      </w:r>
      <w:r w:rsidR="007F1E2A">
        <w:rPr>
          <w:rFonts w:ascii="Arial" w:hAnsi="Arial"/>
          <w:highlight w:val="white"/>
        </w:rPr>
        <w:t>инициативы</w:t>
      </w:r>
      <w:r w:rsidR="00B2331F">
        <w:rPr>
          <w:rFonts w:ascii="Arial" w:hAnsi="Arial"/>
          <w:highlight w:val="white"/>
        </w:rPr>
        <w:t>.</w:t>
      </w:r>
      <w:r w:rsidR="00EC4064">
        <w:rPr>
          <w:rFonts w:ascii="Arial" w:hAnsi="Arial"/>
          <w:highlight w:val="white"/>
        </w:rPr>
        <w:t xml:space="preserve"> </w:t>
      </w:r>
      <w:r>
        <w:rPr>
          <w:rFonts w:ascii="Arial" w:hAnsi="Arial"/>
        </w:rPr>
        <w:t xml:space="preserve">В декабре компания </w:t>
      </w:r>
      <w:hyperlink r:id="rId7" w:history="1">
        <w:r>
          <w:rPr>
            <w:rStyle w:val="19"/>
            <w:rFonts w:ascii="Arial" w:hAnsi="Arial"/>
          </w:rPr>
          <w:t>подтвердил</w:t>
        </w:r>
      </w:hyperlink>
      <w:r>
        <w:rPr>
          <w:rStyle w:val="19"/>
          <w:rFonts w:ascii="Arial" w:hAnsi="Arial"/>
        </w:rPr>
        <w:t>а</w:t>
      </w:r>
      <w:r>
        <w:rPr>
          <w:rFonts w:ascii="Arial" w:hAnsi="Arial"/>
        </w:rPr>
        <w:t xml:space="preserve"> свое лидерство в рейтинге ко</w:t>
      </w:r>
      <w:r w:rsidR="00233A52">
        <w:rPr>
          <w:rFonts w:ascii="Arial" w:hAnsi="Arial"/>
        </w:rPr>
        <w:t xml:space="preserve">рпоративной благотворительности </w:t>
      </w:r>
      <w:r>
        <w:rPr>
          <w:rFonts w:ascii="Arial" w:hAnsi="Arial"/>
        </w:rPr>
        <w:t xml:space="preserve">года. </w:t>
      </w:r>
    </w:p>
    <w:p w:rsidR="0011711D" w:rsidRDefault="00384516">
      <w:pPr>
        <w:spacing w:before="120" w:after="0" w:line="240" w:lineRule="auto"/>
        <w:rPr>
          <w:rFonts w:ascii="Arial" w:hAnsi="Arial"/>
          <w:sz w:val="20"/>
        </w:rPr>
      </w:pPr>
      <w:r>
        <w:rPr>
          <w:rFonts w:ascii="Arial" w:hAnsi="Arial"/>
          <w:color w:val="808080" w:themeColor="background1" w:themeShade="80"/>
          <w:sz w:val="20"/>
        </w:rPr>
        <w:t xml:space="preserve">Филиал ПАО «Ростелеком» в Республике Татарстан, пресс-секретарь Татьяна Алексеева </w:t>
      </w:r>
    </w:p>
    <w:p w:rsidR="0011711D" w:rsidRDefault="00E00F7D">
      <w:pPr>
        <w:spacing w:after="0" w:line="240" w:lineRule="auto"/>
        <w:rPr>
          <w:rFonts w:ascii="Arial" w:hAnsi="Arial"/>
          <w:sz w:val="20"/>
        </w:rPr>
      </w:pPr>
      <w:hyperlink r:id="rId8" w:history="1">
        <w:r w:rsidR="00384516">
          <w:rPr>
            <w:rStyle w:val="1f1"/>
            <w:rFonts w:ascii="Arial" w:hAnsi="Arial"/>
            <w:sz w:val="20"/>
          </w:rPr>
          <w:t>alekseeva.t@volga.rt.ru</w:t>
        </w:r>
      </w:hyperlink>
      <w:r w:rsidR="00384516">
        <w:rPr>
          <w:rFonts w:ascii="Arial" w:hAnsi="Arial"/>
          <w:sz w:val="20"/>
        </w:rPr>
        <w:t xml:space="preserve"> </w:t>
      </w:r>
    </w:p>
    <w:p w:rsidR="0011711D" w:rsidRDefault="0011711D">
      <w:pPr>
        <w:spacing w:after="0" w:line="240" w:lineRule="auto"/>
        <w:rPr>
          <w:rFonts w:ascii="Arial" w:hAnsi="Arial"/>
        </w:rPr>
      </w:pPr>
    </w:p>
    <w:p w:rsidR="0011711D" w:rsidRDefault="00384516">
      <w:pPr>
        <w:spacing w:before="40" w:after="0" w:line="240" w:lineRule="auto"/>
        <w:rPr>
          <w:rFonts w:ascii="Arial" w:hAnsi="Arial"/>
          <w:color w:val="808080" w:themeColor="background1" w:themeShade="80"/>
          <w:sz w:val="20"/>
        </w:rPr>
      </w:pPr>
      <w:r>
        <w:rPr>
          <w:rFonts w:ascii="Arial" w:hAnsi="Arial"/>
          <w:color w:val="808080" w:themeColor="background1" w:themeShade="80"/>
          <w:sz w:val="20"/>
        </w:rPr>
        <w:t>***</w:t>
      </w:r>
    </w:p>
    <w:p w:rsidR="0011711D" w:rsidRDefault="00E00F7D">
      <w:pPr>
        <w:spacing w:before="40" w:after="0" w:line="240" w:lineRule="auto"/>
        <w:jc w:val="both"/>
        <w:rPr>
          <w:rFonts w:ascii="Arial" w:hAnsi="Arial"/>
          <w:sz w:val="20"/>
        </w:rPr>
      </w:pPr>
      <w:hyperlink r:id="rId9" w:history="1">
        <w:r w:rsidR="00384516">
          <w:rPr>
            <w:rStyle w:val="1f1"/>
            <w:rFonts w:ascii="Arial" w:hAnsi="Arial"/>
            <w:b/>
            <w:sz w:val="20"/>
          </w:rPr>
          <w:t>ПАО «Ростелеком»</w:t>
        </w:r>
      </w:hyperlink>
      <w:r w:rsidR="00384516">
        <w:rPr>
          <w:rFonts w:ascii="Arial" w:hAnsi="Arial"/>
          <w:sz w:val="20"/>
        </w:rPr>
        <w:t xml:space="preserve"> — крупнейший в России интегрированный провайдер цифровых услуг и решений, признанный технологический лидер в области электронного правительства, </w:t>
      </w:r>
      <w:proofErr w:type="spellStart"/>
      <w:r w:rsidR="00384516">
        <w:rPr>
          <w:rFonts w:ascii="Arial" w:hAnsi="Arial"/>
          <w:sz w:val="20"/>
        </w:rPr>
        <w:t>кибербезопасности</w:t>
      </w:r>
      <w:proofErr w:type="spellEnd"/>
      <w:r w:rsidR="00384516">
        <w:rPr>
          <w:rFonts w:ascii="Arial" w:hAnsi="Arial"/>
          <w:sz w:val="20"/>
        </w:rPr>
        <w:t>, дата-центров и облачных вычислений, биометрии, здравоохранения, образования, жилищно-коммунальных услуг.</w:t>
      </w:r>
    </w:p>
    <w:p w:rsidR="0011711D" w:rsidRDefault="00384516">
      <w:pPr>
        <w:spacing w:after="12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 Республике Татарстан компания оказывает современные телекоммуникационные услуги для граждан, государственных и частных организаций. С перечнем услуг можно ознакомиться на сайте «Ростелекома» </w:t>
      </w:r>
      <w:hyperlink r:id="rId10" w:history="1">
        <w:r>
          <w:rPr>
            <w:rFonts w:ascii="Arial" w:hAnsi="Arial"/>
            <w:sz w:val="20"/>
            <w:u w:val="single"/>
          </w:rPr>
          <w:t>www.rt.ru</w:t>
        </w:r>
      </w:hyperlink>
      <w:r>
        <w:rPr>
          <w:rFonts w:ascii="Arial" w:hAnsi="Arial"/>
          <w:sz w:val="20"/>
        </w:rPr>
        <w:t>.</w:t>
      </w:r>
    </w:p>
    <w:sectPr w:rsidR="0011711D" w:rsidSect="0011711D">
      <w:headerReference w:type="default" r:id="rId11"/>
      <w:pgSz w:w="11906" w:h="16838"/>
      <w:pgMar w:top="1134" w:right="850" w:bottom="1134" w:left="1701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7D" w:rsidRDefault="00E00F7D" w:rsidP="0011711D">
      <w:pPr>
        <w:spacing w:after="0" w:line="240" w:lineRule="auto"/>
      </w:pPr>
      <w:r>
        <w:separator/>
      </w:r>
    </w:p>
  </w:endnote>
  <w:endnote w:type="continuationSeparator" w:id="0">
    <w:p w:rsidR="00E00F7D" w:rsidRDefault="00E00F7D" w:rsidP="001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7D" w:rsidRDefault="00E00F7D" w:rsidP="0011711D">
      <w:pPr>
        <w:spacing w:after="0" w:line="240" w:lineRule="auto"/>
      </w:pPr>
      <w:r>
        <w:separator/>
      </w:r>
    </w:p>
  </w:footnote>
  <w:footnote w:type="continuationSeparator" w:id="0">
    <w:p w:rsidR="00E00F7D" w:rsidRDefault="00E00F7D" w:rsidP="0011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1D" w:rsidRDefault="00384516">
    <w:pPr>
      <w:pStyle w:val="a7"/>
      <w:ind w:left="-142"/>
    </w:pPr>
    <w:r>
      <w:rPr>
        <w:noProof/>
      </w:rPr>
      <w:drawing>
        <wp:inline distT="0" distB="0" distL="0" distR="0">
          <wp:extent cx="2064731" cy="716507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064731" cy="716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4CA"/>
    <w:multiLevelType w:val="hybridMultilevel"/>
    <w:tmpl w:val="6B1CA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1D"/>
    <w:rsid w:val="00011E8D"/>
    <w:rsid w:val="00012D53"/>
    <w:rsid w:val="0003244A"/>
    <w:rsid w:val="00032FA2"/>
    <w:rsid w:val="00062E92"/>
    <w:rsid w:val="000709BE"/>
    <w:rsid w:val="0007273A"/>
    <w:rsid w:val="000838F5"/>
    <w:rsid w:val="00093D88"/>
    <w:rsid w:val="000A0260"/>
    <w:rsid w:val="000A5592"/>
    <w:rsid w:val="000C6935"/>
    <w:rsid w:val="000C78ED"/>
    <w:rsid w:val="000F29AE"/>
    <w:rsid w:val="000F6854"/>
    <w:rsid w:val="00102622"/>
    <w:rsid w:val="00107FA1"/>
    <w:rsid w:val="0011711D"/>
    <w:rsid w:val="00130355"/>
    <w:rsid w:val="00147DC9"/>
    <w:rsid w:val="0015692F"/>
    <w:rsid w:val="001646CD"/>
    <w:rsid w:val="001653C4"/>
    <w:rsid w:val="001702F9"/>
    <w:rsid w:val="0017107F"/>
    <w:rsid w:val="00184EB4"/>
    <w:rsid w:val="001D354C"/>
    <w:rsid w:val="001E68A3"/>
    <w:rsid w:val="001F0FD7"/>
    <w:rsid w:val="001F21EB"/>
    <w:rsid w:val="001F5284"/>
    <w:rsid w:val="001F529E"/>
    <w:rsid w:val="001F56A3"/>
    <w:rsid w:val="001F571E"/>
    <w:rsid w:val="00205F5E"/>
    <w:rsid w:val="00211DF0"/>
    <w:rsid w:val="00224D24"/>
    <w:rsid w:val="00232A3C"/>
    <w:rsid w:val="00233A52"/>
    <w:rsid w:val="0023462F"/>
    <w:rsid w:val="002573AF"/>
    <w:rsid w:val="002607D9"/>
    <w:rsid w:val="00272EEC"/>
    <w:rsid w:val="00283344"/>
    <w:rsid w:val="00291B92"/>
    <w:rsid w:val="00293F31"/>
    <w:rsid w:val="00297107"/>
    <w:rsid w:val="002A01AC"/>
    <w:rsid w:val="002A237C"/>
    <w:rsid w:val="002A567F"/>
    <w:rsid w:val="002B41C5"/>
    <w:rsid w:val="002D1526"/>
    <w:rsid w:val="002E6572"/>
    <w:rsid w:val="002F59F2"/>
    <w:rsid w:val="00305645"/>
    <w:rsid w:val="00320663"/>
    <w:rsid w:val="003258F2"/>
    <w:rsid w:val="0032629E"/>
    <w:rsid w:val="00334DEF"/>
    <w:rsid w:val="00352F50"/>
    <w:rsid w:val="00356DA8"/>
    <w:rsid w:val="00363612"/>
    <w:rsid w:val="00364A50"/>
    <w:rsid w:val="00365C5C"/>
    <w:rsid w:val="00372227"/>
    <w:rsid w:val="00384516"/>
    <w:rsid w:val="0039498E"/>
    <w:rsid w:val="00396E00"/>
    <w:rsid w:val="003A34C1"/>
    <w:rsid w:val="003D2B30"/>
    <w:rsid w:val="003E2502"/>
    <w:rsid w:val="003E58CA"/>
    <w:rsid w:val="00412AA8"/>
    <w:rsid w:val="0043513F"/>
    <w:rsid w:val="00435D3E"/>
    <w:rsid w:val="004402E3"/>
    <w:rsid w:val="00460D87"/>
    <w:rsid w:val="0047453C"/>
    <w:rsid w:val="0048719D"/>
    <w:rsid w:val="004B104A"/>
    <w:rsid w:val="004C18C7"/>
    <w:rsid w:val="004D4137"/>
    <w:rsid w:val="004D4DB5"/>
    <w:rsid w:val="004E0A49"/>
    <w:rsid w:val="00527467"/>
    <w:rsid w:val="00544A20"/>
    <w:rsid w:val="00556E6F"/>
    <w:rsid w:val="005633E6"/>
    <w:rsid w:val="0059092D"/>
    <w:rsid w:val="005C204B"/>
    <w:rsid w:val="005C42A0"/>
    <w:rsid w:val="005D3F04"/>
    <w:rsid w:val="005E06F0"/>
    <w:rsid w:val="005E13CD"/>
    <w:rsid w:val="005F002C"/>
    <w:rsid w:val="00605C5A"/>
    <w:rsid w:val="00611B8E"/>
    <w:rsid w:val="00615EC6"/>
    <w:rsid w:val="006204AD"/>
    <w:rsid w:val="00621D3E"/>
    <w:rsid w:val="0062315C"/>
    <w:rsid w:val="006516CE"/>
    <w:rsid w:val="0066318E"/>
    <w:rsid w:val="00673C71"/>
    <w:rsid w:val="00682064"/>
    <w:rsid w:val="006A75F4"/>
    <w:rsid w:val="006B2D63"/>
    <w:rsid w:val="006B41F7"/>
    <w:rsid w:val="00702757"/>
    <w:rsid w:val="00703F04"/>
    <w:rsid w:val="00706FAD"/>
    <w:rsid w:val="00711172"/>
    <w:rsid w:val="00714F8C"/>
    <w:rsid w:val="00732C48"/>
    <w:rsid w:val="0074104C"/>
    <w:rsid w:val="00742ECD"/>
    <w:rsid w:val="00771FAB"/>
    <w:rsid w:val="00790F0F"/>
    <w:rsid w:val="00796E2D"/>
    <w:rsid w:val="007C579D"/>
    <w:rsid w:val="007D4710"/>
    <w:rsid w:val="007E5B6F"/>
    <w:rsid w:val="007F1E2A"/>
    <w:rsid w:val="0081334B"/>
    <w:rsid w:val="008427AE"/>
    <w:rsid w:val="00853810"/>
    <w:rsid w:val="008558B2"/>
    <w:rsid w:val="00864CF6"/>
    <w:rsid w:val="00877EA6"/>
    <w:rsid w:val="00891DB4"/>
    <w:rsid w:val="00895C3E"/>
    <w:rsid w:val="008A0995"/>
    <w:rsid w:val="008A7B0B"/>
    <w:rsid w:val="008C0472"/>
    <w:rsid w:val="008F2521"/>
    <w:rsid w:val="008F34F6"/>
    <w:rsid w:val="008F611C"/>
    <w:rsid w:val="00900017"/>
    <w:rsid w:val="009013C5"/>
    <w:rsid w:val="0091440F"/>
    <w:rsid w:val="00916B8A"/>
    <w:rsid w:val="00955C9A"/>
    <w:rsid w:val="009606A0"/>
    <w:rsid w:val="00961877"/>
    <w:rsid w:val="00966BE5"/>
    <w:rsid w:val="00975F34"/>
    <w:rsid w:val="0098565F"/>
    <w:rsid w:val="00990826"/>
    <w:rsid w:val="00994AD3"/>
    <w:rsid w:val="009A2E64"/>
    <w:rsid w:val="009A4EB0"/>
    <w:rsid w:val="009A6DBE"/>
    <w:rsid w:val="009F33B7"/>
    <w:rsid w:val="009F4185"/>
    <w:rsid w:val="00A054A0"/>
    <w:rsid w:val="00A23C17"/>
    <w:rsid w:val="00A25D97"/>
    <w:rsid w:val="00A31369"/>
    <w:rsid w:val="00A85989"/>
    <w:rsid w:val="00A904BB"/>
    <w:rsid w:val="00A91982"/>
    <w:rsid w:val="00A93EC1"/>
    <w:rsid w:val="00AA4359"/>
    <w:rsid w:val="00AB0E02"/>
    <w:rsid w:val="00AB2B5D"/>
    <w:rsid w:val="00AD1210"/>
    <w:rsid w:val="00AE2F34"/>
    <w:rsid w:val="00B2331F"/>
    <w:rsid w:val="00B33E85"/>
    <w:rsid w:val="00B427A3"/>
    <w:rsid w:val="00B47CCF"/>
    <w:rsid w:val="00B66135"/>
    <w:rsid w:val="00B7156F"/>
    <w:rsid w:val="00B844A0"/>
    <w:rsid w:val="00BA00BA"/>
    <w:rsid w:val="00BB2FAE"/>
    <w:rsid w:val="00BC4299"/>
    <w:rsid w:val="00C01877"/>
    <w:rsid w:val="00C14088"/>
    <w:rsid w:val="00C42BA9"/>
    <w:rsid w:val="00C45316"/>
    <w:rsid w:val="00C466CE"/>
    <w:rsid w:val="00C50B1F"/>
    <w:rsid w:val="00C85325"/>
    <w:rsid w:val="00C970BF"/>
    <w:rsid w:val="00CA051C"/>
    <w:rsid w:val="00CA134D"/>
    <w:rsid w:val="00CA2761"/>
    <w:rsid w:val="00CB501A"/>
    <w:rsid w:val="00CB7730"/>
    <w:rsid w:val="00CC3E33"/>
    <w:rsid w:val="00CC738B"/>
    <w:rsid w:val="00CF1985"/>
    <w:rsid w:val="00D159A1"/>
    <w:rsid w:val="00D209B0"/>
    <w:rsid w:val="00D252AB"/>
    <w:rsid w:val="00D36897"/>
    <w:rsid w:val="00D47FE5"/>
    <w:rsid w:val="00D66831"/>
    <w:rsid w:val="00D752A3"/>
    <w:rsid w:val="00DC689E"/>
    <w:rsid w:val="00DE2190"/>
    <w:rsid w:val="00DF1653"/>
    <w:rsid w:val="00E00CBD"/>
    <w:rsid w:val="00E00F7D"/>
    <w:rsid w:val="00E03642"/>
    <w:rsid w:val="00E03D2B"/>
    <w:rsid w:val="00E258CA"/>
    <w:rsid w:val="00E333C7"/>
    <w:rsid w:val="00E35E74"/>
    <w:rsid w:val="00E41025"/>
    <w:rsid w:val="00E46489"/>
    <w:rsid w:val="00E50F5E"/>
    <w:rsid w:val="00E5259C"/>
    <w:rsid w:val="00E8080E"/>
    <w:rsid w:val="00E85F1F"/>
    <w:rsid w:val="00E932BA"/>
    <w:rsid w:val="00EB105E"/>
    <w:rsid w:val="00EC4064"/>
    <w:rsid w:val="00EC66E8"/>
    <w:rsid w:val="00EF667D"/>
    <w:rsid w:val="00F15382"/>
    <w:rsid w:val="00F177AC"/>
    <w:rsid w:val="00F318F5"/>
    <w:rsid w:val="00F50A8F"/>
    <w:rsid w:val="00F52591"/>
    <w:rsid w:val="00F538D3"/>
    <w:rsid w:val="00F63E01"/>
    <w:rsid w:val="00F842BD"/>
    <w:rsid w:val="00F906B7"/>
    <w:rsid w:val="00F95FA1"/>
    <w:rsid w:val="00FB54AE"/>
    <w:rsid w:val="00FB54E0"/>
    <w:rsid w:val="00FB61D0"/>
    <w:rsid w:val="00FB7603"/>
    <w:rsid w:val="00FD43CE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2B6B"/>
  <w15:docId w15:val="{05F4ABB2-7373-4A66-8C14-AD0AB5A6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1711D"/>
  </w:style>
  <w:style w:type="paragraph" w:styleId="10">
    <w:name w:val="heading 1"/>
    <w:next w:val="a"/>
    <w:link w:val="11"/>
    <w:uiPriority w:val="9"/>
    <w:qFormat/>
    <w:rsid w:val="0011711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711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1711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1711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1711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711D"/>
  </w:style>
  <w:style w:type="paragraph" w:styleId="21">
    <w:name w:val="toc 2"/>
    <w:next w:val="a"/>
    <w:link w:val="22"/>
    <w:uiPriority w:val="39"/>
    <w:rsid w:val="0011711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1711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1711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1711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1711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1711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1711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1711D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11711D"/>
  </w:style>
  <w:style w:type="character" w:customStyle="1" w:styleId="13">
    <w:name w:val="Основной шрифт абзаца1"/>
    <w:link w:val="12"/>
    <w:rsid w:val="0011711D"/>
  </w:style>
  <w:style w:type="paragraph" w:customStyle="1" w:styleId="14">
    <w:name w:val="Знак примечания1"/>
    <w:basedOn w:val="12"/>
    <w:link w:val="15"/>
    <w:rsid w:val="0011711D"/>
    <w:rPr>
      <w:sz w:val="16"/>
    </w:rPr>
  </w:style>
  <w:style w:type="character" w:customStyle="1" w:styleId="15">
    <w:name w:val="Знак примечания1"/>
    <w:basedOn w:val="13"/>
    <w:link w:val="14"/>
    <w:rsid w:val="0011711D"/>
    <w:rPr>
      <w:sz w:val="16"/>
    </w:rPr>
  </w:style>
  <w:style w:type="paragraph" w:customStyle="1" w:styleId="23">
    <w:name w:val="Гиперссылка2"/>
    <w:link w:val="24"/>
    <w:rsid w:val="0011711D"/>
    <w:rPr>
      <w:color w:val="0000FF"/>
      <w:u w:val="single"/>
    </w:rPr>
  </w:style>
  <w:style w:type="character" w:customStyle="1" w:styleId="24">
    <w:name w:val="Гиперссылка2"/>
    <w:link w:val="23"/>
    <w:rsid w:val="0011711D"/>
    <w:rPr>
      <w:color w:val="0000FF"/>
      <w:u w:val="single"/>
    </w:rPr>
  </w:style>
  <w:style w:type="paragraph" w:customStyle="1" w:styleId="Endnote">
    <w:name w:val="Endnote"/>
    <w:link w:val="Endnote0"/>
    <w:rsid w:val="0011711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1711D"/>
    <w:rPr>
      <w:rFonts w:ascii="XO Thames" w:hAnsi="XO Thames"/>
    </w:rPr>
  </w:style>
  <w:style w:type="character" w:customStyle="1" w:styleId="30">
    <w:name w:val="Заголовок 3 Знак"/>
    <w:link w:val="3"/>
    <w:rsid w:val="0011711D"/>
    <w:rPr>
      <w:rFonts w:ascii="XO Thames" w:hAnsi="XO Thames"/>
      <w:b/>
      <w:sz w:val="26"/>
    </w:rPr>
  </w:style>
  <w:style w:type="paragraph" w:customStyle="1" w:styleId="16">
    <w:name w:val="Просмотренная гиперссылка1"/>
    <w:basedOn w:val="12"/>
    <w:link w:val="17"/>
    <w:rsid w:val="0011711D"/>
    <w:rPr>
      <w:color w:val="954F72" w:themeColor="followedHyperlink"/>
      <w:u w:val="single"/>
    </w:rPr>
  </w:style>
  <w:style w:type="character" w:customStyle="1" w:styleId="17">
    <w:name w:val="Просмотренная гиперссылка1"/>
    <w:basedOn w:val="13"/>
    <w:link w:val="16"/>
    <w:rsid w:val="0011711D"/>
    <w:rPr>
      <w:color w:val="954F72" w:themeColor="followedHyperlink"/>
      <w:u w:val="single"/>
    </w:rPr>
  </w:style>
  <w:style w:type="paragraph" w:styleId="a3">
    <w:name w:val="footer"/>
    <w:basedOn w:val="a"/>
    <w:link w:val="a4"/>
    <w:rsid w:val="0011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11711D"/>
  </w:style>
  <w:style w:type="paragraph" w:customStyle="1" w:styleId="25">
    <w:name w:val="Основной шрифт абзаца2"/>
    <w:link w:val="26"/>
    <w:rsid w:val="0011711D"/>
  </w:style>
  <w:style w:type="character" w:customStyle="1" w:styleId="26">
    <w:name w:val="Основной шрифт абзаца2"/>
    <w:link w:val="25"/>
    <w:rsid w:val="0011711D"/>
  </w:style>
  <w:style w:type="paragraph" w:customStyle="1" w:styleId="stk-reset">
    <w:name w:val="stk-reset"/>
    <w:basedOn w:val="a"/>
    <w:link w:val="stk-reset0"/>
    <w:rsid w:val="0011711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tk-reset0">
    <w:name w:val="stk-reset"/>
    <w:basedOn w:val="1"/>
    <w:link w:val="stk-reset"/>
    <w:rsid w:val="0011711D"/>
    <w:rPr>
      <w:rFonts w:ascii="Times New Roman" w:hAnsi="Times New Roman"/>
      <w:sz w:val="24"/>
    </w:rPr>
  </w:style>
  <w:style w:type="paragraph" w:customStyle="1" w:styleId="18">
    <w:name w:val="Гиперссылка1"/>
    <w:link w:val="19"/>
    <w:rsid w:val="0011711D"/>
    <w:rPr>
      <w:color w:val="0000FF"/>
      <w:u w:val="single"/>
    </w:rPr>
  </w:style>
  <w:style w:type="character" w:customStyle="1" w:styleId="19">
    <w:name w:val="Гиперссылка1"/>
    <w:link w:val="18"/>
    <w:rsid w:val="0011711D"/>
    <w:rPr>
      <w:color w:val="0000FF"/>
      <w:u w:val="single"/>
    </w:rPr>
  </w:style>
  <w:style w:type="paragraph" w:customStyle="1" w:styleId="1a">
    <w:name w:val="Обычный1"/>
    <w:link w:val="1b"/>
    <w:rsid w:val="0011711D"/>
  </w:style>
  <w:style w:type="character" w:customStyle="1" w:styleId="1b">
    <w:name w:val="Обычный1"/>
    <w:link w:val="1a"/>
    <w:rsid w:val="0011711D"/>
  </w:style>
  <w:style w:type="paragraph" w:styleId="a5">
    <w:name w:val="Normal (Web)"/>
    <w:basedOn w:val="a"/>
    <w:link w:val="a6"/>
    <w:uiPriority w:val="99"/>
    <w:rsid w:val="0011711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11711D"/>
    <w:rPr>
      <w:rFonts w:ascii="Times New Roman" w:hAnsi="Times New Roman"/>
      <w:sz w:val="24"/>
    </w:rPr>
  </w:style>
  <w:style w:type="paragraph" w:styleId="a7">
    <w:name w:val="header"/>
    <w:basedOn w:val="a"/>
    <w:link w:val="a8"/>
    <w:rsid w:val="0011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11711D"/>
  </w:style>
  <w:style w:type="paragraph" w:styleId="a9">
    <w:name w:val="List Paragraph"/>
    <w:basedOn w:val="a"/>
    <w:link w:val="aa"/>
    <w:rsid w:val="0011711D"/>
    <w:pPr>
      <w:spacing w:after="120" w:line="240" w:lineRule="auto"/>
      <w:ind w:left="720"/>
      <w:contextualSpacing/>
    </w:pPr>
    <w:rPr>
      <w:rFonts w:ascii="Cambria" w:hAnsi="Cambria"/>
    </w:rPr>
  </w:style>
  <w:style w:type="character" w:customStyle="1" w:styleId="aa">
    <w:name w:val="Абзац списка Знак"/>
    <w:basedOn w:val="1"/>
    <w:link w:val="a9"/>
    <w:rsid w:val="0011711D"/>
    <w:rPr>
      <w:rFonts w:ascii="Cambria" w:hAnsi="Cambria"/>
    </w:rPr>
  </w:style>
  <w:style w:type="paragraph" w:customStyle="1" w:styleId="1c">
    <w:name w:val="Знак сноски1"/>
    <w:basedOn w:val="12"/>
    <w:link w:val="1d"/>
    <w:rsid w:val="0011711D"/>
    <w:rPr>
      <w:vertAlign w:val="superscript"/>
    </w:rPr>
  </w:style>
  <w:style w:type="character" w:customStyle="1" w:styleId="1d">
    <w:name w:val="Знак сноски1"/>
    <w:basedOn w:val="13"/>
    <w:link w:val="1c"/>
    <w:rsid w:val="0011711D"/>
    <w:rPr>
      <w:vertAlign w:val="superscript"/>
    </w:rPr>
  </w:style>
  <w:style w:type="paragraph" w:styleId="31">
    <w:name w:val="toc 3"/>
    <w:next w:val="a"/>
    <w:link w:val="32"/>
    <w:uiPriority w:val="39"/>
    <w:rsid w:val="0011711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1711D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  <w:rsid w:val="0011711D"/>
  </w:style>
  <w:style w:type="character" w:customStyle="1" w:styleId="1f">
    <w:name w:val="Основной шрифт абзаца1"/>
    <w:link w:val="1e"/>
    <w:rsid w:val="0011711D"/>
  </w:style>
  <w:style w:type="paragraph" w:customStyle="1" w:styleId="1f0">
    <w:name w:val="Гиперссылка1"/>
    <w:basedOn w:val="12"/>
    <w:link w:val="1f1"/>
    <w:rsid w:val="0011711D"/>
    <w:rPr>
      <w:color w:val="0563C1" w:themeColor="hyperlink"/>
      <w:u w:val="single"/>
    </w:rPr>
  </w:style>
  <w:style w:type="character" w:customStyle="1" w:styleId="1f1">
    <w:name w:val="Гиперссылка1"/>
    <w:basedOn w:val="13"/>
    <w:link w:val="1f0"/>
    <w:rsid w:val="0011711D"/>
    <w:rPr>
      <w:color w:val="0563C1" w:themeColor="hyperlink"/>
      <w:u w:val="single"/>
    </w:rPr>
  </w:style>
  <w:style w:type="paragraph" w:styleId="ab">
    <w:name w:val="annotation subject"/>
    <w:basedOn w:val="ac"/>
    <w:next w:val="ac"/>
    <w:link w:val="ad"/>
    <w:rsid w:val="0011711D"/>
    <w:rPr>
      <w:b/>
    </w:rPr>
  </w:style>
  <w:style w:type="character" w:customStyle="1" w:styleId="ad">
    <w:name w:val="Тема примечания Знак"/>
    <w:basedOn w:val="ae"/>
    <w:link w:val="ab"/>
    <w:rsid w:val="0011711D"/>
    <w:rPr>
      <w:b/>
      <w:sz w:val="20"/>
    </w:rPr>
  </w:style>
  <w:style w:type="character" w:customStyle="1" w:styleId="50">
    <w:name w:val="Заголовок 5 Знак"/>
    <w:link w:val="5"/>
    <w:rsid w:val="0011711D"/>
    <w:rPr>
      <w:rFonts w:ascii="XO Thames" w:hAnsi="XO Thames"/>
      <w:b/>
    </w:rPr>
  </w:style>
  <w:style w:type="paragraph" w:customStyle="1" w:styleId="1f2">
    <w:name w:val="Обычный1"/>
    <w:link w:val="1f3"/>
    <w:rsid w:val="0011711D"/>
  </w:style>
  <w:style w:type="character" w:customStyle="1" w:styleId="1f3">
    <w:name w:val="Обычный1"/>
    <w:link w:val="1f2"/>
    <w:rsid w:val="0011711D"/>
  </w:style>
  <w:style w:type="paragraph" w:styleId="af">
    <w:name w:val="No Spacing"/>
    <w:link w:val="af0"/>
    <w:rsid w:val="0011711D"/>
    <w:pPr>
      <w:spacing w:after="0" w:line="240" w:lineRule="auto"/>
    </w:pPr>
    <w:rPr>
      <w:rFonts w:ascii="Calibri" w:hAnsi="Calibri"/>
    </w:rPr>
  </w:style>
  <w:style w:type="character" w:customStyle="1" w:styleId="af0">
    <w:name w:val="Без интервала Знак"/>
    <w:link w:val="af"/>
    <w:rsid w:val="0011711D"/>
    <w:rPr>
      <w:rFonts w:ascii="Calibri" w:hAnsi="Calibri"/>
    </w:rPr>
  </w:style>
  <w:style w:type="paragraph" w:styleId="af1">
    <w:name w:val="Balloon Text"/>
    <w:basedOn w:val="a"/>
    <w:link w:val="af2"/>
    <w:rsid w:val="0011711D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sid w:val="0011711D"/>
    <w:rPr>
      <w:rFonts w:ascii="Segoe UI" w:hAnsi="Segoe UI"/>
      <w:sz w:val="18"/>
    </w:rPr>
  </w:style>
  <w:style w:type="character" w:customStyle="1" w:styleId="11">
    <w:name w:val="Заголовок 1 Знак"/>
    <w:link w:val="10"/>
    <w:rsid w:val="0011711D"/>
    <w:rPr>
      <w:rFonts w:ascii="XO Thames" w:hAnsi="XO Thames"/>
      <w:b/>
      <w:sz w:val="32"/>
    </w:rPr>
  </w:style>
  <w:style w:type="paragraph" w:customStyle="1" w:styleId="1f4">
    <w:name w:val="Обычный1"/>
    <w:link w:val="1f5"/>
    <w:rsid w:val="0011711D"/>
  </w:style>
  <w:style w:type="character" w:customStyle="1" w:styleId="1f5">
    <w:name w:val="Обычный1"/>
    <w:link w:val="1f4"/>
    <w:rsid w:val="0011711D"/>
  </w:style>
  <w:style w:type="paragraph" w:customStyle="1" w:styleId="33">
    <w:name w:val="Гиперссылка3"/>
    <w:link w:val="af3"/>
    <w:rsid w:val="0011711D"/>
    <w:rPr>
      <w:color w:val="0000FF"/>
      <w:u w:val="single"/>
    </w:rPr>
  </w:style>
  <w:style w:type="character" w:styleId="af3">
    <w:name w:val="Hyperlink"/>
    <w:link w:val="33"/>
    <w:rsid w:val="0011711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1711D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11711D"/>
    <w:rPr>
      <w:sz w:val="20"/>
    </w:rPr>
  </w:style>
  <w:style w:type="paragraph" w:styleId="1f6">
    <w:name w:val="toc 1"/>
    <w:next w:val="a"/>
    <w:link w:val="1f7"/>
    <w:uiPriority w:val="39"/>
    <w:rsid w:val="0011711D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sid w:val="001171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1711D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1711D"/>
    <w:rPr>
      <w:rFonts w:ascii="XO Thames" w:hAnsi="XO Thames"/>
      <w:sz w:val="28"/>
    </w:rPr>
  </w:style>
  <w:style w:type="paragraph" w:customStyle="1" w:styleId="27">
    <w:name w:val="Знак примечания2"/>
    <w:basedOn w:val="1e"/>
    <w:link w:val="28"/>
    <w:rsid w:val="0011711D"/>
    <w:rPr>
      <w:sz w:val="16"/>
    </w:rPr>
  </w:style>
  <w:style w:type="character" w:customStyle="1" w:styleId="28">
    <w:name w:val="Знак примечания2"/>
    <w:basedOn w:val="1f"/>
    <w:link w:val="27"/>
    <w:rsid w:val="0011711D"/>
    <w:rPr>
      <w:sz w:val="16"/>
    </w:rPr>
  </w:style>
  <w:style w:type="paragraph" w:styleId="9">
    <w:name w:val="toc 9"/>
    <w:next w:val="a"/>
    <w:link w:val="90"/>
    <w:uiPriority w:val="39"/>
    <w:rsid w:val="0011711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1711D"/>
    <w:rPr>
      <w:rFonts w:ascii="XO Thames" w:hAnsi="XO Thames"/>
      <w:sz w:val="28"/>
    </w:rPr>
  </w:style>
  <w:style w:type="paragraph" w:customStyle="1" w:styleId="29">
    <w:name w:val="Просмотренная гиперссылка2"/>
    <w:basedOn w:val="1e"/>
    <w:link w:val="2a"/>
    <w:rsid w:val="0011711D"/>
    <w:rPr>
      <w:color w:val="954F72" w:themeColor="followedHyperlink"/>
      <w:u w:val="single"/>
    </w:rPr>
  </w:style>
  <w:style w:type="character" w:customStyle="1" w:styleId="2a">
    <w:name w:val="Просмотренная гиперссылка2"/>
    <w:basedOn w:val="1f"/>
    <w:link w:val="29"/>
    <w:rsid w:val="0011711D"/>
    <w:rPr>
      <w:color w:val="954F72" w:themeColor="followedHyperlink"/>
      <w:u w:val="single"/>
    </w:rPr>
  </w:style>
  <w:style w:type="paragraph" w:styleId="8">
    <w:name w:val="toc 8"/>
    <w:next w:val="a"/>
    <w:link w:val="80"/>
    <w:uiPriority w:val="39"/>
    <w:rsid w:val="0011711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1711D"/>
    <w:rPr>
      <w:rFonts w:ascii="XO Thames" w:hAnsi="XO Thames"/>
      <w:sz w:val="28"/>
    </w:rPr>
  </w:style>
  <w:style w:type="paragraph" w:customStyle="1" w:styleId="34">
    <w:name w:val="Основной шрифт абзаца3"/>
    <w:rsid w:val="0011711D"/>
  </w:style>
  <w:style w:type="paragraph" w:customStyle="1" w:styleId="Hyperlink1">
    <w:name w:val="Hyperlink.1"/>
    <w:basedOn w:val="12"/>
    <w:link w:val="Hyperlink10"/>
    <w:rsid w:val="0011711D"/>
    <w:rPr>
      <w:rFonts w:ascii="Arial" w:hAnsi="Arial"/>
      <w:b/>
      <w:color w:val="0070C0"/>
      <w:u w:val="single" w:color="0070C0"/>
    </w:rPr>
  </w:style>
  <w:style w:type="character" w:customStyle="1" w:styleId="Hyperlink10">
    <w:name w:val="Hyperlink.1"/>
    <w:basedOn w:val="13"/>
    <w:link w:val="Hyperlink1"/>
    <w:rsid w:val="0011711D"/>
    <w:rPr>
      <w:rFonts w:ascii="Arial" w:hAnsi="Arial"/>
      <w:b/>
      <w:color w:val="0070C0"/>
      <w:u w:val="single" w:color="0070C0"/>
    </w:rPr>
  </w:style>
  <w:style w:type="paragraph" w:styleId="51">
    <w:name w:val="toc 5"/>
    <w:next w:val="a"/>
    <w:link w:val="52"/>
    <w:uiPriority w:val="39"/>
    <w:rsid w:val="0011711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1711D"/>
    <w:rPr>
      <w:rFonts w:ascii="XO Thames" w:hAnsi="XO Thames"/>
      <w:sz w:val="28"/>
    </w:rPr>
  </w:style>
  <w:style w:type="paragraph" w:customStyle="1" w:styleId="1f8">
    <w:name w:val="Строгий1"/>
    <w:basedOn w:val="12"/>
    <w:link w:val="1f9"/>
    <w:rsid w:val="0011711D"/>
    <w:rPr>
      <w:b/>
    </w:rPr>
  </w:style>
  <w:style w:type="character" w:customStyle="1" w:styleId="1f9">
    <w:name w:val="Строгий1"/>
    <w:basedOn w:val="13"/>
    <w:link w:val="1f8"/>
    <w:rsid w:val="0011711D"/>
    <w:rPr>
      <w:b/>
    </w:rPr>
  </w:style>
  <w:style w:type="paragraph" w:styleId="af4">
    <w:name w:val="Subtitle"/>
    <w:next w:val="a"/>
    <w:link w:val="af5"/>
    <w:uiPriority w:val="11"/>
    <w:qFormat/>
    <w:rsid w:val="0011711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1711D"/>
    <w:rPr>
      <w:rFonts w:ascii="XO Thames" w:hAnsi="XO Thames"/>
      <w:i/>
      <w:sz w:val="24"/>
    </w:rPr>
  </w:style>
  <w:style w:type="paragraph" w:customStyle="1" w:styleId="af6">
    <w:link w:val="af7"/>
    <w:semiHidden/>
    <w:unhideWhenUsed/>
    <w:rsid w:val="0011711D"/>
    <w:pPr>
      <w:spacing w:after="0" w:line="240" w:lineRule="auto"/>
    </w:pPr>
  </w:style>
  <w:style w:type="character" w:customStyle="1" w:styleId="af7">
    <w:link w:val="af6"/>
    <w:semiHidden/>
    <w:unhideWhenUsed/>
    <w:rsid w:val="0011711D"/>
  </w:style>
  <w:style w:type="paragraph" w:styleId="ac">
    <w:name w:val="annotation text"/>
    <w:basedOn w:val="a"/>
    <w:link w:val="ae"/>
    <w:rsid w:val="0011711D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1"/>
    <w:link w:val="ac"/>
    <w:rsid w:val="0011711D"/>
    <w:rPr>
      <w:sz w:val="20"/>
    </w:rPr>
  </w:style>
  <w:style w:type="paragraph" w:styleId="af8">
    <w:name w:val="Title"/>
    <w:next w:val="a"/>
    <w:link w:val="af9"/>
    <w:uiPriority w:val="10"/>
    <w:qFormat/>
    <w:rsid w:val="0011711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sid w:val="0011711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1711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1711D"/>
    <w:rPr>
      <w:rFonts w:ascii="XO Thames" w:hAnsi="XO Thames"/>
      <w:b/>
      <w:sz w:val="28"/>
    </w:rPr>
  </w:style>
  <w:style w:type="table" w:styleId="afa">
    <w:name w:val="Table Grid"/>
    <w:basedOn w:val="a1"/>
    <w:rsid w:val="001171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annotation reference"/>
    <w:basedOn w:val="a0"/>
    <w:uiPriority w:val="99"/>
    <w:semiHidden/>
    <w:unhideWhenUsed/>
    <w:rsid w:val="00062E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a.t@volga.r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pany.rt.ru/press/news/d47192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pany.rt.ru/pres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Алексеева Татьяна Андрияновна</cp:lastModifiedBy>
  <cp:revision>3</cp:revision>
  <dcterms:created xsi:type="dcterms:W3CDTF">2024-12-11T08:56:00Z</dcterms:created>
  <dcterms:modified xsi:type="dcterms:W3CDTF">2024-12-11T10:51:00Z</dcterms:modified>
</cp:coreProperties>
</file>