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0E861" w14:textId="77777777" w:rsidR="00CB238E" w:rsidRPr="00CB238E" w:rsidRDefault="00CB238E" w:rsidP="00645217">
      <w:pPr>
        <w:jc w:val="both"/>
        <w:rPr>
          <w:rFonts w:ascii="Times New Roman" w:hAnsi="Times New Roman" w:cs="Times New Roman"/>
          <w:b/>
          <w:sz w:val="24"/>
          <w:szCs w:val="24"/>
        </w:rPr>
      </w:pPr>
      <w:r w:rsidRPr="00CB238E">
        <w:rPr>
          <w:rFonts w:ascii="Times New Roman" w:hAnsi="Times New Roman" w:cs="Times New Roman"/>
          <w:b/>
          <w:sz w:val="24"/>
          <w:szCs w:val="24"/>
        </w:rPr>
        <w:t>Мошенники обходят CAPTCHA: как защитить компанию от социальной инженерии?</w:t>
      </w:r>
    </w:p>
    <w:p w14:paraId="79CF7CD8" w14:textId="53E498F2" w:rsidR="00411BFE" w:rsidRPr="00CB238E" w:rsidRDefault="00645217" w:rsidP="00645217">
      <w:pPr>
        <w:jc w:val="both"/>
        <w:rPr>
          <w:rFonts w:ascii="Times New Roman" w:hAnsi="Times New Roman" w:cs="Times New Roman"/>
          <w:sz w:val="24"/>
          <w:szCs w:val="24"/>
        </w:rPr>
      </w:pPr>
      <w:r w:rsidRPr="00CB238E">
        <w:rPr>
          <w:rFonts w:ascii="Times New Roman" w:hAnsi="Times New Roman" w:cs="Times New Roman"/>
          <w:sz w:val="24"/>
          <w:szCs w:val="24"/>
        </w:rPr>
        <w:t>Недавняя новость о масштабной фишинговой кампании</w:t>
      </w:r>
      <w:r w:rsidR="00E17F44">
        <w:rPr>
          <w:rFonts w:ascii="Times New Roman" w:hAnsi="Times New Roman" w:cs="Times New Roman"/>
          <w:sz w:val="24"/>
          <w:szCs w:val="24"/>
        </w:rPr>
        <w:t xml:space="preserve"> с</w:t>
      </w:r>
      <w:r w:rsidR="006626B1">
        <w:rPr>
          <w:rFonts w:ascii="Times New Roman" w:hAnsi="Times New Roman" w:cs="Times New Roman"/>
          <w:sz w:val="24"/>
          <w:szCs w:val="24"/>
        </w:rPr>
        <w:t xml:space="preserve"> </w:t>
      </w:r>
      <w:r w:rsidR="00E17F44">
        <w:rPr>
          <w:rFonts w:ascii="Times New Roman" w:hAnsi="Times New Roman" w:cs="Times New Roman"/>
          <w:sz w:val="24"/>
          <w:szCs w:val="24"/>
        </w:rPr>
        <w:t xml:space="preserve">поддельными </w:t>
      </w:r>
      <w:r w:rsidR="00365ADD">
        <w:rPr>
          <w:rFonts w:ascii="Times New Roman" w:hAnsi="Times New Roman" w:cs="Times New Roman"/>
          <w:sz w:val="24"/>
          <w:szCs w:val="24"/>
        </w:rPr>
        <w:t>CAPTCHA для распространения</w:t>
      </w:r>
      <w:r w:rsidR="006626B1">
        <w:rPr>
          <w:rFonts w:ascii="Times New Roman" w:hAnsi="Times New Roman" w:cs="Times New Roman"/>
          <w:sz w:val="24"/>
          <w:szCs w:val="24"/>
        </w:rPr>
        <w:t xml:space="preserve"> стиллер</w:t>
      </w:r>
      <w:r w:rsidR="00365ADD">
        <w:rPr>
          <w:rFonts w:ascii="Times New Roman" w:hAnsi="Times New Roman" w:cs="Times New Roman"/>
          <w:sz w:val="24"/>
          <w:szCs w:val="24"/>
        </w:rPr>
        <w:t>а</w:t>
      </w:r>
      <w:r w:rsidRPr="00CB238E">
        <w:rPr>
          <w:rFonts w:ascii="Times New Roman" w:hAnsi="Times New Roman" w:cs="Times New Roman"/>
          <w:sz w:val="24"/>
          <w:szCs w:val="24"/>
        </w:rPr>
        <w:t xml:space="preserve"> Lumma </w:t>
      </w:r>
      <w:r w:rsidR="00E17F44" w:rsidRPr="00CB238E">
        <w:rPr>
          <w:rFonts w:ascii="Times New Roman" w:hAnsi="Times New Roman" w:cs="Times New Roman"/>
          <w:sz w:val="24"/>
          <w:szCs w:val="24"/>
        </w:rPr>
        <w:t>подч</w:t>
      </w:r>
      <w:r w:rsidR="00E17F44">
        <w:rPr>
          <w:rFonts w:ascii="Times New Roman" w:hAnsi="Times New Roman" w:cs="Times New Roman"/>
          <w:sz w:val="24"/>
          <w:szCs w:val="24"/>
        </w:rPr>
        <w:t>ё</w:t>
      </w:r>
      <w:r w:rsidR="00E17F44" w:rsidRPr="00CB238E">
        <w:rPr>
          <w:rFonts w:ascii="Times New Roman" w:hAnsi="Times New Roman" w:cs="Times New Roman"/>
          <w:sz w:val="24"/>
          <w:szCs w:val="24"/>
        </w:rPr>
        <w:t xml:space="preserve">ркивает </w:t>
      </w:r>
      <w:r w:rsidRPr="00CB238E">
        <w:rPr>
          <w:rFonts w:ascii="Times New Roman" w:hAnsi="Times New Roman" w:cs="Times New Roman"/>
          <w:sz w:val="24"/>
          <w:szCs w:val="24"/>
        </w:rPr>
        <w:t xml:space="preserve">актуальность защиты </w:t>
      </w:r>
      <w:r w:rsidR="00CB238E" w:rsidRPr="00CB238E">
        <w:rPr>
          <w:rFonts w:ascii="Times New Roman" w:hAnsi="Times New Roman" w:cs="Times New Roman"/>
          <w:sz w:val="24"/>
          <w:szCs w:val="24"/>
        </w:rPr>
        <w:t>от мошенников</w:t>
      </w:r>
      <w:r w:rsidRPr="00CB238E">
        <w:rPr>
          <w:rFonts w:ascii="Times New Roman" w:hAnsi="Times New Roman" w:cs="Times New Roman"/>
          <w:sz w:val="24"/>
          <w:szCs w:val="24"/>
        </w:rPr>
        <w:t>. Киберэксперт «Газинформсервис</w:t>
      </w:r>
      <w:r w:rsidR="00D77FC4">
        <w:rPr>
          <w:rFonts w:ascii="Times New Roman" w:hAnsi="Times New Roman" w:cs="Times New Roman"/>
          <w:sz w:val="24"/>
          <w:szCs w:val="24"/>
        </w:rPr>
        <w:t>а</w:t>
      </w:r>
      <w:r w:rsidRPr="00CB238E">
        <w:rPr>
          <w:rFonts w:ascii="Times New Roman" w:hAnsi="Times New Roman" w:cs="Times New Roman"/>
          <w:sz w:val="24"/>
          <w:szCs w:val="24"/>
        </w:rPr>
        <w:t xml:space="preserve">» </w:t>
      </w:r>
      <w:r w:rsidR="00E17F44">
        <w:rPr>
          <w:rFonts w:ascii="Times New Roman" w:hAnsi="Times New Roman" w:cs="Times New Roman"/>
          <w:sz w:val="24"/>
          <w:szCs w:val="24"/>
        </w:rPr>
        <w:t>отмечает</w:t>
      </w:r>
      <w:r w:rsidRPr="00CB238E">
        <w:rPr>
          <w:rFonts w:ascii="Times New Roman" w:hAnsi="Times New Roman" w:cs="Times New Roman"/>
          <w:sz w:val="24"/>
          <w:szCs w:val="24"/>
        </w:rPr>
        <w:t>, что продукты поведенческой аналитики, такие как Ankey ASAP, становятся незаменимыми для</w:t>
      </w:r>
      <w:bookmarkStart w:id="0" w:name="_GoBack"/>
      <w:bookmarkEnd w:id="0"/>
      <w:r w:rsidRPr="00CB238E">
        <w:rPr>
          <w:rFonts w:ascii="Times New Roman" w:hAnsi="Times New Roman" w:cs="Times New Roman"/>
          <w:sz w:val="24"/>
          <w:szCs w:val="24"/>
        </w:rPr>
        <w:t xml:space="preserve"> защиты компаний. Они позволяют выявлять подозрительные действия сотрудни</w:t>
      </w:r>
      <w:r w:rsidR="00CB238E" w:rsidRPr="00CB238E">
        <w:rPr>
          <w:rFonts w:ascii="Times New Roman" w:hAnsi="Times New Roman" w:cs="Times New Roman"/>
          <w:sz w:val="24"/>
          <w:szCs w:val="24"/>
        </w:rPr>
        <w:t>ков-жертв</w:t>
      </w:r>
      <w:r w:rsidRPr="00CB238E">
        <w:rPr>
          <w:rFonts w:ascii="Times New Roman" w:hAnsi="Times New Roman" w:cs="Times New Roman"/>
          <w:sz w:val="24"/>
          <w:szCs w:val="24"/>
        </w:rPr>
        <w:t xml:space="preserve"> социальной инженерии, предотвращая потенциальный ущерб.</w:t>
      </w:r>
    </w:p>
    <w:p w14:paraId="27F55FBC" w14:textId="03CC5741" w:rsidR="00645217" w:rsidRPr="00CB238E" w:rsidRDefault="00645217" w:rsidP="00645217">
      <w:pPr>
        <w:jc w:val="both"/>
        <w:rPr>
          <w:rFonts w:ascii="Times New Roman" w:hAnsi="Times New Roman" w:cs="Times New Roman"/>
          <w:sz w:val="24"/>
          <w:szCs w:val="24"/>
        </w:rPr>
      </w:pPr>
      <w:r w:rsidRPr="00CB238E">
        <w:rPr>
          <w:rFonts w:ascii="Times New Roman" w:hAnsi="Times New Roman" w:cs="Times New Roman"/>
          <w:i/>
          <w:sz w:val="24"/>
          <w:szCs w:val="24"/>
        </w:rPr>
        <w:t xml:space="preserve">«Про социальную инженерию в этом году знает каждый специалист ИБ </w:t>
      </w:r>
      <w:r w:rsidR="00E17F44">
        <w:rPr>
          <w:rFonts w:ascii="Times New Roman" w:hAnsi="Times New Roman" w:cs="Times New Roman"/>
          <w:i/>
          <w:sz w:val="24"/>
          <w:szCs w:val="24"/>
        </w:rPr>
        <w:t>—</w:t>
      </w:r>
      <w:r w:rsidR="00E17F44" w:rsidRPr="00CB238E">
        <w:rPr>
          <w:rFonts w:ascii="Times New Roman" w:hAnsi="Times New Roman" w:cs="Times New Roman"/>
          <w:i/>
          <w:sz w:val="24"/>
          <w:szCs w:val="24"/>
        </w:rPr>
        <w:t xml:space="preserve"> </w:t>
      </w:r>
      <w:r w:rsidRPr="00CB238E">
        <w:rPr>
          <w:rFonts w:ascii="Times New Roman" w:hAnsi="Times New Roman" w:cs="Times New Roman"/>
          <w:i/>
          <w:sz w:val="24"/>
          <w:szCs w:val="24"/>
        </w:rPr>
        <w:t>против неё ежедневно внедряются новые организационные и технические меры. Но не каждый сотрудник организации понимает, что подвергается воздействию социальной инженерии, и тем самым может нанести вред работе всей компании. Поведенческая аналитика продукта Ankey ASAP поможет вовремя поймать вредоносные действия, совершаемые сотрудником. Функциональность продукта настроена так, что он будет ориентироваться на терминальные команды, выявляя нелегитимные действия пользователя»,</w:t>
      </w:r>
      <w:r w:rsidRPr="00CB238E">
        <w:rPr>
          <w:rFonts w:ascii="Times New Roman" w:hAnsi="Times New Roman" w:cs="Times New Roman"/>
          <w:sz w:val="24"/>
          <w:szCs w:val="24"/>
        </w:rPr>
        <w:t xml:space="preserve"> — отметила менеджер по продукту Ankey ASAP компании «Газинформсервис» </w:t>
      </w:r>
      <w:r w:rsidRPr="00CB238E">
        <w:rPr>
          <w:rFonts w:ascii="Times New Roman" w:hAnsi="Times New Roman" w:cs="Times New Roman"/>
          <w:b/>
          <w:sz w:val="24"/>
          <w:szCs w:val="24"/>
        </w:rPr>
        <w:t>Яна Заковряжина</w:t>
      </w:r>
      <w:r w:rsidRPr="00CB238E">
        <w:rPr>
          <w:rFonts w:ascii="Times New Roman" w:hAnsi="Times New Roman" w:cs="Times New Roman"/>
          <w:sz w:val="24"/>
          <w:szCs w:val="24"/>
        </w:rPr>
        <w:t xml:space="preserve">. </w:t>
      </w:r>
    </w:p>
    <w:p w14:paraId="0B666D1E" w14:textId="02FDD45A" w:rsidR="00645217" w:rsidRPr="00CB238E" w:rsidRDefault="00645217" w:rsidP="00645217">
      <w:pPr>
        <w:jc w:val="both"/>
        <w:rPr>
          <w:rFonts w:ascii="Times New Roman" w:hAnsi="Times New Roman" w:cs="Times New Roman"/>
          <w:sz w:val="24"/>
          <w:szCs w:val="24"/>
        </w:rPr>
      </w:pPr>
      <w:r w:rsidRPr="00CB238E">
        <w:rPr>
          <w:rFonts w:ascii="Times New Roman" w:hAnsi="Times New Roman" w:cs="Times New Roman"/>
          <w:sz w:val="24"/>
          <w:szCs w:val="24"/>
        </w:rPr>
        <w:t xml:space="preserve">Напомним, </w:t>
      </w:r>
      <w:r w:rsidR="000748AE">
        <w:rPr>
          <w:rFonts w:ascii="Times New Roman" w:hAnsi="Times New Roman" w:cs="Times New Roman"/>
          <w:sz w:val="24"/>
          <w:szCs w:val="24"/>
        </w:rPr>
        <w:t xml:space="preserve">о масштабной кампании по </w:t>
      </w:r>
      <w:r w:rsidR="000748AE" w:rsidRPr="00CB238E">
        <w:rPr>
          <w:rFonts w:ascii="Times New Roman" w:hAnsi="Times New Roman" w:cs="Times New Roman"/>
          <w:sz w:val="24"/>
          <w:szCs w:val="24"/>
        </w:rPr>
        <w:t>распространению сти</w:t>
      </w:r>
      <w:r w:rsidR="000748AE">
        <w:rPr>
          <w:rFonts w:ascii="Times New Roman" w:hAnsi="Times New Roman" w:cs="Times New Roman"/>
          <w:sz w:val="24"/>
          <w:szCs w:val="24"/>
        </w:rPr>
        <w:t>л</w:t>
      </w:r>
      <w:r w:rsidR="000748AE" w:rsidRPr="00CB238E">
        <w:rPr>
          <w:rFonts w:ascii="Times New Roman" w:hAnsi="Times New Roman" w:cs="Times New Roman"/>
          <w:sz w:val="24"/>
          <w:szCs w:val="24"/>
        </w:rPr>
        <w:t>лера Lumma</w:t>
      </w:r>
      <w:r w:rsidR="000748AE">
        <w:rPr>
          <w:rFonts w:ascii="Times New Roman" w:hAnsi="Times New Roman" w:cs="Times New Roman"/>
          <w:sz w:val="24"/>
          <w:szCs w:val="24"/>
        </w:rPr>
        <w:t xml:space="preserve"> </w:t>
      </w:r>
      <w:r w:rsidR="00365ADD">
        <w:rPr>
          <w:rFonts w:ascii="Times New Roman" w:hAnsi="Times New Roman" w:cs="Times New Roman"/>
          <w:sz w:val="24"/>
          <w:szCs w:val="24"/>
        </w:rPr>
        <w:t xml:space="preserve">накануне </w:t>
      </w:r>
      <w:r w:rsidR="000748AE">
        <w:rPr>
          <w:rFonts w:ascii="Times New Roman" w:hAnsi="Times New Roman" w:cs="Times New Roman"/>
          <w:sz w:val="24"/>
          <w:szCs w:val="24"/>
        </w:rPr>
        <w:t xml:space="preserve">сообщили </w:t>
      </w:r>
      <w:r w:rsidRPr="00CB238E">
        <w:rPr>
          <w:rFonts w:ascii="Times New Roman" w:hAnsi="Times New Roman" w:cs="Times New Roman"/>
          <w:sz w:val="24"/>
          <w:szCs w:val="24"/>
        </w:rPr>
        <w:t>специалисты Guardio Labs</w:t>
      </w:r>
      <w:r w:rsidR="000748AE">
        <w:rPr>
          <w:rFonts w:ascii="Times New Roman" w:hAnsi="Times New Roman" w:cs="Times New Roman"/>
          <w:sz w:val="24"/>
          <w:szCs w:val="24"/>
        </w:rPr>
        <w:t xml:space="preserve">. </w:t>
      </w:r>
      <w:r w:rsidR="00CB238E" w:rsidRPr="00CB238E">
        <w:rPr>
          <w:rFonts w:ascii="Times New Roman" w:hAnsi="Times New Roman" w:cs="Times New Roman"/>
          <w:sz w:val="24"/>
          <w:szCs w:val="24"/>
        </w:rPr>
        <w:t xml:space="preserve">Для </w:t>
      </w:r>
      <w:r w:rsidR="000748AE">
        <w:rPr>
          <w:rFonts w:ascii="Times New Roman" w:hAnsi="Times New Roman" w:cs="Times New Roman"/>
          <w:sz w:val="24"/>
          <w:szCs w:val="24"/>
        </w:rPr>
        <w:t>мошеннической схемы</w:t>
      </w:r>
      <w:r w:rsidR="00CB238E" w:rsidRPr="00CB238E">
        <w:rPr>
          <w:rFonts w:ascii="Times New Roman" w:hAnsi="Times New Roman" w:cs="Times New Roman"/>
          <w:sz w:val="24"/>
          <w:szCs w:val="24"/>
        </w:rPr>
        <w:t xml:space="preserve"> авторы вредоносной активности использовали легитимную рекламную сеть.</w:t>
      </w:r>
    </w:p>
    <w:p w14:paraId="7374C5C0" w14:textId="77777777" w:rsidR="00CB238E" w:rsidRPr="00CB238E" w:rsidRDefault="00CB238E" w:rsidP="00645217">
      <w:pPr>
        <w:jc w:val="both"/>
        <w:rPr>
          <w:rFonts w:ascii="Times New Roman" w:hAnsi="Times New Roman" w:cs="Times New Roman"/>
          <w:b/>
          <w:sz w:val="24"/>
          <w:szCs w:val="24"/>
        </w:rPr>
      </w:pPr>
      <w:r w:rsidRPr="00CB238E">
        <w:rPr>
          <w:rFonts w:ascii="Times New Roman" w:hAnsi="Times New Roman" w:cs="Times New Roman"/>
          <w:b/>
          <w:sz w:val="24"/>
          <w:szCs w:val="24"/>
        </w:rPr>
        <w:t>Справка о компании:</w:t>
      </w:r>
    </w:p>
    <w:p w14:paraId="61D35D3F" w14:textId="77777777" w:rsidR="00CB238E" w:rsidRPr="00CB238E" w:rsidRDefault="000748AE" w:rsidP="00CB238E">
      <w:pPr>
        <w:jc w:val="both"/>
        <w:rPr>
          <w:rFonts w:ascii="Times New Roman" w:hAnsi="Times New Roman" w:cs="Times New Roman"/>
          <w:sz w:val="24"/>
          <w:szCs w:val="24"/>
        </w:rPr>
      </w:pPr>
      <w:hyperlink r:id="rId4" w:history="1">
        <w:r w:rsidR="00CB238E" w:rsidRPr="00CB238E">
          <w:rPr>
            <w:rStyle w:val="a3"/>
            <w:rFonts w:ascii="Times New Roman" w:hAnsi="Times New Roman" w:cs="Times New Roman"/>
            <w:sz w:val="24"/>
            <w:szCs w:val="24"/>
          </w:rPr>
          <w:t>ООО «Газинформсервис»</w:t>
        </w:r>
      </w:hyperlink>
      <w:r w:rsidR="00CB238E" w:rsidRPr="00CB238E">
        <w:rPr>
          <w:rFonts w:ascii="Times New Roman" w:hAnsi="Times New Roman" w:cs="Times New Roman"/>
          <w:sz w:val="24"/>
          <w:szCs w:val="24"/>
        </w:rPr>
        <w:t xml:space="preserve"> — отечественный разработчик программных и программно-аппаратных средств обеспечения информационной безопасности и комплексной инженерно-технической охраны. Компания специализируется на создании систем обеспечения информационной безопасности объектов и ИБ-систем для корпораций энергетической и транспортной отраслей, органов государственной власти, промышленных предприятий, а также учреждений финансового сектора и телекоммуникационных компаний.</w:t>
      </w:r>
    </w:p>
    <w:p w14:paraId="04AD1587" w14:textId="77777777" w:rsidR="00645217" w:rsidRDefault="00645217"/>
    <w:sectPr w:rsidR="00645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D1"/>
    <w:rsid w:val="000748AE"/>
    <w:rsid w:val="00125104"/>
    <w:rsid w:val="00365ADD"/>
    <w:rsid w:val="00471E71"/>
    <w:rsid w:val="005207C7"/>
    <w:rsid w:val="00645217"/>
    <w:rsid w:val="006626B1"/>
    <w:rsid w:val="009E50D1"/>
    <w:rsid w:val="00AC0F10"/>
    <w:rsid w:val="00AE506D"/>
    <w:rsid w:val="00CB238E"/>
    <w:rsid w:val="00D77FC4"/>
    <w:rsid w:val="00E1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5FCB"/>
  <w15:chartTrackingRefBased/>
  <w15:docId w15:val="{5986B73F-BE43-4634-AFFF-4AEB568B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38E"/>
    <w:rPr>
      <w:color w:val="0563C1" w:themeColor="hyperlink"/>
      <w:u w:val="single"/>
    </w:rPr>
  </w:style>
  <w:style w:type="character" w:styleId="a4">
    <w:name w:val="annotation reference"/>
    <w:basedOn w:val="a0"/>
    <w:uiPriority w:val="99"/>
    <w:semiHidden/>
    <w:unhideWhenUsed/>
    <w:rsid w:val="00E17F44"/>
    <w:rPr>
      <w:sz w:val="16"/>
      <w:szCs w:val="16"/>
    </w:rPr>
  </w:style>
  <w:style w:type="paragraph" w:styleId="a5">
    <w:name w:val="annotation text"/>
    <w:basedOn w:val="a"/>
    <w:link w:val="a6"/>
    <w:uiPriority w:val="99"/>
    <w:semiHidden/>
    <w:unhideWhenUsed/>
    <w:rsid w:val="00E17F44"/>
    <w:pPr>
      <w:spacing w:line="240" w:lineRule="auto"/>
    </w:pPr>
    <w:rPr>
      <w:sz w:val="20"/>
      <w:szCs w:val="20"/>
    </w:rPr>
  </w:style>
  <w:style w:type="character" w:customStyle="1" w:styleId="a6">
    <w:name w:val="Текст примечания Знак"/>
    <w:basedOn w:val="a0"/>
    <w:link w:val="a5"/>
    <w:uiPriority w:val="99"/>
    <w:semiHidden/>
    <w:rsid w:val="00E17F44"/>
    <w:rPr>
      <w:sz w:val="20"/>
      <w:szCs w:val="20"/>
    </w:rPr>
  </w:style>
  <w:style w:type="paragraph" w:styleId="a7">
    <w:name w:val="annotation subject"/>
    <w:basedOn w:val="a5"/>
    <w:next w:val="a5"/>
    <w:link w:val="a8"/>
    <w:uiPriority w:val="99"/>
    <w:semiHidden/>
    <w:unhideWhenUsed/>
    <w:rsid w:val="00E17F44"/>
    <w:rPr>
      <w:b/>
      <w:bCs/>
    </w:rPr>
  </w:style>
  <w:style w:type="character" w:customStyle="1" w:styleId="a8">
    <w:name w:val="Тема примечания Знак"/>
    <w:basedOn w:val="a6"/>
    <w:link w:val="a7"/>
    <w:uiPriority w:val="99"/>
    <w:semiHidden/>
    <w:rsid w:val="00E17F44"/>
    <w:rPr>
      <w:b/>
      <w:bCs/>
      <w:sz w:val="20"/>
      <w:szCs w:val="20"/>
    </w:rPr>
  </w:style>
  <w:style w:type="paragraph" w:styleId="a9">
    <w:name w:val="Balloon Text"/>
    <w:basedOn w:val="a"/>
    <w:link w:val="aa"/>
    <w:uiPriority w:val="99"/>
    <w:semiHidden/>
    <w:unhideWhenUsed/>
    <w:rsid w:val="00E17F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7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1035">
      <w:bodyDiv w:val="1"/>
      <w:marLeft w:val="0"/>
      <w:marRight w:val="0"/>
      <w:marTop w:val="0"/>
      <w:marBottom w:val="0"/>
      <w:divBdr>
        <w:top w:val="none" w:sz="0" w:space="0" w:color="auto"/>
        <w:left w:val="none" w:sz="0" w:space="0" w:color="auto"/>
        <w:bottom w:val="none" w:sz="0" w:space="0" w:color="auto"/>
        <w:right w:val="none" w:sz="0" w:space="0" w:color="auto"/>
      </w:divBdr>
    </w:div>
    <w:div w:id="19482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z-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 Татьяна Григорьевна</dc:creator>
  <cp:keywords/>
  <dc:description/>
  <cp:lastModifiedBy>Манько Татьяна Григорьевна</cp:lastModifiedBy>
  <cp:revision>2</cp:revision>
  <dcterms:created xsi:type="dcterms:W3CDTF">2024-12-17T14:36:00Z</dcterms:created>
  <dcterms:modified xsi:type="dcterms:W3CDTF">2024-12-17T14:36:00Z</dcterms:modified>
</cp:coreProperties>
</file>