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9C" w:rsidRDefault="008B019C" w:rsidP="008B019C">
      <w:pPr>
        <w:rPr>
          <w:b/>
        </w:rPr>
      </w:pPr>
      <w:bookmarkStart w:id="0" w:name="_GoBack"/>
      <w:proofErr w:type="spellStart"/>
      <w:r w:rsidRPr="008B019C">
        <w:rPr>
          <w:b/>
        </w:rPr>
        <w:t>Росреестр</w:t>
      </w:r>
      <w:proofErr w:type="spellEnd"/>
      <w:r w:rsidRPr="008B019C">
        <w:rPr>
          <w:b/>
        </w:rPr>
        <w:t xml:space="preserve"> Башкортостана провёл свыше 300 обучающих мероприятий для бизнеса </w:t>
      </w:r>
      <w:r w:rsidR="003A5D11">
        <w:rPr>
          <w:b/>
        </w:rPr>
        <w:t xml:space="preserve">в </w:t>
      </w:r>
      <w:r w:rsidRPr="008B019C">
        <w:rPr>
          <w:b/>
        </w:rPr>
        <w:t>2024 году</w:t>
      </w:r>
    </w:p>
    <w:p w:rsidR="003A5D11" w:rsidRPr="008B019C" w:rsidRDefault="003A5D11" w:rsidP="008B019C">
      <w:pPr>
        <w:rPr>
          <w:b/>
        </w:rPr>
      </w:pPr>
    </w:p>
    <w:p w:rsidR="008B019C" w:rsidRDefault="008B019C" w:rsidP="008B019C">
      <w:pPr>
        <w:jc w:val="both"/>
      </w:pPr>
      <w:r w:rsidRPr="008B019C">
        <w:t xml:space="preserve">В 2024 году </w:t>
      </w:r>
      <w:proofErr w:type="spellStart"/>
      <w:r w:rsidRPr="008B019C">
        <w:t>Росреестр</w:t>
      </w:r>
      <w:proofErr w:type="spellEnd"/>
      <w:r w:rsidRPr="008B019C">
        <w:t xml:space="preserve"> Башкортостана организовал 318 обучающих мероприятий (совещаний, семинаров, мастер-классов и лекций), участниками которых стали около тысячи представителей бизнес-сообщества, органов власти и профессиональных объединений. Основная цель этих встреч заключалась в ознакомлении с возможностями получения государственных услуг </w:t>
      </w:r>
      <w:proofErr w:type="spellStart"/>
      <w:r w:rsidRPr="008B019C">
        <w:t>Росреестра</w:t>
      </w:r>
      <w:proofErr w:type="spellEnd"/>
      <w:r w:rsidRPr="008B019C">
        <w:t xml:space="preserve"> в электронном формате.</w:t>
      </w:r>
    </w:p>
    <w:p w:rsidR="003A5D11" w:rsidRPr="008B019C" w:rsidRDefault="003A5D11" w:rsidP="008B019C">
      <w:pPr>
        <w:jc w:val="both"/>
      </w:pPr>
    </w:p>
    <w:p w:rsidR="008B019C" w:rsidRDefault="008B019C" w:rsidP="008B019C">
      <w:pPr>
        <w:jc w:val="both"/>
      </w:pPr>
      <w:r w:rsidRPr="008B019C">
        <w:t xml:space="preserve">- Ускорение предоставления услуг </w:t>
      </w:r>
      <w:proofErr w:type="spellStart"/>
      <w:r w:rsidRPr="008B019C">
        <w:t>Росреестра</w:t>
      </w:r>
      <w:proofErr w:type="spellEnd"/>
      <w:r w:rsidRPr="008B019C">
        <w:t xml:space="preserve"> — важнейший фактор для повышения инвестиционной привлекательности региона и упрощения ведения бизнеса в учетно-регистрационной сфере. В Башкортостане достигнуты значительные результаты: заявления на регистрацию недвижимости, поданные в электронном виде, теперь обрабатываются всего за один рабочий день вместо установленных законом девяти. Это позволяет предпринимателям существенно экономить время и ресурсы, - отметил руководитель Управления </w:t>
      </w:r>
      <w:proofErr w:type="spellStart"/>
      <w:r w:rsidRPr="008B019C">
        <w:t>Росреестра</w:t>
      </w:r>
      <w:proofErr w:type="spellEnd"/>
      <w:r w:rsidRPr="008B019C">
        <w:t xml:space="preserve"> по Башкортостану Пётр </w:t>
      </w:r>
      <w:proofErr w:type="spellStart"/>
      <w:r w:rsidRPr="008B019C">
        <w:t>Клец</w:t>
      </w:r>
      <w:proofErr w:type="spellEnd"/>
      <w:r w:rsidRPr="008B019C">
        <w:t>.</w:t>
      </w:r>
    </w:p>
    <w:p w:rsidR="003A5D11" w:rsidRPr="008B019C" w:rsidRDefault="003A5D11" w:rsidP="008B019C">
      <w:pPr>
        <w:jc w:val="both"/>
      </w:pPr>
    </w:p>
    <w:p w:rsidR="008B019C" w:rsidRDefault="008B019C" w:rsidP="008B019C">
      <w:pPr>
        <w:jc w:val="both"/>
      </w:pPr>
      <w:r w:rsidRPr="008B019C">
        <w:t xml:space="preserve">Использование электронных сервисов </w:t>
      </w:r>
      <w:proofErr w:type="spellStart"/>
      <w:r w:rsidRPr="008B019C">
        <w:t>Росреестра</w:t>
      </w:r>
      <w:proofErr w:type="spellEnd"/>
      <w:r w:rsidRPr="008B019C">
        <w:t xml:space="preserve"> среди бизнес-сектора неуклонно растёт. Если в 2020 году в Башкортостане доля электронных заявлений, поступивших от юридических лиц, составляла 32%, то к началу 2024 года этот показатель достиг 62%, а к концу года — 85%.</w:t>
      </w:r>
    </w:p>
    <w:p w:rsidR="003A5D11" w:rsidRPr="008B019C" w:rsidRDefault="003A5D11" w:rsidP="008B019C">
      <w:pPr>
        <w:jc w:val="both"/>
      </w:pPr>
    </w:p>
    <w:p w:rsidR="008B019C" w:rsidRDefault="008B019C" w:rsidP="008B019C">
      <w:pPr>
        <w:jc w:val="both"/>
      </w:pPr>
      <w:r w:rsidRPr="008B019C">
        <w:t>Управление намерено продолжать работу над увеличением доли электронных обращений, включая проведение дополнительных обучающих мероприятий для представителей бизнеса, занимающихся регистрацией прав на недвижимость, такую как офисные помещения, складские комплексы, производственные площадки и торговые площади.</w:t>
      </w:r>
    </w:p>
    <w:p w:rsidR="003A5D11" w:rsidRPr="008B019C" w:rsidRDefault="003A5D11" w:rsidP="008B019C">
      <w:pPr>
        <w:jc w:val="both"/>
      </w:pPr>
    </w:p>
    <w:p w:rsidR="008B019C" w:rsidRDefault="008B019C" w:rsidP="008B019C">
      <w:pPr>
        <w:jc w:val="both"/>
      </w:pPr>
      <w:r w:rsidRPr="008B019C">
        <w:t xml:space="preserve">Также стоит отметить, что Госдума РФ приняла в третьем чтении законопроект, направленный на оптимизацию взаимодействия юридических лиц с </w:t>
      </w:r>
      <w:proofErr w:type="spellStart"/>
      <w:r w:rsidRPr="008B019C">
        <w:t>Росреестром</w:t>
      </w:r>
      <w:proofErr w:type="spellEnd"/>
      <w:r w:rsidRPr="008B019C">
        <w:t>. Согласно этому документу, с марта 2025 года для них подача заявлений на государственный кадастровый учёт и регистрацию прав будет возможна исключительно в электронном формате. Это исключит необходимость подготовки бумажных документов и сократит сроки получения государственных услуг в области недвижимости.</w:t>
      </w:r>
    </w:p>
    <w:p w:rsidR="003A5D11" w:rsidRPr="008B019C" w:rsidRDefault="003A5D11" w:rsidP="008B019C">
      <w:pPr>
        <w:jc w:val="both"/>
      </w:pPr>
    </w:p>
    <w:p w:rsidR="008B019C" w:rsidRPr="008B019C" w:rsidRDefault="008B019C" w:rsidP="008B019C">
      <w:pPr>
        <w:jc w:val="both"/>
      </w:pPr>
      <w:r w:rsidRPr="008B019C">
        <w:t xml:space="preserve">Процедура подачи документов в </w:t>
      </w:r>
      <w:proofErr w:type="spellStart"/>
      <w:r w:rsidRPr="008B019C">
        <w:t>Росреестр</w:t>
      </w:r>
      <w:proofErr w:type="spellEnd"/>
      <w:r w:rsidRPr="008B019C">
        <w:t xml:space="preserve"> также была значительно упрощена. Например, на портале </w:t>
      </w:r>
      <w:proofErr w:type="spellStart"/>
      <w:r w:rsidRPr="008B019C">
        <w:t>Госуслуг</w:t>
      </w:r>
      <w:proofErr w:type="spellEnd"/>
      <w:r w:rsidRPr="008B019C">
        <w:t xml:space="preserve"> появилась функция подачи заявлений без использования физической усиленной квалифицированной электронной подписи (ЭЦП) в случае отсутствия перехода права собственности. Заявителям достаточно воспользоваться бесплатной электронной подписью, генерируемой приложением «</w:t>
      </w:r>
      <w:proofErr w:type="spellStart"/>
      <w:r w:rsidRPr="008B019C">
        <w:t>Госключ</w:t>
      </w:r>
      <w:proofErr w:type="spellEnd"/>
      <w:r w:rsidRPr="008B019C">
        <w:t xml:space="preserve">». В личном кабинете на сайте </w:t>
      </w:r>
      <w:proofErr w:type="spellStart"/>
      <w:r w:rsidRPr="008B019C">
        <w:t>Росреестра</w:t>
      </w:r>
      <w:proofErr w:type="spellEnd"/>
      <w:r w:rsidRPr="008B019C">
        <w:t xml:space="preserve"> можно подать определённые типы заявлений без применения ЭЦП.</w:t>
      </w:r>
    </w:p>
    <w:p w:rsidR="003A5D11" w:rsidRDefault="003A5D11" w:rsidP="008B019C">
      <w:pPr>
        <w:jc w:val="both"/>
      </w:pPr>
    </w:p>
    <w:p w:rsidR="00B83F28" w:rsidRPr="008B019C" w:rsidRDefault="008B019C" w:rsidP="008B019C">
      <w:pPr>
        <w:jc w:val="both"/>
      </w:pPr>
      <w:r w:rsidRPr="008B019C">
        <w:t xml:space="preserve">Для участия в обучающих мероприятиях </w:t>
      </w:r>
      <w:proofErr w:type="spellStart"/>
      <w:r w:rsidRPr="008B019C">
        <w:t>Росреестра</w:t>
      </w:r>
      <w:proofErr w:type="spellEnd"/>
      <w:r w:rsidRPr="008B019C">
        <w:t xml:space="preserve"> представители малого и среднего бизнеса, профессионалы, органы власти и местного самоуправления могут оставить заявки по телефону (347) 224-36-29, отправить запрос на электронную почту ook4@r02.rosreestr.ru, либо обратиться через </w:t>
      </w:r>
      <w:proofErr w:type="spellStart"/>
      <w:r w:rsidRPr="008B019C">
        <w:t>Telegram</w:t>
      </w:r>
      <w:proofErr w:type="spellEnd"/>
      <w:r w:rsidRPr="008B019C">
        <w:t xml:space="preserve">-канал Управления «Электронные услуги </w:t>
      </w:r>
      <w:proofErr w:type="spellStart"/>
      <w:r w:rsidRPr="008B019C">
        <w:t>Росреестра</w:t>
      </w:r>
      <w:proofErr w:type="spellEnd"/>
      <w:r w:rsidRPr="008B019C">
        <w:t xml:space="preserve"> бизнесу»</w:t>
      </w:r>
      <w:r w:rsidR="003A5D11" w:rsidRPr="003A5D11">
        <w:t xml:space="preserve"> </w:t>
      </w:r>
      <w:hyperlink r:id="rId4" w:history="1">
        <w:r w:rsidR="003A5D11" w:rsidRPr="00E82A2A">
          <w:rPr>
            <w:rStyle w:val="a3"/>
          </w:rPr>
          <w:t>https://t.me/RosreestrRB_electronic_servies</w:t>
        </w:r>
      </w:hyperlink>
      <w:r w:rsidRPr="008B019C">
        <w:t>.</w:t>
      </w:r>
      <w:bookmarkEnd w:id="0"/>
    </w:p>
    <w:sectPr w:rsidR="00B83F28" w:rsidRPr="008B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B"/>
    <w:rsid w:val="00160A32"/>
    <w:rsid w:val="00362A5B"/>
    <w:rsid w:val="003A5D11"/>
    <w:rsid w:val="008426AE"/>
    <w:rsid w:val="008B019C"/>
    <w:rsid w:val="00AC204A"/>
    <w:rsid w:val="00B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DDAF"/>
  <w15:chartTrackingRefBased/>
  <w15:docId w15:val="{B143C73F-C802-43CD-AB92-4FBF2055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RosreestrRB_electronic_serv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urr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Шагиева</dc:creator>
  <cp:keywords/>
  <dc:description/>
  <cp:lastModifiedBy>Наталья Шагиева</cp:lastModifiedBy>
  <cp:revision>4</cp:revision>
  <dcterms:created xsi:type="dcterms:W3CDTF">2024-12-25T11:53:00Z</dcterms:created>
  <dcterms:modified xsi:type="dcterms:W3CDTF">2024-12-26T05:53:00Z</dcterms:modified>
</cp:coreProperties>
</file>