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A8" w:rsidRDefault="00A34051" w:rsidP="0062371D">
      <w:pPr>
        <w:spacing w:line="276" w:lineRule="auto"/>
        <w:rPr>
          <w:b/>
          <w:sz w:val="24"/>
          <w:szCs w:val="24"/>
        </w:rPr>
      </w:pPr>
      <w:r w:rsidRPr="00F50C47">
        <w:rPr>
          <w:b/>
          <w:sz w:val="24"/>
          <w:szCs w:val="24"/>
        </w:rPr>
        <w:t>Фонд «Милосердие»</w:t>
      </w:r>
      <w:r w:rsidR="0039009D">
        <w:rPr>
          <w:b/>
          <w:sz w:val="24"/>
          <w:szCs w:val="24"/>
        </w:rPr>
        <w:t xml:space="preserve"> продвигает </w:t>
      </w:r>
      <w:r w:rsidRPr="00F50C47">
        <w:rPr>
          <w:b/>
          <w:sz w:val="24"/>
          <w:szCs w:val="24"/>
        </w:rPr>
        <w:t xml:space="preserve">проекты </w:t>
      </w:r>
      <w:r w:rsidR="003B70A8">
        <w:rPr>
          <w:b/>
          <w:sz w:val="24"/>
          <w:szCs w:val="24"/>
        </w:rPr>
        <w:t xml:space="preserve">поддержки </w:t>
      </w:r>
      <w:r w:rsidRPr="00F50C47">
        <w:rPr>
          <w:b/>
          <w:sz w:val="24"/>
          <w:szCs w:val="24"/>
        </w:rPr>
        <w:t xml:space="preserve">людей с </w:t>
      </w:r>
      <w:r w:rsidR="003B70A8">
        <w:rPr>
          <w:b/>
          <w:sz w:val="24"/>
          <w:szCs w:val="24"/>
        </w:rPr>
        <w:t>проблемами зрения</w:t>
      </w:r>
    </w:p>
    <w:p w:rsidR="00F50C47" w:rsidRDefault="00A376FC" w:rsidP="00623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Социальные проекты </w:t>
      </w:r>
      <w:r w:rsidR="00F50C47" w:rsidRPr="00F50C47">
        <w:rPr>
          <w:b/>
          <w:sz w:val="24"/>
          <w:szCs w:val="24"/>
        </w:rPr>
        <w:t>благотворительного фонда «Милосердие»</w:t>
      </w:r>
      <w:r w:rsidR="00F50C47" w:rsidRPr="00F50C47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помогаю</w:t>
      </w:r>
      <w:r w:rsidR="00F50C47">
        <w:rPr>
          <w:sz w:val="24"/>
          <w:szCs w:val="24"/>
        </w:rPr>
        <w:t xml:space="preserve">т </w:t>
      </w:r>
      <w:r w:rsidR="00F614B9">
        <w:rPr>
          <w:sz w:val="24"/>
          <w:szCs w:val="24"/>
        </w:rPr>
        <w:t xml:space="preserve">эффективной </w:t>
      </w:r>
      <w:r w:rsidR="00F50C47">
        <w:rPr>
          <w:sz w:val="24"/>
          <w:szCs w:val="24"/>
        </w:rPr>
        <w:t xml:space="preserve">реабилитации </w:t>
      </w:r>
      <w:r w:rsidR="000B57DC">
        <w:rPr>
          <w:sz w:val="24"/>
          <w:szCs w:val="24"/>
        </w:rPr>
        <w:t xml:space="preserve">и социализации </w:t>
      </w:r>
      <w:r w:rsidR="00F50C47">
        <w:rPr>
          <w:sz w:val="24"/>
          <w:szCs w:val="24"/>
        </w:rPr>
        <w:t>инвалидов по зрению</w:t>
      </w:r>
      <w:r w:rsidR="00B23BFB">
        <w:rPr>
          <w:sz w:val="24"/>
          <w:szCs w:val="24"/>
        </w:rPr>
        <w:t xml:space="preserve">. В прошлом году они затронули жителей сразу </w:t>
      </w:r>
      <w:r w:rsidR="00F50C47">
        <w:rPr>
          <w:sz w:val="24"/>
          <w:szCs w:val="24"/>
        </w:rPr>
        <w:t>д</w:t>
      </w:r>
      <w:r w:rsidR="00B23BFB">
        <w:rPr>
          <w:sz w:val="24"/>
          <w:szCs w:val="24"/>
        </w:rPr>
        <w:t xml:space="preserve">вух регионов </w:t>
      </w:r>
      <w:r w:rsidR="00F50C47">
        <w:rPr>
          <w:sz w:val="24"/>
          <w:szCs w:val="24"/>
        </w:rPr>
        <w:t>России.</w:t>
      </w:r>
    </w:p>
    <w:p w:rsidR="002A1585" w:rsidRDefault="002A1585" w:rsidP="0062371D">
      <w:pPr>
        <w:spacing w:line="276" w:lineRule="auto"/>
        <w:rPr>
          <w:color w:val="44546A" w:themeColor="text2"/>
          <w:sz w:val="24"/>
          <w:szCs w:val="24"/>
        </w:rPr>
      </w:pPr>
      <w:r w:rsidRPr="00915C4B">
        <w:rPr>
          <w:color w:val="44546A" w:themeColor="text2"/>
          <w:sz w:val="24"/>
          <w:szCs w:val="24"/>
        </w:rPr>
        <w:t xml:space="preserve">«У </w:t>
      </w:r>
      <w:r>
        <w:rPr>
          <w:color w:val="44546A" w:themeColor="text2"/>
          <w:sz w:val="24"/>
          <w:szCs w:val="24"/>
        </w:rPr>
        <w:t xml:space="preserve">человека </w:t>
      </w:r>
      <w:r w:rsidRPr="00915C4B">
        <w:rPr>
          <w:color w:val="44546A" w:themeColor="text2"/>
          <w:sz w:val="24"/>
          <w:szCs w:val="24"/>
        </w:rPr>
        <w:t>с проблемами зрения</w:t>
      </w:r>
      <w:r>
        <w:rPr>
          <w:color w:val="44546A" w:themeColor="text2"/>
          <w:sz w:val="24"/>
          <w:szCs w:val="24"/>
        </w:rPr>
        <w:t xml:space="preserve">, как правило, </w:t>
      </w:r>
      <w:r w:rsidRPr="00915C4B">
        <w:rPr>
          <w:color w:val="44546A" w:themeColor="text2"/>
          <w:sz w:val="24"/>
          <w:szCs w:val="24"/>
        </w:rPr>
        <w:t xml:space="preserve">малоподвижный образ жизни, - комментирует </w:t>
      </w:r>
      <w:r w:rsidRPr="00915C4B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>
        <w:rPr>
          <w:color w:val="44546A" w:themeColor="text2"/>
          <w:sz w:val="24"/>
          <w:szCs w:val="24"/>
        </w:rPr>
        <w:t>. -  Он не може</w:t>
      </w:r>
      <w:r w:rsidRPr="00915C4B">
        <w:rPr>
          <w:color w:val="44546A" w:themeColor="text2"/>
          <w:sz w:val="24"/>
          <w:szCs w:val="24"/>
        </w:rPr>
        <w:t>т самостоятельно заниматься спортом, посещать стадион, пробежать по парку. Недостаток физических нагрузок негативно влияет на здоровье</w:t>
      </w:r>
      <w:r w:rsidR="00533923" w:rsidRPr="00533923">
        <w:rPr>
          <w:color w:val="44546A" w:themeColor="text2"/>
          <w:sz w:val="24"/>
          <w:szCs w:val="24"/>
        </w:rPr>
        <w:t xml:space="preserve"> </w:t>
      </w:r>
      <w:r w:rsidR="00533923">
        <w:rPr>
          <w:color w:val="44546A" w:themeColor="text2"/>
          <w:sz w:val="24"/>
          <w:szCs w:val="24"/>
        </w:rPr>
        <w:t>таких людей</w:t>
      </w:r>
      <w:r w:rsidRPr="00915C4B">
        <w:rPr>
          <w:color w:val="44546A" w:themeColor="text2"/>
          <w:sz w:val="24"/>
          <w:szCs w:val="24"/>
        </w:rPr>
        <w:t xml:space="preserve">, поэтому </w:t>
      </w:r>
      <w:r>
        <w:rPr>
          <w:color w:val="44546A" w:themeColor="text2"/>
          <w:sz w:val="24"/>
          <w:szCs w:val="24"/>
        </w:rPr>
        <w:t xml:space="preserve">мы стремимся поддержать </w:t>
      </w:r>
      <w:r w:rsidRPr="00915C4B">
        <w:rPr>
          <w:color w:val="44546A" w:themeColor="text2"/>
          <w:sz w:val="24"/>
          <w:szCs w:val="24"/>
        </w:rPr>
        <w:t>проект</w:t>
      </w:r>
      <w:r>
        <w:rPr>
          <w:color w:val="44546A" w:themeColor="text2"/>
          <w:sz w:val="24"/>
          <w:szCs w:val="24"/>
        </w:rPr>
        <w:t xml:space="preserve">ы, расширяющие горизонты </w:t>
      </w:r>
      <w:r w:rsidR="00533923">
        <w:rPr>
          <w:color w:val="44546A" w:themeColor="text2"/>
          <w:sz w:val="24"/>
          <w:szCs w:val="24"/>
        </w:rPr>
        <w:t xml:space="preserve">их </w:t>
      </w:r>
      <w:r>
        <w:rPr>
          <w:color w:val="44546A" w:themeColor="text2"/>
          <w:sz w:val="24"/>
          <w:szCs w:val="24"/>
        </w:rPr>
        <w:t>активного</w:t>
      </w:r>
      <w:r w:rsidRPr="00915C4B">
        <w:rPr>
          <w:color w:val="44546A" w:themeColor="text2"/>
          <w:sz w:val="24"/>
          <w:szCs w:val="24"/>
        </w:rPr>
        <w:t xml:space="preserve"> долг</w:t>
      </w:r>
      <w:r>
        <w:rPr>
          <w:color w:val="44546A" w:themeColor="text2"/>
          <w:sz w:val="24"/>
          <w:szCs w:val="24"/>
        </w:rPr>
        <w:t>олетия</w:t>
      </w:r>
      <w:r w:rsidRPr="00915C4B">
        <w:rPr>
          <w:color w:val="44546A" w:themeColor="text2"/>
          <w:sz w:val="24"/>
          <w:szCs w:val="24"/>
        </w:rPr>
        <w:t>».</w:t>
      </w:r>
    </w:p>
    <w:p w:rsidR="00915C4B" w:rsidRDefault="00F50C47" w:rsidP="00623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1585">
        <w:rPr>
          <w:sz w:val="24"/>
          <w:szCs w:val="24"/>
        </w:rPr>
        <w:t xml:space="preserve">прошлом году </w:t>
      </w:r>
      <w:r w:rsidR="00F375B6">
        <w:rPr>
          <w:sz w:val="24"/>
          <w:szCs w:val="24"/>
        </w:rPr>
        <w:t xml:space="preserve">в </w:t>
      </w:r>
      <w:r w:rsidR="00F375B6" w:rsidRPr="00344FE2">
        <w:rPr>
          <w:b/>
          <w:sz w:val="24"/>
          <w:szCs w:val="24"/>
        </w:rPr>
        <w:t>Липецкой области</w:t>
      </w:r>
      <w:r w:rsidR="00F375B6" w:rsidRPr="00F50C47">
        <w:rPr>
          <w:sz w:val="24"/>
          <w:szCs w:val="24"/>
        </w:rPr>
        <w:t xml:space="preserve"> </w:t>
      </w:r>
      <w:r w:rsidR="00F614B9">
        <w:rPr>
          <w:sz w:val="24"/>
          <w:szCs w:val="24"/>
        </w:rPr>
        <w:t xml:space="preserve">распахнул двери </w:t>
      </w:r>
      <w:r w:rsidR="00344FE2" w:rsidRPr="00F50C47">
        <w:rPr>
          <w:sz w:val="24"/>
          <w:szCs w:val="24"/>
        </w:rPr>
        <w:t xml:space="preserve">комфортный спортивный клуб для </w:t>
      </w:r>
      <w:r w:rsidR="0039009D">
        <w:rPr>
          <w:sz w:val="24"/>
          <w:szCs w:val="24"/>
        </w:rPr>
        <w:t>ак</w:t>
      </w:r>
      <w:r w:rsidR="00344FE2" w:rsidRPr="00F50C47">
        <w:rPr>
          <w:sz w:val="24"/>
          <w:szCs w:val="24"/>
        </w:rPr>
        <w:t>тивных занят</w:t>
      </w:r>
      <w:r w:rsidR="00F614B9">
        <w:rPr>
          <w:sz w:val="24"/>
          <w:szCs w:val="24"/>
        </w:rPr>
        <w:t>ий людей</w:t>
      </w:r>
      <w:r w:rsidR="00344FE2" w:rsidRPr="00F50C47">
        <w:rPr>
          <w:sz w:val="24"/>
          <w:szCs w:val="24"/>
        </w:rPr>
        <w:t xml:space="preserve"> с ограни</w:t>
      </w:r>
      <w:r w:rsidR="00344FE2">
        <w:rPr>
          <w:sz w:val="24"/>
          <w:szCs w:val="24"/>
        </w:rPr>
        <w:t>ченными возможностями здоровья</w:t>
      </w:r>
      <w:r w:rsidR="00F614B9">
        <w:rPr>
          <w:sz w:val="24"/>
          <w:szCs w:val="24"/>
        </w:rPr>
        <w:t xml:space="preserve">. </w:t>
      </w:r>
      <w:r w:rsidR="00F375B6">
        <w:rPr>
          <w:sz w:val="24"/>
          <w:szCs w:val="24"/>
        </w:rPr>
        <w:t>Теперь в</w:t>
      </w:r>
      <w:r w:rsidR="00F614B9" w:rsidRPr="00F50C47">
        <w:rPr>
          <w:sz w:val="24"/>
          <w:szCs w:val="24"/>
        </w:rPr>
        <w:t xml:space="preserve"> помещении </w:t>
      </w:r>
      <w:r w:rsidR="00F614B9" w:rsidRPr="002A1585">
        <w:rPr>
          <w:sz w:val="24"/>
          <w:szCs w:val="24"/>
        </w:rPr>
        <w:t xml:space="preserve">Грязинского </w:t>
      </w:r>
      <w:r w:rsidR="00F614B9" w:rsidRPr="00F50C47">
        <w:rPr>
          <w:sz w:val="24"/>
          <w:szCs w:val="24"/>
        </w:rPr>
        <w:t>районного общественного объединения инвалидов по зрению все желающие смогут размяться на электро</w:t>
      </w:r>
      <w:r w:rsidR="0062371D">
        <w:rPr>
          <w:sz w:val="24"/>
          <w:szCs w:val="24"/>
        </w:rPr>
        <w:t>тренажерах и</w:t>
      </w:r>
      <w:r w:rsidR="00F614B9">
        <w:rPr>
          <w:sz w:val="24"/>
          <w:szCs w:val="24"/>
        </w:rPr>
        <w:t>ли попробовать свои силы в настольных играх, адаптированных</w:t>
      </w:r>
      <w:r w:rsidR="0062371D">
        <w:rPr>
          <w:sz w:val="24"/>
          <w:szCs w:val="24"/>
        </w:rPr>
        <w:t xml:space="preserve"> для людей с особыми потребностями</w:t>
      </w:r>
      <w:r w:rsidR="00915C4B">
        <w:rPr>
          <w:sz w:val="24"/>
          <w:szCs w:val="24"/>
        </w:rPr>
        <w:t>.</w:t>
      </w:r>
      <w:r w:rsidR="00F614B9" w:rsidRPr="00F614B9">
        <w:rPr>
          <w:sz w:val="24"/>
          <w:szCs w:val="24"/>
        </w:rPr>
        <w:t xml:space="preserve"> </w:t>
      </w:r>
      <w:r w:rsidR="0039009D">
        <w:rPr>
          <w:sz w:val="24"/>
          <w:szCs w:val="24"/>
        </w:rPr>
        <w:t xml:space="preserve">Перед установкой спортоборудования </w:t>
      </w:r>
      <w:r w:rsidR="00F614B9">
        <w:rPr>
          <w:sz w:val="24"/>
          <w:szCs w:val="24"/>
        </w:rPr>
        <w:t>в с</w:t>
      </w:r>
      <w:r w:rsidR="00F614B9" w:rsidRPr="00F50C47">
        <w:rPr>
          <w:sz w:val="24"/>
          <w:szCs w:val="24"/>
        </w:rPr>
        <w:t>портзал</w:t>
      </w:r>
      <w:r w:rsidR="00F614B9">
        <w:rPr>
          <w:sz w:val="24"/>
          <w:szCs w:val="24"/>
        </w:rPr>
        <w:t>е</w:t>
      </w:r>
      <w:r w:rsidR="00F614B9" w:rsidRPr="00F50C47">
        <w:rPr>
          <w:sz w:val="24"/>
          <w:szCs w:val="24"/>
        </w:rPr>
        <w:t xml:space="preserve"> провели ремонт.</w:t>
      </w:r>
      <w:r w:rsidR="00F614B9" w:rsidRPr="00F614B9">
        <w:rPr>
          <w:sz w:val="24"/>
          <w:szCs w:val="24"/>
        </w:rPr>
        <w:t xml:space="preserve"> </w:t>
      </w:r>
    </w:p>
    <w:p w:rsidR="00F50C47" w:rsidRPr="002A1585" w:rsidRDefault="00915C4B" w:rsidP="0062371D">
      <w:pPr>
        <w:spacing w:line="276" w:lineRule="auto"/>
        <w:rPr>
          <w:color w:val="44546A" w:themeColor="text2"/>
          <w:sz w:val="24"/>
          <w:szCs w:val="24"/>
        </w:rPr>
      </w:pPr>
      <w:r w:rsidRPr="00F50C47">
        <w:rPr>
          <w:sz w:val="24"/>
          <w:szCs w:val="24"/>
        </w:rPr>
        <w:t xml:space="preserve">Сейчас на территории </w:t>
      </w:r>
      <w:bookmarkStart w:id="0" w:name="_GoBack"/>
      <w:bookmarkEnd w:id="0"/>
      <w:r w:rsidRPr="00F50C47">
        <w:rPr>
          <w:sz w:val="24"/>
          <w:szCs w:val="24"/>
        </w:rPr>
        <w:t xml:space="preserve">муниципального района проживают более двухсот инвалидов по зрению. </w:t>
      </w:r>
      <w:r w:rsidR="00F614B9" w:rsidRPr="00F614B9">
        <w:rPr>
          <w:sz w:val="24"/>
          <w:szCs w:val="24"/>
        </w:rPr>
        <w:t xml:space="preserve">Занятия </w:t>
      </w:r>
      <w:r w:rsidR="00F375B6">
        <w:rPr>
          <w:sz w:val="24"/>
          <w:szCs w:val="24"/>
        </w:rPr>
        <w:t>в тренажерном</w:t>
      </w:r>
      <w:r w:rsidR="00F375B6" w:rsidRPr="00F50C47">
        <w:rPr>
          <w:sz w:val="24"/>
          <w:szCs w:val="24"/>
        </w:rPr>
        <w:t xml:space="preserve"> зал</w:t>
      </w:r>
      <w:r w:rsidR="00F375B6">
        <w:rPr>
          <w:sz w:val="24"/>
          <w:szCs w:val="24"/>
        </w:rPr>
        <w:t>е</w:t>
      </w:r>
      <w:r w:rsidR="00F375B6" w:rsidRPr="00F50C47">
        <w:rPr>
          <w:sz w:val="24"/>
          <w:szCs w:val="24"/>
        </w:rPr>
        <w:t xml:space="preserve"> </w:t>
      </w:r>
      <w:r w:rsidR="00F614B9" w:rsidRPr="00F614B9">
        <w:rPr>
          <w:sz w:val="24"/>
          <w:szCs w:val="24"/>
        </w:rPr>
        <w:t>помогают им восполнить ежедневную потребность в движении, улучшить интеллектуальные и тактильные способности.</w:t>
      </w:r>
      <w:r w:rsidR="00F614B9">
        <w:rPr>
          <w:sz w:val="24"/>
          <w:szCs w:val="24"/>
        </w:rPr>
        <w:t xml:space="preserve"> </w:t>
      </w:r>
      <w:r w:rsidR="00F50C47" w:rsidRPr="00F50C47">
        <w:rPr>
          <w:sz w:val="24"/>
          <w:szCs w:val="24"/>
        </w:rPr>
        <w:t>С каждой гру</w:t>
      </w:r>
      <w:r>
        <w:rPr>
          <w:sz w:val="24"/>
          <w:szCs w:val="24"/>
        </w:rPr>
        <w:t>ппой в качестве волонтеров работают</w:t>
      </w:r>
      <w:r w:rsidR="00F50C47" w:rsidRPr="00F50C47">
        <w:rPr>
          <w:sz w:val="24"/>
          <w:szCs w:val="24"/>
        </w:rPr>
        <w:t xml:space="preserve"> тренер и медсестра. </w:t>
      </w:r>
    </w:p>
    <w:p w:rsidR="002A1585" w:rsidRDefault="00915C4B" w:rsidP="00623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44FE2">
        <w:rPr>
          <w:b/>
          <w:sz w:val="24"/>
          <w:szCs w:val="24"/>
        </w:rPr>
        <w:t>Белгородской области</w:t>
      </w:r>
      <w:r>
        <w:rPr>
          <w:sz w:val="24"/>
          <w:szCs w:val="24"/>
        </w:rPr>
        <w:t xml:space="preserve"> </w:t>
      </w:r>
      <w:r w:rsidRPr="00F50C47">
        <w:rPr>
          <w:sz w:val="24"/>
          <w:szCs w:val="24"/>
        </w:rPr>
        <w:t xml:space="preserve">благотворительную помощь </w:t>
      </w:r>
      <w:r w:rsidR="0062371D">
        <w:rPr>
          <w:sz w:val="24"/>
          <w:szCs w:val="24"/>
        </w:rPr>
        <w:t xml:space="preserve">от фонда </w:t>
      </w:r>
      <w:r>
        <w:rPr>
          <w:sz w:val="24"/>
          <w:szCs w:val="24"/>
        </w:rPr>
        <w:t>по</w:t>
      </w:r>
      <w:r w:rsidR="0062371D">
        <w:rPr>
          <w:sz w:val="24"/>
          <w:szCs w:val="24"/>
        </w:rPr>
        <w:t>л</w:t>
      </w:r>
      <w:r>
        <w:rPr>
          <w:sz w:val="24"/>
          <w:szCs w:val="24"/>
        </w:rPr>
        <w:t>учила Старооскольская организация</w:t>
      </w:r>
      <w:r w:rsidR="001E556C" w:rsidRPr="00F50C47">
        <w:rPr>
          <w:sz w:val="24"/>
          <w:szCs w:val="24"/>
        </w:rPr>
        <w:t xml:space="preserve"> </w:t>
      </w:r>
      <w:r w:rsidR="0062371D">
        <w:rPr>
          <w:sz w:val="24"/>
          <w:szCs w:val="24"/>
        </w:rPr>
        <w:t>в</w:t>
      </w:r>
      <w:r>
        <w:rPr>
          <w:sz w:val="24"/>
          <w:szCs w:val="24"/>
        </w:rPr>
        <w:t>сероссийского общ</w:t>
      </w:r>
      <w:r w:rsidR="0062371D">
        <w:rPr>
          <w:sz w:val="24"/>
          <w:szCs w:val="24"/>
        </w:rPr>
        <w:t xml:space="preserve">ества слепых, которая </w:t>
      </w:r>
      <w:r w:rsidR="00D7685C" w:rsidRPr="00F50C47">
        <w:rPr>
          <w:sz w:val="24"/>
          <w:szCs w:val="24"/>
        </w:rPr>
        <w:t>объединяет более 400 инвалидов по зрению, в том числе</w:t>
      </w:r>
      <w:r w:rsidR="0039009D">
        <w:rPr>
          <w:sz w:val="24"/>
          <w:szCs w:val="24"/>
        </w:rPr>
        <w:t>,</w:t>
      </w:r>
      <w:r w:rsidR="00D7685C" w:rsidRPr="00F50C47">
        <w:rPr>
          <w:sz w:val="24"/>
          <w:szCs w:val="24"/>
        </w:rPr>
        <w:t xml:space="preserve"> детей. </w:t>
      </w:r>
      <w:r w:rsidR="0062371D">
        <w:rPr>
          <w:sz w:val="24"/>
          <w:szCs w:val="24"/>
        </w:rPr>
        <w:t xml:space="preserve"> </w:t>
      </w:r>
    </w:p>
    <w:p w:rsidR="001E556C" w:rsidRPr="00F50C47" w:rsidRDefault="001E556C" w:rsidP="0062371D">
      <w:pPr>
        <w:spacing w:line="276" w:lineRule="auto"/>
        <w:rPr>
          <w:sz w:val="24"/>
          <w:szCs w:val="24"/>
        </w:rPr>
      </w:pPr>
      <w:r w:rsidRPr="00F50C47">
        <w:rPr>
          <w:sz w:val="24"/>
          <w:szCs w:val="24"/>
        </w:rPr>
        <w:t xml:space="preserve">Средства </w:t>
      </w:r>
      <w:r w:rsidR="007862AD">
        <w:rPr>
          <w:sz w:val="24"/>
          <w:szCs w:val="24"/>
        </w:rPr>
        <w:t>направлены на организацию</w:t>
      </w:r>
      <w:r w:rsidRPr="00F50C47">
        <w:rPr>
          <w:sz w:val="24"/>
          <w:szCs w:val="24"/>
        </w:rPr>
        <w:t xml:space="preserve"> </w:t>
      </w:r>
      <w:r w:rsidR="007862AD">
        <w:rPr>
          <w:sz w:val="24"/>
          <w:szCs w:val="24"/>
        </w:rPr>
        <w:t>досуговых</w:t>
      </w:r>
      <w:r w:rsidR="0062371D">
        <w:rPr>
          <w:sz w:val="24"/>
          <w:szCs w:val="24"/>
        </w:rPr>
        <w:t xml:space="preserve"> </w:t>
      </w:r>
      <w:r w:rsidRPr="00F50C47">
        <w:rPr>
          <w:sz w:val="24"/>
          <w:szCs w:val="24"/>
        </w:rPr>
        <w:t>мероприя</w:t>
      </w:r>
      <w:r w:rsidR="0062371D">
        <w:rPr>
          <w:sz w:val="24"/>
          <w:szCs w:val="24"/>
        </w:rPr>
        <w:t xml:space="preserve">тий для </w:t>
      </w:r>
      <w:r w:rsidR="0039009D">
        <w:rPr>
          <w:sz w:val="24"/>
          <w:szCs w:val="24"/>
        </w:rPr>
        <w:t>незрячих</w:t>
      </w:r>
      <w:r w:rsidR="007862AD">
        <w:rPr>
          <w:sz w:val="24"/>
          <w:szCs w:val="24"/>
        </w:rPr>
        <w:t xml:space="preserve"> и на приобретение</w:t>
      </w:r>
      <w:r w:rsidRPr="00F50C47">
        <w:rPr>
          <w:sz w:val="24"/>
          <w:szCs w:val="24"/>
        </w:rPr>
        <w:t xml:space="preserve"> </w:t>
      </w:r>
      <w:r w:rsidR="0039009D">
        <w:rPr>
          <w:sz w:val="24"/>
          <w:szCs w:val="24"/>
        </w:rPr>
        <w:t xml:space="preserve">для них </w:t>
      </w:r>
      <w:r w:rsidR="00DE2B6C">
        <w:rPr>
          <w:sz w:val="24"/>
          <w:szCs w:val="24"/>
        </w:rPr>
        <w:t xml:space="preserve">востребованных </w:t>
      </w:r>
      <w:r w:rsidR="0062371D">
        <w:rPr>
          <w:sz w:val="24"/>
          <w:szCs w:val="24"/>
        </w:rPr>
        <w:t xml:space="preserve">тифлотехнических средств: </w:t>
      </w:r>
      <w:r w:rsidRPr="00F50C47">
        <w:rPr>
          <w:sz w:val="24"/>
          <w:szCs w:val="24"/>
        </w:rPr>
        <w:t>наручных часов с синтезатором речи, тактильной трости, бумаги для письма по</w:t>
      </w:r>
      <w:r w:rsidR="00915C4B">
        <w:rPr>
          <w:sz w:val="24"/>
          <w:szCs w:val="24"/>
        </w:rPr>
        <w:t xml:space="preserve"> системе Брайля</w:t>
      </w:r>
      <w:r w:rsidRPr="00F50C47">
        <w:rPr>
          <w:sz w:val="24"/>
          <w:szCs w:val="24"/>
        </w:rPr>
        <w:t>.</w:t>
      </w:r>
      <w:r w:rsidR="00915C4B" w:rsidRPr="00915C4B">
        <w:rPr>
          <w:sz w:val="24"/>
          <w:szCs w:val="24"/>
        </w:rPr>
        <w:t xml:space="preserve"> </w:t>
      </w:r>
      <w:r w:rsidR="0062371D">
        <w:rPr>
          <w:sz w:val="24"/>
          <w:szCs w:val="24"/>
        </w:rPr>
        <w:t xml:space="preserve">Современные реабилитационные </w:t>
      </w:r>
      <w:r w:rsidR="0062371D">
        <w:rPr>
          <w:sz w:val="24"/>
          <w:szCs w:val="24"/>
        </w:rPr>
        <w:t xml:space="preserve">технологии </w:t>
      </w:r>
      <w:r w:rsidR="007862AD" w:rsidRPr="00F50C47">
        <w:rPr>
          <w:sz w:val="24"/>
          <w:szCs w:val="24"/>
        </w:rPr>
        <w:t>помогают людям с ограниченными возможностями здоровья вести</w:t>
      </w:r>
      <w:r w:rsidR="007862AD" w:rsidRPr="00F50C47">
        <w:rPr>
          <w:sz w:val="24"/>
          <w:szCs w:val="24"/>
        </w:rPr>
        <w:t xml:space="preserve"> </w:t>
      </w:r>
      <w:r w:rsidR="007862AD" w:rsidRPr="00F50C47">
        <w:rPr>
          <w:sz w:val="24"/>
          <w:szCs w:val="24"/>
        </w:rPr>
        <w:t>полноценный образ жизни</w:t>
      </w:r>
      <w:r w:rsidR="007862AD" w:rsidRPr="00F50C47">
        <w:rPr>
          <w:sz w:val="24"/>
          <w:szCs w:val="24"/>
        </w:rPr>
        <w:t xml:space="preserve"> </w:t>
      </w:r>
      <w:r w:rsidR="00915C4B" w:rsidRPr="00F50C47">
        <w:rPr>
          <w:sz w:val="24"/>
          <w:szCs w:val="24"/>
        </w:rPr>
        <w:t xml:space="preserve">и </w:t>
      </w:r>
      <w:r w:rsidR="0062371D">
        <w:rPr>
          <w:sz w:val="24"/>
          <w:szCs w:val="24"/>
        </w:rPr>
        <w:t>лично участвовать в культурно-массовых мероприятиях</w:t>
      </w:r>
      <w:r w:rsidR="00915C4B" w:rsidRPr="00F50C47">
        <w:rPr>
          <w:sz w:val="24"/>
          <w:szCs w:val="24"/>
        </w:rPr>
        <w:t>.</w:t>
      </w:r>
    </w:p>
    <w:p w:rsidR="00A6578F" w:rsidRPr="00F50C47" w:rsidRDefault="00A6578F" w:rsidP="0062371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</w:t>
      </w:r>
      <w:r w:rsidRPr="00F50C47">
        <w:rPr>
          <w:rFonts w:ascii="Calibri" w:hAnsi="Calibri" w:cs="Calibri"/>
          <w:sz w:val="24"/>
          <w:szCs w:val="24"/>
        </w:rPr>
        <w:t>Липецкой, Свердловской, Белгородской областей и Алтайского края</w:t>
      </w:r>
      <w:r w:rsidRPr="00F50C47">
        <w:rPr>
          <w:rFonts w:ascii="Calibri" w:hAnsi="Calibri" w:cs="Calibri"/>
          <w:sz w:val="24"/>
          <w:szCs w:val="24"/>
        </w:rPr>
        <w:t>.</w:t>
      </w:r>
      <w:r w:rsidRPr="00F50C47">
        <w:rPr>
          <w:rFonts w:ascii="Calibri" w:hAnsi="Calibri" w:cs="Calibri"/>
          <w:sz w:val="24"/>
          <w:szCs w:val="24"/>
        </w:rPr>
        <w:t xml:space="preserve"> За годы работы на сотни благотворительных проектов направлено более 11 млрд рублей.</w:t>
      </w:r>
      <w:r w:rsidRPr="00F50C47">
        <w:rPr>
          <w:rFonts w:ascii="Calibri" w:hAnsi="Calibri" w:cs="Calibri"/>
          <w:sz w:val="24"/>
          <w:szCs w:val="24"/>
        </w:rPr>
        <w:t xml:space="preserve"> </w:t>
      </w:r>
      <w:r w:rsidRPr="00F50C47">
        <w:rPr>
          <w:rFonts w:ascii="Calibri" w:hAnsi="Calibri" w:cs="Calibri"/>
          <w:sz w:val="24"/>
          <w:szCs w:val="24"/>
        </w:rPr>
        <w:t xml:space="preserve">Входит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>. С</w:t>
      </w:r>
      <w:r w:rsidRPr="00F50C47">
        <w:rPr>
          <w:rFonts w:ascii="Calibri" w:hAnsi="Calibri" w:cs="Calibri"/>
          <w:sz w:val="24"/>
          <w:szCs w:val="24"/>
        </w:rPr>
        <w:t>оциальный партнер группы НЛМК.</w:t>
      </w:r>
      <w:r w:rsidRPr="00F50C47">
        <w:rPr>
          <w:rFonts w:ascii="Calibri" w:hAnsi="Calibri" w:cs="Calibri"/>
          <w:sz w:val="24"/>
          <w:szCs w:val="24"/>
        </w:rPr>
        <w:t xml:space="preserve"> </w:t>
      </w:r>
    </w:p>
    <w:p w:rsidR="00A6578F" w:rsidRPr="00F50C47" w:rsidRDefault="00A6578F" w:rsidP="0062371D">
      <w:pPr>
        <w:pStyle w:val="a3"/>
        <w:spacing w:after="0"/>
        <w:rPr>
          <w:rFonts w:ascii="Calibri" w:hAnsi="Calibri" w:cs="Calibri"/>
          <w:sz w:val="24"/>
          <w:szCs w:val="24"/>
        </w:rPr>
      </w:pPr>
    </w:p>
    <w:p w:rsidR="00A6578F" w:rsidRPr="00F50C47" w:rsidRDefault="00A6578F" w:rsidP="0062371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F50C4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50C47">
        <w:rPr>
          <w:rFonts w:ascii="Calibri" w:hAnsi="Calibri" w:cs="Calibri"/>
          <w:sz w:val="24"/>
          <w:szCs w:val="24"/>
        </w:rPr>
        <w:t xml:space="preserve"> </w:t>
      </w:r>
    </w:p>
    <w:p w:rsidR="00A6578F" w:rsidRPr="00F50C47" w:rsidRDefault="00A6578F" w:rsidP="0062371D">
      <w:pPr>
        <w:spacing w:line="276" w:lineRule="auto"/>
        <w:rPr>
          <w:sz w:val="24"/>
          <w:szCs w:val="24"/>
        </w:rPr>
      </w:pPr>
    </w:p>
    <w:p w:rsidR="0062371D" w:rsidRPr="00F50C47" w:rsidRDefault="0062371D">
      <w:pPr>
        <w:spacing w:line="276" w:lineRule="auto"/>
        <w:rPr>
          <w:sz w:val="24"/>
          <w:szCs w:val="24"/>
        </w:rPr>
      </w:pPr>
    </w:p>
    <w:sectPr w:rsidR="0062371D" w:rsidRPr="00F5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0B"/>
    <w:rsid w:val="000B57DC"/>
    <w:rsid w:val="00161AA9"/>
    <w:rsid w:val="001E556C"/>
    <w:rsid w:val="00225101"/>
    <w:rsid w:val="002A1585"/>
    <w:rsid w:val="00344FE2"/>
    <w:rsid w:val="0039009D"/>
    <w:rsid w:val="0039630B"/>
    <w:rsid w:val="003B70A8"/>
    <w:rsid w:val="00533923"/>
    <w:rsid w:val="0062371D"/>
    <w:rsid w:val="007862AD"/>
    <w:rsid w:val="00915C4B"/>
    <w:rsid w:val="00A34051"/>
    <w:rsid w:val="00A376FC"/>
    <w:rsid w:val="00A6578F"/>
    <w:rsid w:val="00A71EB9"/>
    <w:rsid w:val="00B23BFB"/>
    <w:rsid w:val="00C90B64"/>
    <w:rsid w:val="00D7685C"/>
    <w:rsid w:val="00DE2B6C"/>
    <w:rsid w:val="00EB6836"/>
    <w:rsid w:val="00F375B6"/>
    <w:rsid w:val="00F50C47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C7FB-F8C5-4678-96DD-F1D4133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27</cp:revision>
  <dcterms:created xsi:type="dcterms:W3CDTF">2024-08-29T11:55:00Z</dcterms:created>
  <dcterms:modified xsi:type="dcterms:W3CDTF">2025-01-09T13:09:00Z</dcterms:modified>
</cp:coreProperties>
</file>