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9761" w14:textId="77777777" w:rsidR="006247E1" w:rsidRPr="006247E1" w:rsidRDefault="006247E1" w:rsidP="006247E1">
      <w:pPr>
        <w:spacing w:before="375" w:after="375"/>
        <w:jc w:val="both"/>
        <w:outlineLvl w:val="0"/>
        <w:rPr>
          <w:rFonts w:eastAsia="Times New Roman"/>
          <w:b/>
          <w:bCs/>
          <w:color w:val="222222"/>
          <w:kern w:val="36"/>
          <w:lang w:eastAsia="ru-RU"/>
        </w:rPr>
      </w:pPr>
      <w:r w:rsidRPr="006247E1">
        <w:rPr>
          <w:rFonts w:eastAsia="Times New Roman"/>
          <w:b/>
          <w:bCs/>
          <w:color w:val="222222"/>
          <w:kern w:val="36"/>
          <w:lang w:eastAsia="ru-RU"/>
        </w:rPr>
        <w:t>Продолжается ремонт дорог по новому нацпроекту «Инфраструктура для жизни»</w:t>
      </w:r>
    </w:p>
    <w:p w14:paraId="7E1A5B77" w14:textId="77777777" w:rsidR="006247E1" w:rsidRPr="006247E1" w:rsidRDefault="006247E1" w:rsidP="006247E1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 w:rsidRPr="006247E1">
        <w:rPr>
          <w:rFonts w:eastAsia="Times New Roman"/>
          <w:color w:val="000000"/>
          <w:lang w:eastAsia="ru-RU"/>
        </w:rPr>
        <w:t>Как рассказали 23 января в министерстве развития инфраструктуры Калининградской области, в этом году продолжатся работы на пяти областных дорогах. Ранее эти объекты были включены в программу ремонта по нацпроекту «Безопасные качественные дороги», а теперь переходят к реализации в новом проекте.</w:t>
      </w:r>
    </w:p>
    <w:p w14:paraId="5433E628" w14:textId="77777777" w:rsidR="006247E1" w:rsidRPr="006247E1" w:rsidRDefault="006247E1" w:rsidP="006247E1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 w:rsidRPr="006247E1">
        <w:rPr>
          <w:rFonts w:eastAsia="Times New Roman"/>
          <w:color w:val="000000"/>
          <w:lang w:eastAsia="ru-RU"/>
        </w:rPr>
        <w:t>Один из ключевых объектов – Северный обход Калининграда. На третьем этапе строительства предстоит завершить участок дороги длиной 4,4 км от транспортной развязки на Советском проспекте в сторону проспекта Победы. Работы планируют завершить до конца октября 2029 года. Четвёртый этап предусматривает создание транспортной развязки на проспекте Победы протяжённостью 1,5 км, завершение которой намечено на декабрь 2026 года.</w:t>
      </w:r>
    </w:p>
    <w:p w14:paraId="6611652B" w14:textId="77777777" w:rsidR="006247E1" w:rsidRPr="006247E1" w:rsidRDefault="006247E1" w:rsidP="006247E1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 w:rsidRPr="006247E1">
        <w:rPr>
          <w:rFonts w:eastAsia="Times New Roman"/>
          <w:color w:val="000000"/>
          <w:lang w:eastAsia="ru-RU"/>
        </w:rPr>
        <w:t>Также в рамках нового нацпроекта будет продолжено строительство автодорожного моста через реку Преголя в Калининграде. Мост общей длиной свыше 380 метров имеет восемь опор и три пролёта, включая центральный судоходный пролёт.</w:t>
      </w:r>
    </w:p>
    <w:p w14:paraId="44631E41" w14:textId="77777777" w:rsidR="006247E1" w:rsidRPr="006247E1" w:rsidRDefault="006247E1" w:rsidP="006247E1">
      <w:pPr>
        <w:spacing w:after="150" w:line="345" w:lineRule="atLeast"/>
        <w:jc w:val="both"/>
        <w:rPr>
          <w:rFonts w:eastAsia="Times New Roman"/>
          <w:color w:val="000000"/>
          <w:lang w:eastAsia="ru-RU"/>
        </w:rPr>
      </w:pPr>
      <w:r w:rsidRPr="006247E1">
        <w:rPr>
          <w:rFonts w:eastAsia="Times New Roman"/>
          <w:color w:val="000000"/>
          <w:lang w:eastAsia="ru-RU"/>
        </w:rPr>
        <w:t xml:space="preserve">Кроме того, продолжается ремонт участка дороги «Ульяново – Маевка – Высокое», начатый в прошлом году по проекту «Безопасные качественные дороги». Полностью маршрут завершат уже в рамках нового нацпроекта. Также в текущем году будут проведены работы на трассе «Шатрово – Логвино – </w:t>
      </w:r>
      <w:proofErr w:type="spellStart"/>
      <w:r w:rsidRPr="006247E1">
        <w:rPr>
          <w:rFonts w:eastAsia="Times New Roman"/>
          <w:color w:val="000000"/>
          <w:lang w:eastAsia="ru-RU"/>
        </w:rPr>
        <w:t>Кремнево</w:t>
      </w:r>
      <w:proofErr w:type="spellEnd"/>
      <w:r w:rsidRPr="006247E1">
        <w:rPr>
          <w:rFonts w:eastAsia="Times New Roman"/>
          <w:color w:val="000000"/>
          <w:lang w:eastAsia="ru-RU"/>
        </w:rPr>
        <w:t>». Все необходимые контракты подписаны, финансирование обеспечено. Планируется, что ремонтные работы на данных участках завершатся до конца сентября 2025 года.</w:t>
      </w:r>
    </w:p>
    <w:p w14:paraId="298C7237" w14:textId="77777777" w:rsidR="006247E1" w:rsidRPr="006247E1" w:rsidRDefault="006247E1" w:rsidP="006247E1">
      <w:pPr>
        <w:spacing w:line="345" w:lineRule="atLeast"/>
        <w:jc w:val="both"/>
        <w:rPr>
          <w:rFonts w:eastAsia="Times New Roman"/>
          <w:color w:val="000000"/>
          <w:lang w:eastAsia="ru-RU"/>
        </w:rPr>
      </w:pPr>
      <w:r w:rsidRPr="006247E1">
        <w:rPr>
          <w:rFonts w:eastAsia="Times New Roman"/>
          <w:color w:val="000000"/>
          <w:lang w:eastAsia="ru-RU"/>
        </w:rPr>
        <w:t>В текущем году в рамках нацпроекта «Инфраструктура для жизни» запланированы мероприятия по ремонту 26 дорожных объектов. Подрядчики уже определены. Все подготовительные этапы находятся в стадии завершения.</w:t>
      </w:r>
    </w:p>
    <w:p w14:paraId="0F58F1A5" w14:textId="77777777" w:rsidR="00007953" w:rsidRPr="006247E1" w:rsidRDefault="00007953" w:rsidP="006247E1">
      <w:pPr>
        <w:jc w:val="both"/>
      </w:pPr>
    </w:p>
    <w:sectPr w:rsidR="00007953" w:rsidRPr="0062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53"/>
    <w:rsid w:val="00007953"/>
    <w:rsid w:val="001A4ACB"/>
    <w:rsid w:val="00301385"/>
    <w:rsid w:val="006247E1"/>
    <w:rsid w:val="007B5807"/>
    <w:rsid w:val="00820B3B"/>
    <w:rsid w:val="00950625"/>
    <w:rsid w:val="009A6B95"/>
    <w:rsid w:val="00C41956"/>
    <w:rsid w:val="00E049AB"/>
    <w:rsid w:val="00E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64BD"/>
  <w15:chartTrackingRefBased/>
  <w15:docId w15:val="{B68D3642-4B07-4651-8517-1EF6699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paragraph" w:styleId="1">
    <w:name w:val="heading 1"/>
    <w:basedOn w:val="a"/>
    <w:link w:val="10"/>
    <w:uiPriority w:val="9"/>
    <w:qFormat/>
    <w:rsid w:val="006247E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47E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247E1"/>
  </w:style>
  <w:style w:type="character" w:styleId="a5">
    <w:name w:val="Hyperlink"/>
    <w:basedOn w:val="a0"/>
    <w:uiPriority w:val="99"/>
    <w:semiHidden/>
    <w:unhideWhenUsed/>
    <w:rsid w:val="00624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2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7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7</cp:revision>
  <dcterms:created xsi:type="dcterms:W3CDTF">2025-01-22T07:17:00Z</dcterms:created>
  <dcterms:modified xsi:type="dcterms:W3CDTF">2025-01-23T11:51:00Z</dcterms:modified>
</cp:coreProperties>
</file>