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F97F" w14:textId="77777777" w:rsidR="00F66BD3" w:rsidRPr="003C6058" w:rsidRDefault="00F66BD3" w:rsidP="00F66BD3">
      <w:pPr>
        <w:jc w:val="center"/>
        <w:rPr>
          <w:b/>
          <w:bCs/>
        </w:rPr>
      </w:pPr>
      <w:r w:rsidRPr="003C6058">
        <w:rPr>
          <w:b/>
          <w:bCs/>
        </w:rPr>
        <w:t xml:space="preserve">Алтайский ГАУ примет участие в </w:t>
      </w:r>
      <w:r>
        <w:rPr>
          <w:b/>
          <w:bCs/>
        </w:rPr>
        <w:t xml:space="preserve">образовательном </w:t>
      </w:r>
      <w:r w:rsidRPr="003C6058">
        <w:rPr>
          <w:b/>
          <w:bCs/>
        </w:rPr>
        <w:t>проекте ЕАЭС «Органическое сельское хозяйство»</w:t>
      </w:r>
    </w:p>
    <w:p w14:paraId="38C67CD1" w14:textId="77777777" w:rsidR="00F66BD3" w:rsidRDefault="00F66BD3" w:rsidP="00F66BD3"/>
    <w:p w14:paraId="31AF252F" w14:textId="77777777" w:rsidR="00F66BD3" w:rsidRPr="003C6058" w:rsidRDefault="00F66BD3" w:rsidP="00F66BD3">
      <w:pPr>
        <w:rPr>
          <w:i/>
          <w:iCs/>
        </w:rPr>
      </w:pPr>
      <w:r>
        <w:rPr>
          <w:i/>
          <w:iCs/>
        </w:rPr>
        <w:t>С</w:t>
      </w:r>
      <w:r w:rsidRPr="003C6058">
        <w:rPr>
          <w:i/>
          <w:iCs/>
        </w:rPr>
        <w:t>остоялось открытие совместного образовательного проекта ведущих профильных вузов стран Евразийского экономического союза «Органическое сельское хозяйство», участие в котором принимает Алтайский государственный аграрный университет</w:t>
      </w:r>
    </w:p>
    <w:p w14:paraId="27324BF3" w14:textId="77777777" w:rsidR="00F66BD3" w:rsidRDefault="00F66BD3" w:rsidP="00F66BD3"/>
    <w:p w14:paraId="4F9874E1" w14:textId="77777777" w:rsidR="00F66BD3" w:rsidRDefault="00F66BD3" w:rsidP="00F66BD3">
      <w:r>
        <w:t xml:space="preserve">В 2025 году участниками проекта «Органическое сельское хозяйство» станут </w:t>
      </w:r>
      <w:r w:rsidRPr="003C6058">
        <w:rPr>
          <w:b/>
          <w:bCs/>
        </w:rPr>
        <w:t>более 450</w:t>
      </w:r>
      <w:r>
        <w:t xml:space="preserve"> представителей из </w:t>
      </w:r>
      <w:r w:rsidRPr="003C6058">
        <w:rPr>
          <w:b/>
          <w:bCs/>
        </w:rPr>
        <w:t>20</w:t>
      </w:r>
      <w:r>
        <w:t xml:space="preserve"> образовательных организаций государств-членов ЕАЭС, а также АНО «Российская система качества» и ООО «Органик-Сертификация».</w:t>
      </w:r>
    </w:p>
    <w:p w14:paraId="26C8C025" w14:textId="21144729" w:rsidR="00F66BD3" w:rsidRDefault="00F66BD3" w:rsidP="00F66BD3">
      <w:r>
        <w:t>Старт проекту был дан в ходе онлайн-сессии.</w:t>
      </w:r>
    </w:p>
    <w:p w14:paraId="7E800E33" w14:textId="77777777" w:rsidR="00F66BD3" w:rsidRPr="008D10BC" w:rsidRDefault="00F66BD3" w:rsidP="00F66BD3">
      <w:pPr>
        <w:rPr>
          <w:i/>
          <w:iCs/>
        </w:rPr>
      </w:pPr>
      <w:r>
        <w:t xml:space="preserve">Открывая сессию, директор Департамента агропромышленной политики ЕЭК </w:t>
      </w:r>
      <w:r w:rsidRPr="008D10BC">
        <w:rPr>
          <w:b/>
          <w:bCs/>
        </w:rPr>
        <w:t>Наира Карапетян</w:t>
      </w:r>
      <w:r>
        <w:t xml:space="preserve"> подчеркнула: </w:t>
      </w:r>
      <w:r w:rsidRPr="008D10BC">
        <w:rPr>
          <w:i/>
          <w:iCs/>
        </w:rPr>
        <w:t>«Теме органического сельского хозяйства в Евразийской экономической комиссии уделяется особое внимание. В настоящее время на пространстве ЕАЭС формируется общий рынок такой продукции на основе гармонизации требований законодательства государств-членов к ее производству и маркировке, а также взаимного признания документов об оценке соответствия».</w:t>
      </w:r>
    </w:p>
    <w:p w14:paraId="11ADB4AA" w14:textId="77777777" w:rsidR="00F66BD3" w:rsidRDefault="00F66BD3" w:rsidP="00F66BD3">
      <w:r>
        <w:t xml:space="preserve">Алтайский ГАУ в онлайн-сессии представляли ректор </w:t>
      </w:r>
      <w:r w:rsidRPr="008D10BC">
        <w:rPr>
          <w:b/>
          <w:bCs/>
        </w:rPr>
        <w:t>Николай Колпаков</w:t>
      </w:r>
      <w:r>
        <w:t xml:space="preserve"> и </w:t>
      </w:r>
      <w:r w:rsidRPr="008D10BC">
        <w:t>к.с-х.н., доцент кафедры общего земледелия, растениеводства и защиты растений</w:t>
      </w:r>
      <w:r>
        <w:t>,</w:t>
      </w:r>
      <w:r w:rsidRPr="008D10BC">
        <w:t xml:space="preserve"> </w:t>
      </w:r>
      <w:r>
        <w:t xml:space="preserve">руководитель Центра компетенций развития органической и «зеленой» продукции в Алтайском крае на базе АГАУ </w:t>
      </w:r>
      <w:r w:rsidRPr="008D10BC">
        <w:rPr>
          <w:b/>
          <w:bCs/>
        </w:rPr>
        <w:t>Ольга Черепанова</w:t>
      </w:r>
      <w:r>
        <w:t>.</w:t>
      </w:r>
    </w:p>
    <w:p w14:paraId="4FF8943B" w14:textId="77777777" w:rsidR="00F66BD3" w:rsidRDefault="00F66BD3" w:rsidP="00F66BD3">
      <w:r w:rsidRPr="008D10BC">
        <w:rPr>
          <w:i/>
          <w:iCs/>
        </w:rPr>
        <w:lastRenderedPageBreak/>
        <w:t>«Три года назад на базе нашего университета был создан Центр компетенций развития органической и «зеленой» продукции Роскачества, и результаты уже налицо. При поддержке Центра в Алтайском крае появились новые сертифицированные производители органической продукции и эту работу мы будем продолжать. Приоритетными направления в деятельности А</w:t>
      </w:r>
      <w:r>
        <w:rPr>
          <w:i/>
          <w:iCs/>
        </w:rPr>
        <w:t xml:space="preserve">лтайского </w:t>
      </w:r>
      <w:r w:rsidRPr="008D10BC">
        <w:rPr>
          <w:i/>
          <w:iCs/>
        </w:rPr>
        <w:t>ГАУ и Центра я бы хотел отметить работу по повышению квалификации специалистов хозяйств в области производства органической продукции и прохождения процедуры сертификации. А также научное сопровождение внедрения новых технологий для органического сельского хозяйства»,</w:t>
      </w:r>
      <w:r>
        <w:t xml:space="preserve"> - отметил ректор АГАУ.</w:t>
      </w:r>
    </w:p>
    <w:p w14:paraId="0E5B774D" w14:textId="77777777" w:rsidR="00F66BD3" w:rsidRDefault="00F66BD3" w:rsidP="00F66BD3">
      <w:r w:rsidRPr="003C6058">
        <w:t xml:space="preserve">В рамках проекта стартовала сетевая </w:t>
      </w:r>
      <w:r w:rsidRPr="008D10BC">
        <w:rPr>
          <w:b/>
          <w:bCs/>
        </w:rPr>
        <w:t>программа повышения квалификации «Органическое сельское хозяйство. Адаптивные технологии производства продукции растениеводства»</w:t>
      </w:r>
      <w:r w:rsidRPr="003C6058">
        <w:t>, реализуемая при координации Евразийской экономической комиссии.</w:t>
      </w:r>
      <w:r>
        <w:t xml:space="preserve"> От Алтайского ГАУ в реализации международной программы примет участие к.с-х.н. </w:t>
      </w:r>
      <w:r w:rsidRPr="008D10BC">
        <w:rPr>
          <w:b/>
          <w:bCs/>
        </w:rPr>
        <w:t>Ольга Черепанова</w:t>
      </w:r>
      <w:r>
        <w:t xml:space="preserve">. </w:t>
      </w:r>
    </w:p>
    <w:p w14:paraId="65FC6C9C" w14:textId="77777777" w:rsidR="00F66BD3" w:rsidRDefault="00F66BD3" w:rsidP="00F66BD3">
      <w:r>
        <w:t xml:space="preserve">В серии онлайн-лекций ученый АГАУ рассмотрит такие темы, как «Этапы сертификации органического растениеводства», «Основы биологической защиты растений в органическом земледелии» и «Агротехнические меры борьбы с сорными растениями». </w:t>
      </w:r>
    </w:p>
    <w:p w14:paraId="1FDF79E3" w14:textId="77777777" w:rsidR="00F66BD3" w:rsidRDefault="00F66BD3" w:rsidP="00F66BD3">
      <w:r>
        <w:t xml:space="preserve">Как сообщила </w:t>
      </w:r>
      <w:r w:rsidRPr="008D10BC">
        <w:rPr>
          <w:b/>
          <w:bCs/>
        </w:rPr>
        <w:t>Ольга Черепанова</w:t>
      </w:r>
      <w:r>
        <w:t xml:space="preserve">, первая лекция состоится уже </w:t>
      </w:r>
      <w:r w:rsidRPr="00786694">
        <w:rPr>
          <w:b/>
          <w:bCs/>
        </w:rPr>
        <w:t>13 февраля</w:t>
      </w:r>
      <w:r>
        <w:t>. Содержание программы весьма насыщенно, занятия в онлайн-формате продлятся до середины июня.</w:t>
      </w:r>
    </w:p>
    <w:p w14:paraId="44D2888C" w14:textId="77777777" w:rsidR="00637ACE" w:rsidRPr="00860A27" w:rsidRDefault="00637ACE" w:rsidP="00F66BD3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F105" w14:textId="77777777" w:rsidR="00B72020" w:rsidRDefault="00B72020" w:rsidP="00637ACE">
      <w:pPr>
        <w:spacing w:line="240" w:lineRule="auto"/>
      </w:pPr>
      <w:r>
        <w:separator/>
      </w:r>
    </w:p>
  </w:endnote>
  <w:endnote w:type="continuationSeparator" w:id="0">
    <w:p w14:paraId="6700CEA8" w14:textId="77777777" w:rsidR="00B72020" w:rsidRDefault="00B7202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E13A820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32599C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68A8" w14:textId="77777777" w:rsidR="00B72020" w:rsidRDefault="00B72020" w:rsidP="00637ACE">
      <w:pPr>
        <w:spacing w:line="240" w:lineRule="auto"/>
      </w:pPr>
      <w:r>
        <w:separator/>
      </w:r>
    </w:p>
  </w:footnote>
  <w:footnote w:type="continuationSeparator" w:id="0">
    <w:p w14:paraId="50064687" w14:textId="77777777" w:rsidR="00B72020" w:rsidRDefault="00B7202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659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F1D3199" wp14:editId="5E048BC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4853E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AC6FE1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F0F5F6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BCC97C3" w14:textId="77777777" w:rsidR="00637ACE" w:rsidRPr="006774B9" w:rsidRDefault="00637ACE">
    <w:pPr>
      <w:pStyle w:val="a5"/>
      <w:rPr>
        <w:lang w:val="en-US"/>
      </w:rPr>
    </w:pPr>
  </w:p>
  <w:p w14:paraId="32E6F27A" w14:textId="77777777" w:rsidR="00637ACE" w:rsidRPr="006774B9" w:rsidRDefault="00637ACE">
    <w:pPr>
      <w:pStyle w:val="a5"/>
      <w:rPr>
        <w:lang w:val="en-US"/>
      </w:rPr>
    </w:pPr>
  </w:p>
  <w:p w14:paraId="60F0F59B" w14:textId="77777777" w:rsidR="00637ACE" w:rsidRPr="006774B9" w:rsidRDefault="00637ACE">
    <w:pPr>
      <w:pStyle w:val="a5"/>
      <w:rPr>
        <w:lang w:val="en-US"/>
      </w:rPr>
    </w:pPr>
  </w:p>
  <w:p w14:paraId="170B197F" w14:textId="77777777" w:rsidR="00637ACE" w:rsidRPr="006774B9" w:rsidRDefault="00637ACE">
    <w:pPr>
      <w:pStyle w:val="a5"/>
      <w:rPr>
        <w:lang w:val="en-US"/>
      </w:rPr>
    </w:pPr>
  </w:p>
  <w:p w14:paraId="1FDDDCFA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D73335F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72020"/>
    <w:rsid w:val="00BB1675"/>
    <w:rsid w:val="00C12005"/>
    <w:rsid w:val="00C2118F"/>
    <w:rsid w:val="00C63EE0"/>
    <w:rsid w:val="00C64671"/>
    <w:rsid w:val="00C92132"/>
    <w:rsid w:val="00CE573C"/>
    <w:rsid w:val="00D545E1"/>
    <w:rsid w:val="00E300A1"/>
    <w:rsid w:val="00E73390"/>
    <w:rsid w:val="00E76815"/>
    <w:rsid w:val="00EA58A8"/>
    <w:rsid w:val="00EE397A"/>
    <w:rsid w:val="00F15F1F"/>
    <w:rsid w:val="00F2330B"/>
    <w:rsid w:val="00F27A8B"/>
    <w:rsid w:val="00F46972"/>
    <w:rsid w:val="00F66BD3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403E"/>
  <w15:docId w15:val="{A4E06C3B-F797-4051-8B6F-55A080D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2025-02-06T03:32:00Z</dcterms:modified>
</cp:coreProperties>
</file>