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Найдены новые штаммы с улучшенными технологическими свойствами для производства ряженки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Ученые НИЦ ППиФ на базе ГК «СОЮЗСНАБ» сообщили о значительном достижении в области молочной микробиологии: были выделены и охарактеризованы новые штаммы термофильного стрептококка (Streptococcus salivarius ssp. thermophilus), обладающие уникальными свойствами, улучшающими технологические характеристики производства ряженки.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результате длительной селекционной работы были отобраны штаммы, демонстрирующие повышенную продукцию экзополисахаридов с длинноцепочечной структурой. Эти полисахариды играют ключевую роль в формировании текстуры и консистенции продукта. В частности, экзополисахариды, продуцируемые выделенными штаммами, обеспечивают высокую вязкость и влагоудерживающую способность молочного сгустка.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Использование данных штаммов в заквасках для ряженки позволяет получить продукт с плотной, однородной консистенцией без синерезиса (отделения сыворотки) после созревания. Это исключает необходимость добавления в продукт искусственных стабилизаторов, таких как гидроколлоиды, что делает его более натуральным.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Выделенные штаммы представляют собой перспективное научное достижение в области биотехнологии производства кисломолочных продуктов. Их применение позволяет оптимизировать технологический процесс, повысить качество и потребительские свойства ряженки, а также сократить количество используемых пищевых добавок.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Разработчик Петикина Л.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Закваска для ряженки.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результате долгих селекций найдены штаммы термофильного стрептококка (Streptococcus salivarius ssp. thermophilus), имеющих ряд ценных свойств, обеспечивающих высокую вязкость, плотную консистенцию и мягкий вкус продукту ряженка. Комбинация штаммов Streptococcus salivarius ssp.thermophilus отвечает за образование экзополисахаридов с длинноцепочечной структурой, которые играют роль загустителей и стабилизаторов консистенции. Экзополисахариды данных штаммов повышают влагоудерживающую способность сгустка.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окончании механического воздействия в готовом продукте сыворотка не отслаивается после созревания, а структура ряженки сохраняется целостной. Это и позволяет не использовать гидроколлоидные стабилизаторы.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