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B4" w:rsidRDefault="003072CA">
      <w:pPr>
        <w:rPr>
          <w:rFonts w:ascii="Tahoma" w:hAnsi="Tahoma" w:cs="Tahoma"/>
          <w:b/>
          <w:i/>
        </w:rPr>
      </w:pPr>
      <w:bookmarkStart w:id="0" w:name="_Hlk96595361"/>
      <w:r>
        <w:rPr>
          <w:rFonts w:ascii="Tahoma" w:hAnsi="Tahoma" w:cs="Tahoma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86995</wp:posOffset>
            </wp:positionV>
            <wp:extent cx="2501900" cy="5810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_RAO_slogan-0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BD7">
        <w:rPr>
          <w:rFonts w:ascii="Tahoma" w:hAnsi="Tahoma" w:cs="Tahoma"/>
          <w:b/>
          <w:i/>
        </w:rPr>
        <w:tab/>
      </w:r>
      <w:r w:rsidR="005A6BD7">
        <w:rPr>
          <w:rFonts w:ascii="Tahoma" w:hAnsi="Tahoma" w:cs="Tahoma"/>
          <w:b/>
          <w:i/>
        </w:rPr>
        <w:br w:type="textWrapping" w:clear="all"/>
      </w:r>
    </w:p>
    <w:p w:rsidR="00E15CB4" w:rsidRDefault="00E15CB4">
      <w:pPr>
        <w:pBdr>
          <w:bottom w:val="single" w:sz="4" w:space="1" w:color="000000"/>
        </w:pBdr>
        <w:rPr>
          <w:rFonts w:ascii="Tahoma" w:hAnsi="Tahoma" w:cs="Tahoma"/>
          <w:b/>
          <w:i/>
        </w:rPr>
      </w:pPr>
    </w:p>
    <w:p w:rsidR="00E15CB4" w:rsidRPr="000A2A5B" w:rsidRDefault="003072CA">
      <w:pPr>
        <w:spacing w:before="240" w:after="24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7</w:t>
      </w:r>
      <w:r w:rsidR="005A6BD7" w:rsidRPr="000A2A5B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февраля</w:t>
      </w:r>
      <w:r w:rsidR="005A6BD7" w:rsidRPr="000A2A5B">
        <w:rPr>
          <w:rFonts w:ascii="Liberation Serif" w:hAnsi="Liberation Serif" w:cs="Liberation Serif"/>
          <w:b/>
          <w:sz w:val="24"/>
          <w:szCs w:val="24"/>
        </w:rPr>
        <w:t xml:space="preserve"> 202</w:t>
      </w:r>
      <w:r w:rsidR="00AB2094">
        <w:rPr>
          <w:rFonts w:ascii="Liberation Serif" w:hAnsi="Liberation Serif" w:cs="Liberation Serif"/>
          <w:b/>
          <w:sz w:val="24"/>
          <w:szCs w:val="24"/>
        </w:rPr>
        <w:t>5 года</w:t>
      </w:r>
      <w:r w:rsidR="005A6BD7" w:rsidRPr="000A2A5B">
        <w:rPr>
          <w:rFonts w:ascii="Liberation Serif" w:hAnsi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cs="Liberation Serif"/>
          <w:b/>
          <w:sz w:val="24"/>
          <w:szCs w:val="24"/>
        </w:rPr>
        <w:t>Архангельск</w:t>
      </w:r>
    </w:p>
    <w:p w:rsidR="003072CA" w:rsidRDefault="003072CA" w:rsidP="003072CA">
      <w:pPr>
        <w:spacing w:after="160" w:line="259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072CA" w:rsidRPr="003072CA" w:rsidRDefault="003072CA" w:rsidP="003072CA">
      <w:pPr>
        <w:spacing w:after="160" w:line="259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072CA">
        <w:rPr>
          <w:rFonts w:ascii="PT Astra Serif" w:hAnsi="PT Astra Serif"/>
          <w:b/>
          <w:sz w:val="28"/>
          <w:szCs w:val="28"/>
          <w:lang w:eastAsia="en-US"/>
        </w:rPr>
        <w:t>ООО «Интер РАО – Инжиниринг» завершило поставку парового котла на ТЭЦ-1 Архангельского ЦБК</w:t>
      </w:r>
    </w:p>
    <w:p w:rsidR="003072CA" w:rsidRPr="003072CA" w:rsidRDefault="003072CA" w:rsidP="003072CA">
      <w:pPr>
        <w:spacing w:after="160" w:line="259" w:lineRule="auto"/>
        <w:jc w:val="both"/>
        <w:rPr>
          <w:rFonts w:ascii="PT Astra Serif" w:hAnsi="PT Astra Serif"/>
          <w:sz w:val="28"/>
          <w:szCs w:val="28"/>
          <w:lang w:eastAsia="en-US"/>
        </w:rPr>
      </w:pPr>
      <w:r w:rsidRPr="003072CA">
        <w:rPr>
          <w:rFonts w:ascii="PT Astra Serif" w:hAnsi="PT Astra Serif"/>
          <w:sz w:val="28"/>
          <w:szCs w:val="28"/>
          <w:lang w:eastAsia="en-US"/>
        </w:rPr>
        <w:t>На ТЭЦ-1 АО «Архангельский ЦБК» проведена установка в проектное положение барабана котла №11. Это значимый этап в процессе газификации предприятия.</w:t>
      </w:r>
    </w:p>
    <w:p w:rsidR="00C97A03" w:rsidRDefault="00C97A03" w:rsidP="003072CA">
      <w:pPr>
        <w:spacing w:after="160" w:line="259" w:lineRule="auto"/>
        <w:jc w:val="both"/>
        <w:rPr>
          <w:rFonts w:ascii="PT Astra Serif" w:hAnsi="PT Astra Serif"/>
          <w:sz w:val="28"/>
          <w:szCs w:val="28"/>
          <w:lang w:eastAsia="en-US"/>
        </w:rPr>
      </w:pPr>
      <w:r w:rsidRPr="00C97A03">
        <w:rPr>
          <w:rFonts w:ascii="PT Astra Serif" w:hAnsi="PT Astra Serif"/>
          <w:sz w:val="28"/>
          <w:szCs w:val="28"/>
          <w:lang w:eastAsia="en-US"/>
        </w:rPr>
        <w:t>В декабре 2024 года компания «Интер РАО – Инжиниринг» завершила поставку парового котла Е-220-9,8-540ГМ и вспомогательного оборудования. Всё это было произведено на заводах группы компаний «</w:t>
      </w:r>
      <w:r w:rsidR="009F6D6F" w:rsidRPr="009F6D6F">
        <w:rPr>
          <w:rFonts w:ascii="PT Astra Serif" w:hAnsi="PT Astra Serif"/>
          <w:sz w:val="28"/>
          <w:szCs w:val="28"/>
          <w:lang w:eastAsia="en-US"/>
        </w:rPr>
        <w:t>«</w:t>
      </w:r>
      <w:proofErr w:type="spellStart"/>
      <w:r w:rsidR="009F6D6F" w:rsidRPr="009F6D6F">
        <w:rPr>
          <w:rFonts w:ascii="PT Astra Serif" w:hAnsi="PT Astra Serif"/>
          <w:sz w:val="28"/>
          <w:szCs w:val="28"/>
          <w:lang w:eastAsia="en-US"/>
        </w:rPr>
        <w:t>Межрегионэнергосервис</w:t>
      </w:r>
      <w:proofErr w:type="spellEnd"/>
      <w:r w:rsidR="009F6D6F" w:rsidRPr="009F6D6F">
        <w:rPr>
          <w:rFonts w:ascii="PT Astra Serif" w:hAnsi="PT Astra Serif"/>
          <w:sz w:val="28"/>
          <w:szCs w:val="28"/>
          <w:lang w:eastAsia="en-US"/>
        </w:rPr>
        <w:t>»</w:t>
      </w:r>
      <w:r w:rsidRPr="00C97A03">
        <w:rPr>
          <w:rFonts w:ascii="PT Astra Serif" w:hAnsi="PT Astra Serif"/>
          <w:sz w:val="28"/>
          <w:szCs w:val="28"/>
          <w:lang w:eastAsia="en-US"/>
        </w:rPr>
        <w:t>, которая присоединилась к «Интер РАО</w:t>
      </w:r>
      <w:r w:rsidR="0054681C">
        <w:rPr>
          <w:rFonts w:ascii="PT Astra Serif" w:hAnsi="PT Astra Serif"/>
          <w:sz w:val="28"/>
          <w:szCs w:val="28"/>
          <w:lang w:eastAsia="en-US"/>
        </w:rPr>
        <w:t xml:space="preserve"> – Инжиниринг»</w:t>
      </w:r>
      <w:bookmarkStart w:id="1" w:name="_GoBack"/>
      <w:bookmarkEnd w:id="1"/>
      <w:r w:rsidRPr="00C97A03">
        <w:rPr>
          <w:rFonts w:ascii="PT Astra Serif" w:hAnsi="PT Astra Serif"/>
          <w:sz w:val="28"/>
          <w:szCs w:val="28"/>
          <w:lang w:eastAsia="en-US"/>
        </w:rPr>
        <w:t xml:space="preserve"> в конце прошлого года. Проектирование оборудования выполнили специалисты из конструкторского бюро «Интер РАО – Инжиниринг» в Барнауле.</w:t>
      </w:r>
    </w:p>
    <w:p w:rsidR="003072CA" w:rsidRPr="003072CA" w:rsidRDefault="003072CA" w:rsidP="003072CA">
      <w:pPr>
        <w:spacing w:after="160" w:line="259" w:lineRule="auto"/>
        <w:jc w:val="both"/>
        <w:rPr>
          <w:rFonts w:ascii="PT Astra Serif" w:hAnsi="PT Astra Serif"/>
          <w:sz w:val="28"/>
          <w:szCs w:val="28"/>
          <w:lang w:eastAsia="en-US"/>
        </w:rPr>
      </w:pPr>
      <w:r w:rsidRPr="003072CA">
        <w:rPr>
          <w:rFonts w:ascii="PT Astra Serif" w:hAnsi="PT Astra Serif"/>
          <w:sz w:val="28"/>
          <w:szCs w:val="28"/>
          <w:lang w:eastAsia="en-US"/>
        </w:rPr>
        <w:t xml:space="preserve">Поставка котла № 11 проходила в рамках договора, заключённого между АО «Архангельский ЦБК» и ООО «Интер РАО — Инжиниринг» в июле 2023 года. Это современный энергообъект отечественной разработки — однобарабанный, вертикально-водотрубный, </w:t>
      </w:r>
      <w:proofErr w:type="spellStart"/>
      <w:r w:rsidRPr="003072CA">
        <w:rPr>
          <w:rFonts w:ascii="PT Astra Serif" w:hAnsi="PT Astra Serif"/>
          <w:sz w:val="28"/>
          <w:szCs w:val="28"/>
          <w:lang w:eastAsia="en-US"/>
        </w:rPr>
        <w:t>газоплотный</w:t>
      </w:r>
      <w:proofErr w:type="spellEnd"/>
      <w:r w:rsidRPr="003072CA">
        <w:rPr>
          <w:rFonts w:ascii="PT Astra Serif" w:hAnsi="PT Astra Serif"/>
          <w:sz w:val="28"/>
          <w:szCs w:val="28"/>
          <w:lang w:eastAsia="en-US"/>
        </w:rPr>
        <w:t xml:space="preserve"> с мембранными экранами паровой котёл с естественной циркуляцией. </w:t>
      </w:r>
    </w:p>
    <w:p w:rsidR="00E15CB4" w:rsidRDefault="003072CA" w:rsidP="003072CA">
      <w:pPr>
        <w:spacing w:after="160" w:line="259" w:lineRule="auto"/>
        <w:jc w:val="both"/>
        <w:rPr>
          <w:rFonts w:ascii="PT Astra Serif" w:hAnsi="PT Astra Serif"/>
          <w:sz w:val="28"/>
          <w:szCs w:val="28"/>
          <w:lang w:eastAsia="en-US"/>
        </w:rPr>
      </w:pPr>
      <w:r w:rsidRPr="003072CA">
        <w:rPr>
          <w:rFonts w:ascii="PT Astra Serif" w:hAnsi="PT Astra Serif" w:cs="Calibri"/>
          <w:sz w:val="28"/>
          <w:szCs w:val="28"/>
          <w:lang w:eastAsia="en-US"/>
        </w:rPr>
        <w:t>Номинальная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паропроизводительность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составляет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220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тонн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пара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в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час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номинальное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давление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пара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—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9,8 </w:t>
      </w:r>
      <w:proofErr w:type="spellStart"/>
      <w:r w:rsidRPr="003072CA">
        <w:rPr>
          <w:rFonts w:ascii="PT Astra Serif" w:hAnsi="PT Astra Serif" w:cs="Calibri"/>
          <w:sz w:val="28"/>
          <w:szCs w:val="28"/>
          <w:lang w:eastAsia="en-US"/>
        </w:rPr>
        <w:t>мегапаскаля</w:t>
      </w:r>
      <w:proofErr w:type="spellEnd"/>
      <w:r w:rsidRPr="003072CA"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Назначение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нового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котлоагрегата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—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выработка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пара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высокого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давления</w:t>
      </w:r>
      <w:r w:rsidRPr="003072CA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3072CA">
        <w:rPr>
          <w:rFonts w:ascii="PT Astra Serif" w:hAnsi="PT Astra Serif" w:cs="Calibri"/>
          <w:sz w:val="28"/>
          <w:szCs w:val="28"/>
          <w:lang w:eastAsia="en-US"/>
        </w:rPr>
        <w:t>образующего</w:t>
      </w:r>
      <w:r w:rsidRPr="003072CA">
        <w:rPr>
          <w:rFonts w:ascii="PT Astra Serif" w:hAnsi="PT Astra Serif"/>
          <w:sz w:val="28"/>
          <w:szCs w:val="28"/>
          <w:lang w:eastAsia="en-US"/>
        </w:rPr>
        <w:t>ся при сжигании природного газа.</w:t>
      </w:r>
      <w:bookmarkEnd w:id="0"/>
    </w:p>
    <w:p w:rsidR="003072CA" w:rsidRDefault="003072CA" w:rsidP="003072CA">
      <w:pPr>
        <w:spacing w:after="160" w:line="259" w:lineRule="auto"/>
        <w:jc w:val="both"/>
        <w:rPr>
          <w:rFonts w:ascii="Tahoma" w:hAnsi="Tahoma" w:cs="Tahoma"/>
          <w:sz w:val="17"/>
          <w:szCs w:val="17"/>
        </w:rPr>
      </w:pPr>
    </w:p>
    <w:p w:rsidR="003072CA" w:rsidRPr="003072CA" w:rsidRDefault="003072CA" w:rsidP="003072CA">
      <w:pPr>
        <w:spacing w:after="160" w:line="259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3072CA">
        <w:rPr>
          <w:rFonts w:ascii="PT Astra Serif" w:hAnsi="PT Astra Serif"/>
          <w:sz w:val="28"/>
          <w:szCs w:val="28"/>
          <w:lang w:eastAsia="en-US"/>
        </w:rPr>
        <w:t>#</w:t>
      </w:r>
      <w:r w:rsidRPr="003072CA">
        <w:rPr>
          <w:rFonts w:ascii="PT Astra Serif" w:hAnsi="PT Astra Serif"/>
          <w:sz w:val="28"/>
          <w:szCs w:val="28"/>
          <w:lang w:eastAsia="en-US"/>
        </w:rPr>
        <w:tab/>
        <w:t>#</w:t>
      </w:r>
      <w:r w:rsidRPr="003072CA">
        <w:rPr>
          <w:rFonts w:ascii="PT Astra Serif" w:hAnsi="PT Astra Serif"/>
          <w:sz w:val="28"/>
          <w:szCs w:val="28"/>
          <w:lang w:eastAsia="en-US"/>
        </w:rPr>
        <w:tab/>
        <w:t>#</w:t>
      </w:r>
    </w:p>
    <w:p w:rsidR="003072CA" w:rsidRPr="003072CA" w:rsidRDefault="003072CA" w:rsidP="003072CA">
      <w:pPr>
        <w:spacing w:after="160" w:line="259" w:lineRule="auto"/>
        <w:jc w:val="both"/>
        <w:rPr>
          <w:rFonts w:ascii="PT Astra Serif" w:hAnsi="PT Astra Serif"/>
          <w:sz w:val="24"/>
          <w:szCs w:val="24"/>
          <w:lang w:eastAsia="en-US"/>
        </w:rPr>
      </w:pPr>
      <w:r w:rsidRPr="003072CA">
        <w:rPr>
          <w:rFonts w:ascii="PT Astra Serif" w:hAnsi="PT Astra Serif"/>
          <w:sz w:val="24"/>
          <w:szCs w:val="24"/>
          <w:lang w:eastAsia="en-US"/>
        </w:rPr>
        <w:t>ООО «Интер РАО — Инжиниринг» – инжиниринговая компания, специализирующаяся на управлении проектами энергетического строительства и модернизации генерирующих мощностей. Компания оказывает широкий спектр услуг в области реализации проектов энергетического строительства, включая управление проектами на условиях EPC/EPCM, проектирование объектов электроэнергетики, поставки основного и вспомогательного оборудования. Входит в состав Группы «Интер РАО».</w:t>
      </w:r>
    </w:p>
    <w:p w:rsidR="003072CA" w:rsidRDefault="003072CA" w:rsidP="003072CA">
      <w:pPr>
        <w:spacing w:after="160" w:line="259" w:lineRule="auto"/>
        <w:jc w:val="both"/>
        <w:rPr>
          <w:rFonts w:ascii="Tahoma" w:hAnsi="Tahoma" w:cs="Tahoma"/>
          <w:sz w:val="17"/>
          <w:szCs w:val="17"/>
        </w:rPr>
      </w:pPr>
    </w:p>
    <w:sectPr w:rsidR="003072CA">
      <w:footerReference w:type="default" r:id="rId14"/>
      <w:footerReference w:type="first" r:id="rId15"/>
      <w:pgSz w:w="11906" w:h="16838"/>
      <w:pgMar w:top="567" w:right="545" w:bottom="184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3B0" w:rsidRDefault="00D733B0">
      <w:r>
        <w:separator/>
      </w:r>
    </w:p>
  </w:endnote>
  <w:endnote w:type="continuationSeparator" w:id="0">
    <w:p w:rsidR="00D733B0" w:rsidRDefault="00D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CB4" w:rsidRDefault="00E15CB4"/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E15CB4">
      <w:trPr>
        <w:trHeight w:val="373"/>
      </w:trPr>
      <w:tc>
        <w:tcPr>
          <w:tcW w:w="9570" w:type="dxa"/>
          <w:tcBorders>
            <w:top w:val="single" w:sz="4" w:space="0" w:color="auto"/>
          </w:tcBorders>
        </w:tcPr>
        <w:p w:rsidR="00E15CB4" w:rsidRDefault="005A6BD7">
          <w:pPr>
            <w:spacing w:before="20" w:after="20"/>
            <w:jc w:val="center"/>
            <w:rPr>
              <w:rFonts w:ascii="Verdana" w:hAnsi="Verdana" w:cs="Arial"/>
              <w:b/>
              <w:sz w:val="16"/>
              <w:szCs w:val="16"/>
            </w:rPr>
          </w:pPr>
          <w:r>
            <w:rPr>
              <w:rFonts w:ascii="Verdana" w:hAnsi="Verdana" w:cs="Arial"/>
              <w:b/>
              <w:sz w:val="16"/>
              <w:szCs w:val="16"/>
            </w:rPr>
            <w:t>Центр информационной политики ПАО «Интер РАО»</w:t>
          </w:r>
        </w:p>
        <w:p w:rsidR="00E15CB4" w:rsidRDefault="0054681C">
          <w:pPr>
            <w:spacing w:before="20" w:after="2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hyperlink r:id="rId1" w:tooltip="mailto:press@interrao.ru" w:history="1">
            <w:r w:rsidR="000A2A5B">
              <w:rPr>
                <w:rStyle w:val="afa"/>
                <w:rFonts w:ascii="Tahoma" w:hAnsi="Tahoma" w:cs="Tahoma"/>
                <w:b/>
                <w:sz w:val="16"/>
                <w:szCs w:val="16"/>
                <w:lang w:val="en-US"/>
              </w:rPr>
              <w:t>press@interrao.ru</w:t>
            </w:r>
          </w:hyperlink>
        </w:p>
      </w:tc>
    </w:tr>
  </w:tbl>
  <w:p w:rsidR="00E15CB4" w:rsidRDefault="00E15CB4">
    <w:pPr>
      <w:pStyle w:val="a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CB4" w:rsidRDefault="00E15CB4"/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E15CB4">
      <w:trPr>
        <w:trHeight w:val="373"/>
      </w:trPr>
      <w:tc>
        <w:tcPr>
          <w:tcW w:w="9570" w:type="dxa"/>
          <w:tcBorders>
            <w:top w:val="single" w:sz="4" w:space="0" w:color="auto"/>
          </w:tcBorders>
        </w:tcPr>
        <w:p w:rsidR="00E15CB4" w:rsidRDefault="003072CA">
          <w:pPr>
            <w:spacing w:before="20" w:after="20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Группа по связям с общественностью</w:t>
          </w:r>
        </w:p>
        <w:p w:rsidR="00E15CB4" w:rsidRPr="003072CA" w:rsidRDefault="0054681C">
          <w:pPr>
            <w:spacing w:before="20" w:after="20"/>
            <w:jc w:val="center"/>
            <w:rPr>
              <w:rFonts w:ascii="Tahoma" w:hAnsi="Tahoma" w:cs="Tahoma"/>
              <w:b/>
              <w:sz w:val="16"/>
              <w:szCs w:val="16"/>
            </w:rPr>
          </w:pPr>
          <w:hyperlink r:id="rId1" w:history="1">
            <w:r w:rsidR="003072CA" w:rsidRPr="007B3D9C">
              <w:rPr>
                <w:rStyle w:val="afa"/>
                <w:rFonts w:ascii="Tahoma" w:hAnsi="Tahoma" w:cs="Tahoma"/>
                <w:b/>
                <w:sz w:val="16"/>
                <w:szCs w:val="16"/>
                <w:lang w:val="en-US"/>
              </w:rPr>
              <w:t>press</w:t>
            </w:r>
            <w:r w:rsidR="003072CA" w:rsidRPr="007B3D9C">
              <w:rPr>
                <w:rStyle w:val="afa"/>
                <w:rFonts w:ascii="Tahoma" w:hAnsi="Tahoma" w:cs="Tahoma"/>
                <w:b/>
                <w:sz w:val="16"/>
                <w:szCs w:val="16"/>
              </w:rPr>
              <w:t>-</w:t>
            </w:r>
            <w:r w:rsidR="003072CA" w:rsidRPr="007B3D9C">
              <w:rPr>
                <w:rStyle w:val="afa"/>
                <w:rFonts w:ascii="Tahoma" w:hAnsi="Tahoma" w:cs="Tahoma"/>
                <w:b/>
                <w:sz w:val="16"/>
                <w:szCs w:val="16"/>
                <w:lang w:val="en-US"/>
              </w:rPr>
              <w:t>irao</w:t>
            </w:r>
            <w:r w:rsidR="003072CA" w:rsidRPr="007B3D9C">
              <w:rPr>
                <w:rStyle w:val="afa"/>
                <w:rFonts w:ascii="Tahoma" w:hAnsi="Tahoma" w:cs="Tahoma"/>
                <w:b/>
                <w:sz w:val="16"/>
                <w:szCs w:val="16"/>
              </w:rPr>
              <w:t>-</w:t>
            </w:r>
            <w:r w:rsidR="003072CA" w:rsidRPr="007B3D9C">
              <w:rPr>
                <w:rStyle w:val="afa"/>
                <w:rFonts w:ascii="Tahoma" w:hAnsi="Tahoma" w:cs="Tahoma"/>
                <w:b/>
                <w:sz w:val="16"/>
                <w:szCs w:val="16"/>
                <w:lang w:val="en-US"/>
              </w:rPr>
              <w:t>e</w:t>
            </w:r>
            <w:r w:rsidR="003072CA" w:rsidRPr="007B3D9C">
              <w:rPr>
                <w:rStyle w:val="afa"/>
                <w:rFonts w:ascii="Tahoma" w:hAnsi="Tahoma" w:cs="Tahoma"/>
                <w:b/>
                <w:sz w:val="16"/>
                <w:szCs w:val="16"/>
              </w:rPr>
              <w:t>@</w:t>
            </w:r>
            <w:r w:rsidR="003072CA" w:rsidRPr="007B3D9C">
              <w:rPr>
                <w:rStyle w:val="afa"/>
                <w:rFonts w:ascii="Tahoma" w:hAnsi="Tahoma" w:cs="Tahoma"/>
                <w:b/>
                <w:sz w:val="16"/>
                <w:szCs w:val="16"/>
                <w:lang w:val="en-US"/>
              </w:rPr>
              <w:t>interrao</w:t>
            </w:r>
            <w:r w:rsidR="003072CA" w:rsidRPr="007B3D9C">
              <w:rPr>
                <w:rStyle w:val="afa"/>
                <w:rFonts w:ascii="Tahoma" w:hAnsi="Tahoma" w:cs="Tahoma"/>
                <w:b/>
                <w:sz w:val="16"/>
                <w:szCs w:val="16"/>
              </w:rPr>
              <w:t>.</w:t>
            </w:r>
            <w:proofErr w:type="spellStart"/>
            <w:r w:rsidR="003072CA" w:rsidRPr="007B3D9C">
              <w:rPr>
                <w:rStyle w:val="afa"/>
                <w:rFonts w:ascii="Tahoma" w:hAnsi="Tahoma" w:cs="Tahoma"/>
                <w:b/>
                <w:sz w:val="16"/>
                <w:szCs w:val="16"/>
                <w:lang w:val="en-US"/>
              </w:rPr>
              <w:t>ru</w:t>
            </w:r>
            <w:proofErr w:type="spellEnd"/>
          </w:hyperlink>
          <w:r w:rsidR="005A6BD7" w:rsidRPr="003072CA">
            <w:rPr>
              <w:rFonts w:ascii="Tahoma" w:hAnsi="Tahoma" w:cs="Tahoma"/>
              <w:b/>
              <w:sz w:val="16"/>
              <w:szCs w:val="16"/>
            </w:rPr>
            <w:t xml:space="preserve"> </w:t>
          </w:r>
        </w:p>
      </w:tc>
    </w:tr>
  </w:tbl>
  <w:p w:rsidR="00E15CB4" w:rsidRPr="003072CA" w:rsidRDefault="00E15CB4">
    <w:pPr>
      <w:pStyle w:val="a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3B0" w:rsidRDefault="00D733B0">
      <w:r>
        <w:separator/>
      </w:r>
    </w:p>
  </w:footnote>
  <w:footnote w:type="continuationSeparator" w:id="0">
    <w:p w:rsidR="00D733B0" w:rsidRDefault="00D7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2F8"/>
    <w:multiLevelType w:val="hybridMultilevel"/>
    <w:tmpl w:val="436A8BDE"/>
    <w:lvl w:ilvl="0" w:tplc="61D6C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04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A7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46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82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0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06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A7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4A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CA0"/>
    <w:multiLevelType w:val="hybridMultilevel"/>
    <w:tmpl w:val="22300DD4"/>
    <w:lvl w:ilvl="0" w:tplc="C25A8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06417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CE73D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CE6FD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D0961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62EC8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74848A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32C82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D6A26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5274D0"/>
    <w:multiLevelType w:val="hybridMultilevel"/>
    <w:tmpl w:val="67327332"/>
    <w:lvl w:ilvl="0" w:tplc="D9820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A44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C08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EA92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4CB4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27C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492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A3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6AD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CA4615"/>
    <w:multiLevelType w:val="hybridMultilevel"/>
    <w:tmpl w:val="B29816AE"/>
    <w:lvl w:ilvl="0" w:tplc="5A668E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28FF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EA3C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74463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16B1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840E5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94B77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D9E0C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E26A4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CC6D22"/>
    <w:multiLevelType w:val="hybridMultilevel"/>
    <w:tmpl w:val="E14A97F6"/>
    <w:lvl w:ilvl="0" w:tplc="58B22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0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21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A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0BC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63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4C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040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6A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2218"/>
    <w:multiLevelType w:val="hybridMultilevel"/>
    <w:tmpl w:val="5BD434B2"/>
    <w:lvl w:ilvl="0" w:tplc="22068A42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A0BCD7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321C2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438D49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F4284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742A8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37D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FA15B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8446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86B71"/>
    <w:multiLevelType w:val="hybridMultilevel"/>
    <w:tmpl w:val="21FE895A"/>
    <w:lvl w:ilvl="0" w:tplc="B6F8C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C06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A88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941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E20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41F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46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020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088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11A8E"/>
    <w:multiLevelType w:val="hybridMultilevel"/>
    <w:tmpl w:val="0520F812"/>
    <w:lvl w:ilvl="0" w:tplc="69CC4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4D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B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428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0E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143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40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6D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B2CB0"/>
    <w:multiLevelType w:val="hybridMultilevel"/>
    <w:tmpl w:val="205A64F8"/>
    <w:lvl w:ilvl="0" w:tplc="13088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A7F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5C68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CD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4DA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094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61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C7E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F2A7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D3600"/>
    <w:multiLevelType w:val="hybridMultilevel"/>
    <w:tmpl w:val="9C9A2BEA"/>
    <w:lvl w:ilvl="0" w:tplc="F8404C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880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20F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83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87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89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00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69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4A7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B3BCA"/>
    <w:multiLevelType w:val="hybridMultilevel"/>
    <w:tmpl w:val="E5384542"/>
    <w:lvl w:ilvl="0" w:tplc="67489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C2D5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04AC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E27C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425E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60F3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7222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0453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5AC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834B9"/>
    <w:multiLevelType w:val="hybridMultilevel"/>
    <w:tmpl w:val="C68C9CA2"/>
    <w:lvl w:ilvl="0" w:tplc="9C0C07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D3EDA6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7E01CE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DC4BC7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A4A9CA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AAC808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0E4D18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1BCB2B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5AAABC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4BF513A"/>
    <w:multiLevelType w:val="hybridMultilevel"/>
    <w:tmpl w:val="A46683CE"/>
    <w:lvl w:ilvl="0" w:tplc="E0C6AF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44057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0D2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E4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0EA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AFA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63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276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5423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A3827"/>
    <w:multiLevelType w:val="hybridMultilevel"/>
    <w:tmpl w:val="E6B44F0C"/>
    <w:lvl w:ilvl="0" w:tplc="E2883D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172D1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ECB1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16B6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1CE4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E1686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D7EA5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364C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FCBC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DA7654"/>
    <w:multiLevelType w:val="hybridMultilevel"/>
    <w:tmpl w:val="A5A8A6EE"/>
    <w:lvl w:ilvl="0" w:tplc="81F65AF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8C54D66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DD6353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B68E23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07228C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F6CB3D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114AC2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7221A8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24D01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42153E"/>
    <w:multiLevelType w:val="hybridMultilevel"/>
    <w:tmpl w:val="21D2E55E"/>
    <w:lvl w:ilvl="0" w:tplc="E2E4E1BA">
      <w:start w:val="1"/>
      <w:numFmt w:val="decimal"/>
      <w:lvlText w:val="%1."/>
      <w:lvlJc w:val="left"/>
      <w:pPr>
        <w:tabs>
          <w:tab w:val="num" w:pos="2103"/>
        </w:tabs>
        <w:ind w:left="2103" w:hanging="2103"/>
      </w:pPr>
      <w:rPr>
        <w:rFonts w:hint="default"/>
      </w:rPr>
    </w:lvl>
    <w:lvl w:ilvl="1" w:tplc="60B6AA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06CA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CC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086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2F0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4A3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869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2005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E5"/>
    <w:multiLevelType w:val="hybridMultilevel"/>
    <w:tmpl w:val="AD46EBE2"/>
    <w:lvl w:ilvl="0" w:tplc="DE7AA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00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2E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C5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A6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46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68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0AC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48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D3E7A"/>
    <w:multiLevelType w:val="hybridMultilevel"/>
    <w:tmpl w:val="03449B0E"/>
    <w:lvl w:ilvl="0" w:tplc="F828E3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C884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AB9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631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4A5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8C17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E0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2EC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0C1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92016"/>
    <w:multiLevelType w:val="hybridMultilevel"/>
    <w:tmpl w:val="4C9C950A"/>
    <w:lvl w:ilvl="0" w:tplc="245AFA6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C54BA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3630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D7AA4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C4B7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2832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6CDF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D22E7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B091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133E71"/>
    <w:multiLevelType w:val="hybridMultilevel"/>
    <w:tmpl w:val="64DCBD8A"/>
    <w:lvl w:ilvl="0" w:tplc="11BC98F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FBE461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97C114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542CE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2161BB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AE97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B24711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0C4571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17E27B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DC4223"/>
    <w:multiLevelType w:val="hybridMultilevel"/>
    <w:tmpl w:val="DEE6A6CE"/>
    <w:lvl w:ilvl="0" w:tplc="C1F20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50B754">
      <w:start w:val="1"/>
      <w:numFmt w:val="lowerLetter"/>
      <w:lvlText w:val="%2."/>
      <w:lvlJc w:val="left"/>
      <w:pPr>
        <w:ind w:left="1440" w:hanging="360"/>
      </w:pPr>
    </w:lvl>
    <w:lvl w:ilvl="2" w:tplc="BE425A80">
      <w:start w:val="1"/>
      <w:numFmt w:val="lowerRoman"/>
      <w:lvlText w:val="%3."/>
      <w:lvlJc w:val="right"/>
      <w:pPr>
        <w:ind w:left="2160" w:hanging="180"/>
      </w:pPr>
    </w:lvl>
    <w:lvl w:ilvl="3" w:tplc="568E1FE4">
      <w:start w:val="1"/>
      <w:numFmt w:val="decimal"/>
      <w:lvlText w:val="%4."/>
      <w:lvlJc w:val="left"/>
      <w:pPr>
        <w:ind w:left="2880" w:hanging="360"/>
      </w:pPr>
    </w:lvl>
    <w:lvl w:ilvl="4" w:tplc="D2CC9DA4">
      <w:start w:val="1"/>
      <w:numFmt w:val="lowerLetter"/>
      <w:lvlText w:val="%5."/>
      <w:lvlJc w:val="left"/>
      <w:pPr>
        <w:ind w:left="3600" w:hanging="360"/>
      </w:pPr>
    </w:lvl>
    <w:lvl w:ilvl="5" w:tplc="3112CAD0">
      <w:start w:val="1"/>
      <w:numFmt w:val="lowerRoman"/>
      <w:lvlText w:val="%6."/>
      <w:lvlJc w:val="right"/>
      <w:pPr>
        <w:ind w:left="4320" w:hanging="180"/>
      </w:pPr>
    </w:lvl>
    <w:lvl w:ilvl="6" w:tplc="2FEAAEE8">
      <w:start w:val="1"/>
      <w:numFmt w:val="decimal"/>
      <w:lvlText w:val="%7."/>
      <w:lvlJc w:val="left"/>
      <w:pPr>
        <w:ind w:left="5040" w:hanging="360"/>
      </w:pPr>
    </w:lvl>
    <w:lvl w:ilvl="7" w:tplc="6ED6A7B0">
      <w:start w:val="1"/>
      <w:numFmt w:val="lowerLetter"/>
      <w:lvlText w:val="%8."/>
      <w:lvlJc w:val="left"/>
      <w:pPr>
        <w:ind w:left="5760" w:hanging="360"/>
      </w:pPr>
    </w:lvl>
    <w:lvl w:ilvl="8" w:tplc="842E6A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07681"/>
    <w:multiLevelType w:val="hybridMultilevel"/>
    <w:tmpl w:val="022A86CC"/>
    <w:lvl w:ilvl="0" w:tplc="E79A9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6C0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F2A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805C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864D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9413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62A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640E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D4C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160C33"/>
    <w:multiLevelType w:val="hybridMultilevel"/>
    <w:tmpl w:val="57AE3AA4"/>
    <w:lvl w:ilvl="0" w:tplc="137A942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b/>
      </w:rPr>
    </w:lvl>
    <w:lvl w:ilvl="1" w:tplc="C23ACE66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C4347FBA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994460F8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67025394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C0E236C2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F4888C8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226BA0C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DA824046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5E715CF9"/>
    <w:multiLevelType w:val="hybridMultilevel"/>
    <w:tmpl w:val="E80256A4"/>
    <w:lvl w:ilvl="0" w:tplc="5114061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7EEDD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3EFD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FC1D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130ED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4A1C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F6DD7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DC17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8469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EF19F3"/>
    <w:multiLevelType w:val="hybridMultilevel"/>
    <w:tmpl w:val="4970C592"/>
    <w:lvl w:ilvl="0" w:tplc="1A1AA41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D7C7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4B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41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64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65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840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A90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CC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1E6F32"/>
    <w:multiLevelType w:val="hybridMultilevel"/>
    <w:tmpl w:val="2CB6ACAC"/>
    <w:lvl w:ilvl="0" w:tplc="D078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CB4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8E1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82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666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69A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4A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AF0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6F8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C7018E"/>
    <w:multiLevelType w:val="hybridMultilevel"/>
    <w:tmpl w:val="BE148EC6"/>
    <w:lvl w:ilvl="0" w:tplc="D4DEDC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C07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927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E0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8A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6F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80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CD2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4E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367EA"/>
    <w:multiLevelType w:val="hybridMultilevel"/>
    <w:tmpl w:val="9AF060F4"/>
    <w:lvl w:ilvl="0" w:tplc="0666DAD2">
      <w:start w:val="1"/>
      <w:numFmt w:val="decimal"/>
      <w:lvlText w:val="%1."/>
      <w:lvlJc w:val="left"/>
      <w:pPr>
        <w:tabs>
          <w:tab w:val="num" w:pos="2812"/>
        </w:tabs>
        <w:ind w:left="2812" w:hanging="2103"/>
      </w:pPr>
      <w:rPr>
        <w:rFonts w:hint="default"/>
      </w:rPr>
    </w:lvl>
    <w:lvl w:ilvl="1" w:tplc="668EDA7A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CCC2EAC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229E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A66D262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6681164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E32241C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8868A40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ED636D6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9157028"/>
    <w:multiLevelType w:val="hybridMultilevel"/>
    <w:tmpl w:val="031824BA"/>
    <w:lvl w:ilvl="0" w:tplc="6BE238F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F0F80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86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0D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0D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A4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CC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A6D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84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9F0BAB"/>
    <w:multiLevelType w:val="hybridMultilevel"/>
    <w:tmpl w:val="A5F2B0C8"/>
    <w:lvl w:ilvl="0" w:tplc="7AC076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94E386">
      <w:start w:val="1"/>
      <w:numFmt w:val="lowerLetter"/>
      <w:lvlText w:val="%2."/>
      <w:lvlJc w:val="left"/>
      <w:pPr>
        <w:ind w:left="1440" w:hanging="360"/>
      </w:pPr>
    </w:lvl>
    <w:lvl w:ilvl="2" w:tplc="0BF65F00">
      <w:start w:val="1"/>
      <w:numFmt w:val="lowerRoman"/>
      <w:lvlText w:val="%3."/>
      <w:lvlJc w:val="right"/>
      <w:pPr>
        <w:ind w:left="2160" w:hanging="180"/>
      </w:pPr>
    </w:lvl>
    <w:lvl w:ilvl="3" w:tplc="1E0E6E16">
      <w:start w:val="1"/>
      <w:numFmt w:val="decimal"/>
      <w:lvlText w:val="%4."/>
      <w:lvlJc w:val="left"/>
      <w:pPr>
        <w:ind w:left="2880" w:hanging="360"/>
      </w:pPr>
    </w:lvl>
    <w:lvl w:ilvl="4" w:tplc="BCDAAB46">
      <w:start w:val="1"/>
      <w:numFmt w:val="lowerLetter"/>
      <w:lvlText w:val="%5."/>
      <w:lvlJc w:val="left"/>
      <w:pPr>
        <w:ind w:left="3600" w:hanging="360"/>
      </w:pPr>
    </w:lvl>
    <w:lvl w:ilvl="5" w:tplc="190C1F4A">
      <w:start w:val="1"/>
      <w:numFmt w:val="lowerRoman"/>
      <w:lvlText w:val="%6."/>
      <w:lvlJc w:val="right"/>
      <w:pPr>
        <w:ind w:left="4320" w:hanging="180"/>
      </w:pPr>
    </w:lvl>
    <w:lvl w:ilvl="6" w:tplc="DB025CD6">
      <w:start w:val="1"/>
      <w:numFmt w:val="decimal"/>
      <w:lvlText w:val="%7."/>
      <w:lvlJc w:val="left"/>
      <w:pPr>
        <w:ind w:left="5040" w:hanging="360"/>
      </w:pPr>
    </w:lvl>
    <w:lvl w:ilvl="7" w:tplc="18EA16C6">
      <w:start w:val="1"/>
      <w:numFmt w:val="lowerLetter"/>
      <w:lvlText w:val="%8."/>
      <w:lvlJc w:val="left"/>
      <w:pPr>
        <w:ind w:left="5760" w:hanging="360"/>
      </w:pPr>
    </w:lvl>
    <w:lvl w:ilvl="8" w:tplc="104A5F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25"/>
  </w:num>
  <w:num w:numId="8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4"/>
  </w:num>
  <w:num w:numId="13">
    <w:abstractNumId w:val="27"/>
  </w:num>
  <w:num w:numId="14">
    <w:abstractNumId w:val="15"/>
  </w:num>
  <w:num w:numId="15">
    <w:abstractNumId w:val="17"/>
  </w:num>
  <w:num w:numId="16">
    <w:abstractNumId w:val="29"/>
  </w:num>
  <w:num w:numId="17">
    <w:abstractNumId w:val="20"/>
  </w:num>
  <w:num w:numId="18">
    <w:abstractNumId w:val="26"/>
  </w:num>
  <w:num w:numId="19">
    <w:abstractNumId w:val="13"/>
  </w:num>
  <w:num w:numId="20">
    <w:abstractNumId w:val="19"/>
  </w:num>
  <w:num w:numId="21">
    <w:abstractNumId w:val="14"/>
  </w:num>
  <w:num w:numId="22">
    <w:abstractNumId w:val="18"/>
  </w:num>
  <w:num w:numId="23">
    <w:abstractNumId w:val="16"/>
  </w:num>
  <w:num w:numId="24">
    <w:abstractNumId w:val="4"/>
  </w:num>
  <w:num w:numId="25">
    <w:abstractNumId w:val="23"/>
  </w:num>
  <w:num w:numId="26">
    <w:abstractNumId w:val="3"/>
  </w:num>
  <w:num w:numId="27">
    <w:abstractNumId w:val="10"/>
  </w:num>
  <w:num w:numId="28">
    <w:abstractNumId w:val="0"/>
  </w:num>
  <w:num w:numId="29">
    <w:abstractNumId w:val="22"/>
  </w:num>
  <w:num w:numId="30">
    <w:abstractNumId w:val="1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B4"/>
    <w:rsid w:val="000055A3"/>
    <w:rsid w:val="00037E07"/>
    <w:rsid w:val="00077A89"/>
    <w:rsid w:val="00093C32"/>
    <w:rsid w:val="00097E62"/>
    <w:rsid w:val="000A2A5B"/>
    <w:rsid w:val="000D364C"/>
    <w:rsid w:val="000D4005"/>
    <w:rsid w:val="000E3FC2"/>
    <w:rsid w:val="00102168"/>
    <w:rsid w:val="001069AC"/>
    <w:rsid w:val="001435CB"/>
    <w:rsid w:val="001615CF"/>
    <w:rsid w:val="001C3E5A"/>
    <w:rsid w:val="001F117F"/>
    <w:rsid w:val="001F1B63"/>
    <w:rsid w:val="001F4741"/>
    <w:rsid w:val="001F73DB"/>
    <w:rsid w:val="002050CE"/>
    <w:rsid w:val="002231E9"/>
    <w:rsid w:val="003072CA"/>
    <w:rsid w:val="003913A1"/>
    <w:rsid w:val="0046551A"/>
    <w:rsid w:val="0046600A"/>
    <w:rsid w:val="00511A00"/>
    <w:rsid w:val="00531B0A"/>
    <w:rsid w:val="0054681C"/>
    <w:rsid w:val="005A4356"/>
    <w:rsid w:val="005A6BD7"/>
    <w:rsid w:val="005B0F77"/>
    <w:rsid w:val="005D7302"/>
    <w:rsid w:val="00626545"/>
    <w:rsid w:val="00632C0C"/>
    <w:rsid w:val="0063532E"/>
    <w:rsid w:val="00636B1E"/>
    <w:rsid w:val="00656570"/>
    <w:rsid w:val="006E3AFA"/>
    <w:rsid w:val="007205E3"/>
    <w:rsid w:val="0073504B"/>
    <w:rsid w:val="007C68C5"/>
    <w:rsid w:val="007F5E58"/>
    <w:rsid w:val="008129E5"/>
    <w:rsid w:val="00822F01"/>
    <w:rsid w:val="00863563"/>
    <w:rsid w:val="0088444F"/>
    <w:rsid w:val="008C7576"/>
    <w:rsid w:val="008F0CB8"/>
    <w:rsid w:val="00902096"/>
    <w:rsid w:val="00923A55"/>
    <w:rsid w:val="00954B40"/>
    <w:rsid w:val="009A0BF9"/>
    <w:rsid w:val="009B38D2"/>
    <w:rsid w:val="009C0988"/>
    <w:rsid w:val="009F6D6F"/>
    <w:rsid w:val="00AB2094"/>
    <w:rsid w:val="00B24B38"/>
    <w:rsid w:val="00B53E2F"/>
    <w:rsid w:val="00B75E1C"/>
    <w:rsid w:val="00B7635F"/>
    <w:rsid w:val="00BB7D8C"/>
    <w:rsid w:val="00BC0A10"/>
    <w:rsid w:val="00C77A65"/>
    <w:rsid w:val="00C97A03"/>
    <w:rsid w:val="00CA0B5E"/>
    <w:rsid w:val="00CC455C"/>
    <w:rsid w:val="00D34099"/>
    <w:rsid w:val="00D733B0"/>
    <w:rsid w:val="00DD7602"/>
    <w:rsid w:val="00E15CB4"/>
    <w:rsid w:val="00E61F79"/>
    <w:rsid w:val="00E83C00"/>
    <w:rsid w:val="00EA4F71"/>
    <w:rsid w:val="00F50E4C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1852"/>
  <w15:docId w15:val="{6164E400-453D-4E27-92D0-6B0F7CAC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8">
    <w:name w:val="a"/>
    <w:basedOn w:val="a"/>
    <w:pPr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fa">
    <w:name w:val="Hyperlink"/>
    <w:rPr>
      <w:color w:val="0000FF"/>
      <w:u w:val="single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25">
    <w:name w:val="Body Text 2"/>
    <w:basedOn w:val="a"/>
    <w:rPr>
      <w:rFonts w:ascii="Arial Narrow" w:eastAsia="Times New Roman" w:hAnsi="Arial Narrow" w:cs="Arial Narrow"/>
      <w:i/>
      <w:iCs/>
      <w:sz w:val="26"/>
      <w:szCs w:val="26"/>
    </w:rPr>
  </w:style>
  <w:style w:type="paragraph" w:styleId="afb">
    <w:name w:val="Plain Text"/>
    <w:basedOn w:val="a"/>
    <w:rPr>
      <w:rFonts w:ascii="Consolas" w:eastAsia="Times New Roman" w:hAnsi="Consolas"/>
      <w:sz w:val="21"/>
      <w:szCs w:val="21"/>
      <w:lang w:val="en-US" w:eastAsia="en-US"/>
    </w:rPr>
  </w:style>
  <w:style w:type="character" w:customStyle="1" w:styleId="43">
    <w:name w:val="Знак Знак4"/>
    <w:rPr>
      <w:rFonts w:ascii="Consolas" w:hAnsi="Consolas"/>
      <w:sz w:val="21"/>
      <w:szCs w:val="21"/>
      <w:lang w:val="en-US" w:eastAsia="en-US" w:bidi="ar-SA"/>
    </w:rPr>
  </w:style>
  <w:style w:type="character" w:styleId="afc">
    <w:name w:val="FollowedHyperlink"/>
    <w:rPr>
      <w:color w:val="800080"/>
      <w:u w:val="single"/>
    </w:rPr>
  </w:style>
  <w:style w:type="character" w:styleId="afd">
    <w:name w:val="annotation reference"/>
    <w:semiHidden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semiHidden/>
    <w:rPr>
      <w:b/>
      <w:bCs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highlight1">
    <w:name w:val="highlight1"/>
    <w:rPr>
      <w:b/>
      <w:bCs/>
      <w:color w:val="FF0000"/>
    </w:rPr>
  </w:style>
  <w:style w:type="paragraph" w:styleId="af1">
    <w:name w:val="footnote text"/>
    <w:basedOn w:val="a"/>
    <w:link w:val="af0"/>
    <w:semiHidden/>
    <w:rPr>
      <w:sz w:val="20"/>
      <w:szCs w:val="20"/>
    </w:rPr>
  </w:style>
  <w:style w:type="character" w:styleId="aff1">
    <w:name w:val="footnote reference"/>
    <w:semiHidden/>
    <w:rPr>
      <w:vertAlign w:val="superscript"/>
    </w:rPr>
  </w:style>
  <w:style w:type="paragraph" w:customStyle="1" w:styleId="aff2">
    <w:name w:val="Знак"/>
    <w:basedOn w:val="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ff3">
    <w:name w:val="Emphasis"/>
    <w:qFormat/>
    <w:rPr>
      <w:i/>
      <w:iCs/>
    </w:rPr>
  </w:style>
  <w:style w:type="character" w:styleId="aff4">
    <w:name w:val="Strong"/>
    <w:qFormat/>
    <w:rPr>
      <w:b/>
      <w:bCs/>
    </w:rPr>
  </w:style>
  <w:style w:type="paragraph" w:styleId="a5">
    <w:name w:val="Title"/>
    <w:basedOn w:val="a"/>
    <w:link w:val="a4"/>
    <w:qFormat/>
    <w:pPr>
      <w:spacing w:line="360" w:lineRule="auto"/>
      <w:ind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styleId="aff5">
    <w:name w:val="Revision"/>
    <w:hidden/>
    <w:uiPriority w:val="99"/>
    <w:semiHidden/>
    <w:rPr>
      <w:rFonts w:ascii="Calibri" w:eastAsia="Calibri" w:hAnsi="Calibri"/>
      <w:sz w:val="22"/>
      <w:szCs w:val="22"/>
    </w:rPr>
  </w:style>
  <w:style w:type="character" w:customStyle="1" w:styleId="aff">
    <w:name w:val="Текст примечания Знак"/>
    <w:link w:val="afe"/>
    <w:uiPriority w:val="99"/>
    <w:semiHidden/>
    <w:rPr>
      <w:rFonts w:ascii="Calibri" w:eastAsia="Calibri" w:hAnsi="Calibri"/>
    </w:rPr>
  </w:style>
  <w:style w:type="paragraph" w:styleId="aff6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eastAsia="Times New Roman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7">
    <w:name w:val="Unresolved Mention"/>
    <w:basedOn w:val="a0"/>
    <w:uiPriority w:val="99"/>
    <w:semiHidden/>
    <w:unhideWhenUsed/>
    <w:rsid w:val="00307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interrao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-irao-e@inter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Value xmlns="cd3664f2-095a-4f8b-9d55-6e8dac6b38e9" xsi:nil="true"/>
    <IconOverlay xmlns="http://schemas.microsoft.com/sharepoint/v4" xsi:nil="true"/>
    <Program xmlns="cd3664f2-095a-4f8b-9d55-6e8dac6b38e9" xsi:nil="true"/>
    <g943717a092c4fc1b62636c74327ccfa xmlns="cd3664f2-095a-4f8b-9d55-6e8dac6b38e9">
      <Terms xmlns="http://schemas.microsoft.com/office/infopath/2007/PartnerControls"/>
    </g943717a092c4fc1b62636c74327ccfa>
    <Project xmlns="cd3664f2-095a-4f8b-9d55-6e8dac6b38e9" xsi:nil="true"/>
    <Program_Value xmlns="cd3664f2-095a-4f8b-9d55-6e8dac6b38e9" xsi:nil="true"/>
    <TaxCatchAll xmlns="357de74d-0576-4f64-94f1-0981946002d6"/>
    <_dlc_DocId xmlns="357de74d-0576-4f64-94f1-0981946002d6">C7SY476UVPAM-52-584055</_dlc_DocId>
    <_dlc_DocIdUrl xmlns="357de74d-0576-4f64-94f1-0981946002d6">
      <Url>http://mp27/Docs/_layouts/DocIdRedir.aspx?ID=C7SY476UVPAM-52-584055</Url>
      <Description>C7SY476UVPAM-52-584055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A57D39EA87654A826E1AE073001366" ma:contentTypeVersion="33" ma:contentTypeDescription="Создание документа." ma:contentTypeScope="" ma:versionID="3a05dd6dcbc786e87c2d46ca96dd04c2">
  <xsd:schema xmlns:xsd="http://www.w3.org/2001/XMLSchema" xmlns:xs="http://www.w3.org/2001/XMLSchema" xmlns:p="http://schemas.microsoft.com/office/2006/metadata/properties" xmlns:ns1="http://schemas.microsoft.com/sharepoint/v3" xmlns:ns2="cd3664f2-095a-4f8b-9d55-6e8dac6b38e9" xmlns:ns3="357de74d-0576-4f64-94f1-0981946002d6" xmlns:ns4="http://schemas.microsoft.com/sharepoint/v4" targetNamespace="http://schemas.microsoft.com/office/2006/metadata/properties" ma:root="true" ma:fieldsID="ec06f605acae4b809719ca679797f4da" ns1:_="" ns2:_="" ns3:_="" ns4:_="">
    <xsd:import namespace="http://schemas.microsoft.com/sharepoint/v3"/>
    <xsd:import namespace="cd3664f2-095a-4f8b-9d55-6e8dac6b38e9"/>
    <xsd:import namespace="357de74d-0576-4f64-94f1-0981946002d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gram" minOccurs="0"/>
                <xsd:element ref="ns3:_dlc_DocId" minOccurs="0"/>
                <xsd:element ref="ns3:_dlc_DocIdUrl" minOccurs="0"/>
                <xsd:element ref="ns3:_dlc_DocIdPersistId" minOccurs="0"/>
                <xsd:element ref="ns2:Project_Value" minOccurs="0"/>
                <xsd:element ref="ns2:Program_Value" minOccurs="0"/>
                <xsd:element ref="ns4:IconOverlay" minOccurs="0"/>
                <xsd:element ref="ns3:TaxCatchAll" minOccurs="0"/>
                <xsd:element ref="ns2:g943717a092c4fc1b62636c74327ccfa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1" nillable="true" ma:displayName="Объявленная запись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Состояние записи и удержания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64f2-095a-4f8b-9d55-6e8dac6b38e9" elementFormDefault="qualified">
    <xsd:import namespace="http://schemas.microsoft.com/office/2006/documentManagement/types"/>
    <xsd:import namespace="http://schemas.microsoft.com/office/infopath/2007/PartnerControls"/>
    <xsd:element name="Project" ma:index="2" nillable="true" ma:displayName="Клиент" ma:indexed="true" ma:internalName="Project">
      <xsd:simpleType>
        <xsd:restriction base="dms:Unknown"/>
      </xsd:simpleType>
    </xsd:element>
    <xsd:element name="Program" ma:index="3" nillable="true" ma:displayName="Проект" ma:indexed="true" ma:internalName="Program">
      <xsd:simpleType>
        <xsd:restriction base="dms:Unknown"/>
      </xsd:simpleType>
    </xsd:element>
    <xsd:element name="Project_Value" ma:index="10" nillable="true" ma:displayName="Project_Value" ma:hidden="true" ma:internalName="Project_Value" ma:readOnly="false">
      <xsd:simpleType>
        <xsd:restriction base="dms:Text"/>
      </xsd:simpleType>
    </xsd:element>
    <xsd:element name="Program_Value" ma:index="12" nillable="true" ma:displayName="Program_Value" ma:hidden="true" ma:internalName="Program_Value" ma:readOnly="false">
      <xsd:simpleType>
        <xsd:restriction base="dms:Text"/>
      </xsd:simpleType>
    </xsd:element>
    <xsd:element name="g943717a092c4fc1b62636c74327ccfa" ma:index="18" nillable="true" ma:taxonomy="true" ma:internalName="g943717a092c4fc1b62636c74327ccfa" ma:taxonomyFieldName="Department" ma:displayName="Практика" ma:default="" ma:fieldId="{0943717a-092c-4fc1-b626-36c74327ccfa}" ma:sspId="605086db-a9be-4a34-a41c-e0db27f7284e" ma:termSetId="a6a5710a-213b-442e-9230-089bae104a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e74d-0576-4f64-94f1-0981946002d6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Значение идентификатора документа" ma:description="Значение идентификатора документа, присвоенного данному элементу." ma:indexed="true" ma:internalName="_dlc_DocId" ma:readOnly="true">
      <xsd:simpleType>
        <xsd:restriction base="dms:Text"/>
      </xsd:simpleType>
    </xsd:element>
    <xsd:element name="_dlc_DocIdUrl" ma:index="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TaxCatchAll" ma:index="16" nillable="true" ma:displayName="Столбец для захвата всех терминов таксономии" ma:hidden="true" ma:list="{1945cbee-8e77-4ba9-90e6-c2c7f6e6bc49}" ma:internalName="TaxCatchAll" ma:showField="CatchAllData" ma:web="357de74d-0576-4f64-94f1-09819460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79A4-6BB2-4F2B-BA94-E2903115C436}">
  <ds:schemaRefs>
    <ds:schemaRef ds:uri="http://schemas.openxmlformats.org/package/2006/metadata/core-properties"/>
    <ds:schemaRef ds:uri="http://purl.org/dc/dcmitype/"/>
    <ds:schemaRef ds:uri="357de74d-0576-4f64-94f1-0981946002d6"/>
    <ds:schemaRef ds:uri="http://schemas.microsoft.com/sharepoint/v3"/>
    <ds:schemaRef ds:uri="http://schemas.microsoft.com/sharepoint/v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cd3664f2-095a-4f8b-9d55-6e8dac6b38e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1196D1-623C-494F-877D-C8F409470E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C540EE-D878-45E8-A371-6FD89BBCF8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BC8F0-E4BA-4172-9B55-153898998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3664f2-095a-4f8b-9d55-6e8dac6b38e9"/>
    <ds:schemaRef ds:uri="357de74d-0576-4f64-94f1-0981946002d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8D46FB-0AD2-40A4-BDB6-D5DCCD997D1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0F48AA7-D210-4772-8135-44480FE1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20180202_ИРАО_ Производственные результаты_2017.docx</vt:lpstr>
    </vt:vector>
  </TitlesOfParts>
  <Company>Inter RAO UES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20180202_ИРАО_ Производственные результаты_2017.docx</dc:title>
  <dc:creator>Кузин Николай Леонидович</dc:creator>
  <cp:lastModifiedBy>Шестернина Елена Евгеньевна</cp:lastModifiedBy>
  <cp:revision>5</cp:revision>
  <dcterms:created xsi:type="dcterms:W3CDTF">2025-02-07T06:59:00Z</dcterms:created>
  <dcterms:modified xsi:type="dcterms:W3CDTF">2025-02-10T07:36:00Z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">
    <vt:lpwstr/>
  </property>
  <property fmtid="{D5CDD505-2E9C-101B-9397-08002B2CF9AE}" pid="3" name="_dlc_DocIdItemGuid">
    <vt:lpwstr>ef6bda9c-ce02-4015-828e-8150fb375c1a</vt:lpwstr>
  </property>
  <property fmtid="{D5CDD505-2E9C-101B-9397-08002B2CF9AE}" pid="4" name="ContentTypeId">
    <vt:lpwstr>0x010100F8A57D39EA87654A826E1AE073001366</vt:lpwstr>
  </property>
</Properties>
</file>