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1D01" w14:textId="77777777" w:rsidR="00866801" w:rsidRPr="004839DD" w:rsidRDefault="00866801" w:rsidP="00866801">
      <w:pPr>
        <w:jc w:val="center"/>
        <w:rPr>
          <w:b/>
          <w:bCs/>
        </w:rPr>
      </w:pPr>
      <w:r w:rsidRPr="004839DD">
        <w:rPr>
          <w:b/>
          <w:bCs/>
        </w:rPr>
        <w:t xml:space="preserve">Сборная АГАУ </w:t>
      </w:r>
      <w:r>
        <w:rPr>
          <w:b/>
          <w:bCs/>
        </w:rPr>
        <w:t xml:space="preserve">будет представлять Алтайский край в финале </w:t>
      </w:r>
      <w:r w:rsidRPr="004839DD">
        <w:rPr>
          <w:b/>
          <w:bCs/>
        </w:rPr>
        <w:t>Всероссийских соревнований по футзалу</w:t>
      </w:r>
      <w:r>
        <w:rPr>
          <w:b/>
          <w:bCs/>
        </w:rPr>
        <w:t xml:space="preserve"> среди вузов в Волгограде</w:t>
      </w:r>
    </w:p>
    <w:p w14:paraId="068991BF" w14:textId="77777777" w:rsidR="00866801" w:rsidRDefault="00866801" w:rsidP="00866801"/>
    <w:p w14:paraId="66A912D1" w14:textId="77777777" w:rsidR="00866801" w:rsidRPr="004839DD" w:rsidRDefault="00866801" w:rsidP="00866801">
      <w:pPr>
        <w:rPr>
          <w:i/>
          <w:iCs/>
        </w:rPr>
      </w:pPr>
      <w:r w:rsidRPr="004839DD">
        <w:rPr>
          <w:i/>
          <w:iCs/>
        </w:rPr>
        <w:t xml:space="preserve">17 февраля </w:t>
      </w:r>
      <w:r>
        <w:rPr>
          <w:i/>
          <w:iCs/>
        </w:rPr>
        <w:t xml:space="preserve">в Барнауле </w:t>
      </w:r>
      <w:r w:rsidRPr="004839DD">
        <w:rPr>
          <w:i/>
          <w:iCs/>
        </w:rPr>
        <w:t xml:space="preserve">завершился региональный отборочный этап Всероссийских соревнований по футзалу среди команд образовательных организаций высшего образования «Футзал в </w:t>
      </w:r>
      <w:r>
        <w:rPr>
          <w:i/>
          <w:iCs/>
        </w:rPr>
        <w:t>вуз</w:t>
      </w:r>
      <w:r w:rsidRPr="004839DD">
        <w:rPr>
          <w:i/>
          <w:iCs/>
        </w:rPr>
        <w:t>ы», приуроченный к празднованию 80-й годовщине Победы в Великой Отечественной войне</w:t>
      </w:r>
    </w:p>
    <w:p w14:paraId="7F43D23C" w14:textId="77777777" w:rsidR="00866801" w:rsidRDefault="00866801" w:rsidP="00866801"/>
    <w:p w14:paraId="67E540BB" w14:textId="77777777" w:rsidR="00866801" w:rsidRDefault="00866801" w:rsidP="00866801">
      <w:r>
        <w:t>Вчера в Спортивно-оздоровительном комплексе Алтайского педагогического университета прошел финал регионального отборочного этапа Всероссийских соревнований по мини-футболу. В решающем матче встретились команда хозяев, педагогического университета, которая на протяжении четырех лет являлась победителями турнира по футзалу, и команда Алтайского государственного аграрного университета. Победитель матча кроме первого места получал путевку</w:t>
      </w:r>
      <w:r w:rsidRPr="004839DD">
        <w:t xml:space="preserve"> </w:t>
      </w:r>
      <w:r>
        <w:t xml:space="preserve">в </w:t>
      </w:r>
      <w:r w:rsidRPr="004839DD">
        <w:t>финальн</w:t>
      </w:r>
      <w:r>
        <w:t>ый</w:t>
      </w:r>
      <w:r w:rsidRPr="004839DD">
        <w:t xml:space="preserve"> этап Всероссийских соревнований по футзалу среди команд </w:t>
      </w:r>
      <w:r>
        <w:t xml:space="preserve">вузов </w:t>
      </w:r>
      <w:r w:rsidRPr="004839DD">
        <w:t xml:space="preserve">«Футзал в </w:t>
      </w:r>
      <w:r>
        <w:t>вуз</w:t>
      </w:r>
      <w:r w:rsidRPr="004839DD">
        <w:t>ы», который будет проходить в Волгограде.</w:t>
      </w:r>
      <w:r>
        <w:t xml:space="preserve"> </w:t>
      </w:r>
    </w:p>
    <w:p w14:paraId="60F1265D" w14:textId="77777777" w:rsidR="00866801" w:rsidRDefault="00866801" w:rsidP="00866801">
      <w:proofErr w:type="spellStart"/>
      <w:r w:rsidRPr="004839DD">
        <w:t>АлтГПУ</w:t>
      </w:r>
      <w:proofErr w:type="spellEnd"/>
      <w:r w:rsidRPr="004839DD">
        <w:t xml:space="preserve"> </w:t>
      </w:r>
      <w:r>
        <w:t xml:space="preserve">нужна была только </w:t>
      </w:r>
      <w:r w:rsidRPr="004839DD">
        <w:t xml:space="preserve">победа, а вот </w:t>
      </w:r>
      <w:r>
        <w:t xml:space="preserve">команду </w:t>
      </w:r>
      <w:r w:rsidRPr="004839DD">
        <w:t xml:space="preserve">АГАУ устраивала и ничья. </w:t>
      </w:r>
    </w:p>
    <w:p w14:paraId="1E59B539" w14:textId="77777777" w:rsidR="00866801" w:rsidRDefault="00866801" w:rsidP="00866801">
      <w:r w:rsidRPr="004839DD">
        <w:t xml:space="preserve">Матч </w:t>
      </w:r>
      <w:r>
        <w:t xml:space="preserve">прошел в обоюдных атаках на ворота. На перерыв после первого тайма команды ушли со счетом 1:1. Второй тайм выдался для сборной АГАУ нелегко. </w:t>
      </w:r>
      <w:r w:rsidRPr="005F51EC">
        <w:rPr>
          <w:b/>
          <w:bCs/>
        </w:rPr>
        <w:t>Максим Гридасов</w:t>
      </w:r>
      <w:r w:rsidRPr="004839DD">
        <w:t xml:space="preserve"> на скорости возвращаясь в оборону</w:t>
      </w:r>
      <w:r>
        <w:t>,</w:t>
      </w:r>
      <w:r w:rsidRPr="004839DD">
        <w:t xml:space="preserve"> </w:t>
      </w:r>
      <w:r w:rsidRPr="005F51EC">
        <w:t xml:space="preserve">неудачно </w:t>
      </w:r>
      <w:r w:rsidRPr="004839DD">
        <w:t xml:space="preserve">приземлился на паркет </w:t>
      </w:r>
      <w:r>
        <w:t xml:space="preserve">и </w:t>
      </w:r>
      <w:r w:rsidRPr="004839DD">
        <w:t>получил травму, что вы</w:t>
      </w:r>
      <w:r>
        <w:t>вело</w:t>
      </w:r>
      <w:r w:rsidRPr="004839DD">
        <w:t xml:space="preserve"> его из строя до конца игры</w:t>
      </w:r>
      <w:r>
        <w:t>.</w:t>
      </w:r>
      <w:r w:rsidRPr="004839DD">
        <w:t xml:space="preserve"> </w:t>
      </w:r>
      <w:r>
        <w:t>П</w:t>
      </w:r>
      <w:r w:rsidRPr="004839DD">
        <w:t xml:space="preserve">люс к этому вратарь </w:t>
      </w:r>
      <w:r w:rsidRPr="005F51EC">
        <w:rPr>
          <w:b/>
          <w:bCs/>
        </w:rPr>
        <w:t>Егор Мартынов</w:t>
      </w:r>
      <w:r>
        <w:rPr>
          <w:b/>
          <w:bCs/>
        </w:rPr>
        <w:t xml:space="preserve">, </w:t>
      </w:r>
      <w:r w:rsidRPr="005F51EC">
        <w:t>после нескольких «сэйвов»</w:t>
      </w:r>
      <w:r>
        <w:t xml:space="preserve"> </w:t>
      </w:r>
      <w:r>
        <w:lastRenderedPageBreak/>
        <w:t>получив ушибы,</w:t>
      </w:r>
      <w:r w:rsidRPr="004839DD">
        <w:t xml:space="preserve"> дважды </w:t>
      </w:r>
      <w:r>
        <w:t xml:space="preserve">вынужден был </w:t>
      </w:r>
      <w:r w:rsidRPr="004839DD">
        <w:t>воспользова</w:t>
      </w:r>
      <w:r>
        <w:t>ть</w:t>
      </w:r>
      <w:r w:rsidRPr="004839DD">
        <w:t>ся помощью медика</w:t>
      </w:r>
      <w:r>
        <w:t xml:space="preserve">. Но даже с травмами Егор успешно доиграл матч: </w:t>
      </w:r>
      <w:r w:rsidRPr="004839DD">
        <w:t>ведь второго вратаря в команде не было</w:t>
      </w:r>
      <w:r>
        <w:t>!</w:t>
      </w:r>
    </w:p>
    <w:p w14:paraId="728A13B6" w14:textId="77777777" w:rsidR="00866801" w:rsidRDefault="00866801" w:rsidP="00866801">
      <w:r>
        <w:t xml:space="preserve">В результате счет на табло не изменился. </w:t>
      </w:r>
      <w:r w:rsidRPr="004839DD">
        <w:t xml:space="preserve">Победителя </w:t>
      </w:r>
      <w:r>
        <w:t xml:space="preserve">в </w:t>
      </w:r>
      <w:r w:rsidRPr="005F51EC">
        <w:t xml:space="preserve">этом поединке </w:t>
      </w:r>
      <w:r w:rsidRPr="004839DD">
        <w:t>выявить не удалось</w:t>
      </w:r>
      <w:r>
        <w:t>.</w:t>
      </w:r>
      <w:r w:rsidRPr="004839DD">
        <w:t xml:space="preserve"> </w:t>
      </w:r>
      <w:r>
        <w:t>Но ничья позволила сборной АГАУ стать победителем турнира. Команда Аграрного университета стабильно</w:t>
      </w:r>
      <w:r w:rsidRPr="004839DD">
        <w:t xml:space="preserve"> провел</w:t>
      </w:r>
      <w:r>
        <w:t>а</w:t>
      </w:r>
      <w:r w:rsidRPr="004839DD">
        <w:t xml:space="preserve"> турнир, ни разу не уступив никому: три победы и две ничьи</w:t>
      </w:r>
      <w:r>
        <w:t>. Как награда – путевка в Волгоград, где наша команда будет представлять вузы Алтайского края.</w:t>
      </w:r>
    </w:p>
    <w:p w14:paraId="36231C50" w14:textId="77777777" w:rsidR="00866801" w:rsidRDefault="00866801" w:rsidP="00866801">
      <w:r>
        <w:t>Последний раз сборная АГАУ побеждала в этом турнире 21 год назад.</w:t>
      </w:r>
    </w:p>
    <w:p w14:paraId="7C01F1D1" w14:textId="77777777" w:rsidR="00866801" w:rsidRDefault="00866801" w:rsidP="00866801">
      <w:r w:rsidRPr="005F51EC">
        <w:rPr>
          <w:i/>
          <w:iCs/>
        </w:rPr>
        <w:t>«На турнир мы ставили самые высокие задачи, и с первой же игры показали, что готовы бороться за первое место! Конечно, не все было гладко, но за счет самоотдачи и единства команды мы добились желаемого результата. Финальная игра вышла очень тяжелой, ведь нам противостояла команда педагогического университета. Эта игра была самой тяжелой по накалу страстей, но благодаря тактическим указаниям нашего тренера Дмитрия Пинаева мы смогли достичь желаемого результата!», -</w:t>
      </w:r>
      <w:r>
        <w:t xml:space="preserve"> поделился эмоциями от турнира капитан команды АГАУ </w:t>
      </w:r>
      <w:r w:rsidRPr="005F51EC">
        <w:rPr>
          <w:b/>
          <w:bCs/>
        </w:rPr>
        <w:t>Валентин Глуховский</w:t>
      </w:r>
      <w:r>
        <w:t>.</w:t>
      </w:r>
    </w:p>
    <w:p w14:paraId="71A6C713" w14:textId="77777777" w:rsidR="00866801" w:rsidRDefault="00866801" w:rsidP="00866801">
      <w:r>
        <w:t xml:space="preserve">По итогам турнира </w:t>
      </w:r>
      <w:r w:rsidRPr="003801F9">
        <w:rPr>
          <w:b/>
          <w:bCs/>
        </w:rPr>
        <w:t>Дмитрий Пинаев</w:t>
      </w:r>
      <w:r w:rsidRPr="003801F9">
        <w:t xml:space="preserve"> </w:t>
      </w:r>
      <w:r>
        <w:t xml:space="preserve">назван </w:t>
      </w:r>
      <w:r w:rsidRPr="003801F9">
        <w:t xml:space="preserve">лучшим игроком турнира, а </w:t>
      </w:r>
      <w:r w:rsidRPr="003801F9">
        <w:rPr>
          <w:b/>
          <w:bCs/>
        </w:rPr>
        <w:t>Егор Мартынов</w:t>
      </w:r>
      <w:r w:rsidRPr="003801F9">
        <w:t xml:space="preserve"> – лучшим вратарем.</w:t>
      </w:r>
    </w:p>
    <w:p w14:paraId="26301053" w14:textId="77777777" w:rsidR="00866801" w:rsidRDefault="00866801" w:rsidP="00866801"/>
    <w:p w14:paraId="2B1BC6E6" w14:textId="77777777" w:rsidR="00637ACE" w:rsidRPr="00860A27" w:rsidRDefault="00637ACE" w:rsidP="00860A27">
      <w:pPr>
        <w:rPr>
          <w:szCs w:val="28"/>
        </w:rPr>
      </w:pPr>
    </w:p>
    <w:sectPr w:rsidR="00637ACE" w:rsidRPr="00860A27" w:rsidSect="00A372D8">
      <w:headerReference w:type="default" r:id="rId6"/>
      <w:footerReference w:type="default" r:id="rId7"/>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0ABE5" w14:textId="77777777" w:rsidR="00747CB3" w:rsidRDefault="00747CB3" w:rsidP="00637ACE">
      <w:pPr>
        <w:spacing w:line="240" w:lineRule="auto"/>
      </w:pPr>
      <w:r>
        <w:separator/>
      </w:r>
    </w:p>
  </w:endnote>
  <w:endnote w:type="continuationSeparator" w:id="0">
    <w:p w14:paraId="57222B29" w14:textId="77777777" w:rsidR="00747CB3" w:rsidRDefault="00747CB3" w:rsidP="00637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62207"/>
      <w:docPartObj>
        <w:docPartGallery w:val="Page Numbers (Bottom of Page)"/>
        <w:docPartUnique/>
      </w:docPartObj>
    </w:sdtPr>
    <w:sdtContent>
      <w:p w14:paraId="22D0EB51" w14:textId="77777777" w:rsidR="00B5427E" w:rsidRDefault="00A95E7E">
        <w:pPr>
          <w:pStyle w:val="a7"/>
          <w:jc w:val="center"/>
        </w:pPr>
        <w:r>
          <w:fldChar w:fldCharType="begin"/>
        </w:r>
        <w:r w:rsidR="00B5427E">
          <w:instrText>PAGE   \* MERGEFORMAT</w:instrText>
        </w:r>
        <w:r>
          <w:fldChar w:fldCharType="separate"/>
        </w:r>
        <w:r w:rsidR="00EA58A8">
          <w:rPr>
            <w:noProof/>
          </w:rPr>
          <w:t>1</w:t>
        </w:r>
        <w:r>
          <w:fldChar w:fldCharType="end"/>
        </w:r>
      </w:p>
    </w:sdtContent>
  </w:sdt>
  <w:p w14:paraId="43E03F58" w14:textId="77777777" w:rsidR="00B5427E" w:rsidRDefault="00B542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7565A" w14:textId="77777777" w:rsidR="00747CB3" w:rsidRDefault="00747CB3" w:rsidP="00637ACE">
      <w:pPr>
        <w:spacing w:line="240" w:lineRule="auto"/>
      </w:pPr>
      <w:r>
        <w:separator/>
      </w:r>
    </w:p>
  </w:footnote>
  <w:footnote w:type="continuationSeparator" w:id="0">
    <w:p w14:paraId="1CBE1C69" w14:textId="77777777" w:rsidR="00747CB3" w:rsidRDefault="00747CB3" w:rsidP="00637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8FB4" w14:textId="77777777" w:rsidR="00637ACE" w:rsidRPr="00637ACE" w:rsidRDefault="00637ACE">
    <w:pPr>
      <w:pStyle w:val="a5"/>
      <w:rPr>
        <w:sz w:val="20"/>
        <w:szCs w:val="20"/>
      </w:rPr>
    </w:pPr>
    <w:r w:rsidRPr="00637ACE">
      <w:rPr>
        <w:noProof/>
        <w:sz w:val="20"/>
        <w:szCs w:val="20"/>
        <w:lang w:eastAsia="ru-RU"/>
      </w:rPr>
      <w:drawing>
        <wp:anchor distT="0" distB="0" distL="114300" distR="114300" simplePos="0" relativeHeight="251659264" behindDoc="0" locked="0" layoutInCell="1" allowOverlap="1" wp14:anchorId="349F3AA9" wp14:editId="5B9A41C8">
          <wp:simplePos x="0" y="0"/>
          <wp:positionH relativeFrom="column">
            <wp:posOffset>-243840</wp:posOffset>
          </wp:positionH>
          <wp:positionV relativeFrom="paragraph">
            <wp:posOffset>-235585</wp:posOffset>
          </wp:positionV>
          <wp:extent cx="990600" cy="990600"/>
          <wp:effectExtent l="19050" t="0" r="0" b="0"/>
          <wp:wrapNone/>
          <wp:docPr id="4" name="Рисунок 1" descr="C:\Users\АГАУ\Desktop\ага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ГАУ\Desktop\агау.png"/>
                  <pic:cNvPicPr>
                    <a:picLocks noChangeAspect="1" noChangeArrowheads="1"/>
                  </pic:cNvPicPr>
                </pic:nvPicPr>
                <pic:blipFill>
                  <a:blip r:embed="rId1"/>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637ACE">
      <w:rPr>
        <w:sz w:val="20"/>
        <w:szCs w:val="20"/>
      </w:rPr>
      <w:t xml:space="preserve">                           </w:t>
    </w:r>
    <w:r w:rsidR="003F3CC2">
      <w:rPr>
        <w:sz w:val="20"/>
        <w:szCs w:val="20"/>
      </w:rPr>
      <w:t xml:space="preserve">           </w:t>
    </w:r>
    <w:r w:rsidRPr="00637ACE">
      <w:rPr>
        <w:sz w:val="20"/>
        <w:szCs w:val="20"/>
      </w:rPr>
      <w:t>Пресс-служба ФГБОУ ВО «Алтайский государственный аграрный университет»</w:t>
    </w:r>
  </w:p>
  <w:p w14:paraId="5D10C016" w14:textId="77777777" w:rsidR="00637ACE" w:rsidRPr="00637ACE" w:rsidRDefault="00637ACE">
    <w:pPr>
      <w:pStyle w:val="a5"/>
      <w:rPr>
        <w:sz w:val="20"/>
        <w:szCs w:val="20"/>
      </w:rPr>
    </w:pPr>
    <w:r w:rsidRPr="00637ACE">
      <w:rPr>
        <w:sz w:val="20"/>
        <w:szCs w:val="20"/>
      </w:rPr>
      <w:t xml:space="preserve">                             </w:t>
    </w:r>
    <w:r>
      <w:rPr>
        <w:sz w:val="20"/>
        <w:szCs w:val="20"/>
      </w:rPr>
      <w:t xml:space="preserve">      </w:t>
    </w:r>
    <w:r w:rsidR="001B3D3C">
      <w:rPr>
        <w:sz w:val="20"/>
        <w:szCs w:val="20"/>
      </w:rPr>
      <w:t xml:space="preserve">   </w:t>
    </w:r>
    <w:r w:rsidRPr="00637ACE">
      <w:rPr>
        <w:sz w:val="20"/>
        <w:szCs w:val="20"/>
      </w:rPr>
      <w:t xml:space="preserve">г. Барнаул, пр-т Красноармейский, д. </w:t>
    </w:r>
    <w:r>
      <w:rPr>
        <w:sz w:val="20"/>
        <w:szCs w:val="20"/>
      </w:rPr>
      <w:t xml:space="preserve">98, </w:t>
    </w:r>
    <w:proofErr w:type="spellStart"/>
    <w:r>
      <w:rPr>
        <w:sz w:val="20"/>
        <w:szCs w:val="20"/>
      </w:rPr>
      <w:t>каб</w:t>
    </w:r>
    <w:proofErr w:type="spellEnd"/>
    <w:r>
      <w:rPr>
        <w:sz w:val="20"/>
        <w:szCs w:val="20"/>
      </w:rPr>
      <w:t>. 229/2.</w:t>
    </w:r>
  </w:p>
  <w:p w14:paraId="66A5E1B5" w14:textId="77777777" w:rsidR="00637ACE" w:rsidRPr="006774B9" w:rsidRDefault="00637ACE">
    <w:pPr>
      <w:pStyle w:val="a5"/>
      <w:rPr>
        <w:sz w:val="20"/>
        <w:szCs w:val="20"/>
        <w:lang w:val="en-US"/>
      </w:rPr>
    </w:pPr>
    <w:r w:rsidRPr="00A43604">
      <w:rPr>
        <w:sz w:val="20"/>
        <w:szCs w:val="20"/>
      </w:rPr>
      <w:t xml:space="preserve">                                     </w:t>
    </w:r>
    <w:r w:rsidR="006774B9" w:rsidRPr="00A43604">
      <w:rPr>
        <w:sz w:val="20"/>
        <w:szCs w:val="20"/>
      </w:rPr>
      <w:t xml:space="preserve"> </w:t>
    </w:r>
    <w:r w:rsidRPr="00637ACE">
      <w:rPr>
        <w:sz w:val="20"/>
        <w:szCs w:val="20"/>
        <w:lang w:val="en-US"/>
      </w:rPr>
      <w:t>E</w:t>
    </w:r>
    <w:r w:rsidRPr="006774B9">
      <w:rPr>
        <w:sz w:val="20"/>
        <w:szCs w:val="20"/>
        <w:lang w:val="en-US"/>
      </w:rPr>
      <w:t>-</w:t>
    </w:r>
    <w:r w:rsidRPr="00637ACE">
      <w:rPr>
        <w:sz w:val="20"/>
        <w:szCs w:val="20"/>
        <w:lang w:val="en-US"/>
      </w:rPr>
      <w:t>mail</w:t>
    </w:r>
    <w:r w:rsidRPr="006774B9">
      <w:rPr>
        <w:sz w:val="20"/>
        <w:szCs w:val="20"/>
        <w:lang w:val="en-US"/>
      </w:rPr>
      <w:t xml:space="preserve">: </w:t>
    </w:r>
    <w:hyperlink r:id="rId2" w:history="1">
      <w:r w:rsidRPr="00637ACE">
        <w:rPr>
          <w:rStyle w:val="a9"/>
          <w:sz w:val="20"/>
          <w:szCs w:val="20"/>
          <w:lang w:val="en-US"/>
        </w:rPr>
        <w:t>press</w:t>
      </w:r>
      <w:r w:rsidRPr="006774B9">
        <w:rPr>
          <w:rStyle w:val="a9"/>
          <w:sz w:val="20"/>
          <w:szCs w:val="20"/>
          <w:lang w:val="en-US"/>
        </w:rPr>
        <w:t>@</w:t>
      </w:r>
      <w:r w:rsidRPr="00637ACE">
        <w:rPr>
          <w:rStyle w:val="a9"/>
          <w:sz w:val="20"/>
          <w:szCs w:val="20"/>
          <w:lang w:val="en-US"/>
        </w:rPr>
        <w:t>asau</w:t>
      </w:r>
      <w:r w:rsidRPr="006774B9">
        <w:rPr>
          <w:rStyle w:val="a9"/>
          <w:sz w:val="20"/>
          <w:szCs w:val="20"/>
          <w:lang w:val="en-US"/>
        </w:rPr>
        <w:t>.</w:t>
      </w:r>
      <w:r w:rsidRPr="00637ACE">
        <w:rPr>
          <w:rStyle w:val="a9"/>
          <w:sz w:val="20"/>
          <w:szCs w:val="20"/>
          <w:lang w:val="en-US"/>
        </w:rPr>
        <w:t>ru</w:t>
      </w:r>
    </w:hyperlink>
  </w:p>
  <w:p w14:paraId="04D0D52B" w14:textId="77777777" w:rsidR="00637ACE" w:rsidRPr="006774B9" w:rsidRDefault="00637ACE">
    <w:pPr>
      <w:pStyle w:val="a5"/>
      <w:rPr>
        <w:sz w:val="20"/>
        <w:szCs w:val="20"/>
        <w:lang w:val="en-US"/>
      </w:rPr>
    </w:pPr>
    <w:r w:rsidRPr="006774B9">
      <w:rPr>
        <w:sz w:val="20"/>
        <w:szCs w:val="20"/>
        <w:lang w:val="en-US"/>
      </w:rPr>
      <w:t xml:space="preserve">                                 </w:t>
    </w:r>
    <w:r w:rsidR="006774B9" w:rsidRPr="006774B9">
      <w:rPr>
        <w:sz w:val="20"/>
        <w:szCs w:val="20"/>
        <w:lang w:val="en-US"/>
      </w:rPr>
      <w:t xml:space="preserve">    </w:t>
    </w:r>
    <w:r w:rsidR="003F3CC2" w:rsidRPr="002C6818">
      <w:rPr>
        <w:sz w:val="20"/>
        <w:szCs w:val="20"/>
        <w:lang w:val="en-US"/>
      </w:rPr>
      <w:t xml:space="preserve"> </w:t>
    </w:r>
    <w:r w:rsidRPr="006774B9">
      <w:rPr>
        <w:sz w:val="20"/>
        <w:szCs w:val="20"/>
      </w:rPr>
      <w:t>Тел</w:t>
    </w:r>
    <w:r w:rsidRPr="006774B9">
      <w:rPr>
        <w:sz w:val="20"/>
        <w:szCs w:val="20"/>
        <w:lang w:val="en-US"/>
      </w:rPr>
      <w:t xml:space="preserve">.: </w:t>
    </w:r>
    <w:r w:rsidR="003F3CC2" w:rsidRPr="002C6818">
      <w:rPr>
        <w:sz w:val="20"/>
        <w:szCs w:val="20"/>
        <w:lang w:val="en-US"/>
      </w:rPr>
      <w:t>8</w:t>
    </w:r>
    <w:r w:rsidRPr="006774B9">
      <w:rPr>
        <w:sz w:val="20"/>
        <w:szCs w:val="20"/>
        <w:lang w:val="en-US"/>
      </w:rPr>
      <w:t>(3852)20-32-26</w:t>
    </w:r>
  </w:p>
  <w:p w14:paraId="5A8E8220" w14:textId="77777777" w:rsidR="00637ACE" w:rsidRPr="006774B9" w:rsidRDefault="00637ACE">
    <w:pPr>
      <w:pStyle w:val="a5"/>
      <w:rPr>
        <w:lang w:val="en-US"/>
      </w:rPr>
    </w:pPr>
  </w:p>
  <w:p w14:paraId="2822E59C" w14:textId="77777777" w:rsidR="00637ACE" w:rsidRPr="006774B9" w:rsidRDefault="00637ACE">
    <w:pPr>
      <w:pStyle w:val="a5"/>
      <w:rPr>
        <w:lang w:val="en-US"/>
      </w:rPr>
    </w:pPr>
  </w:p>
  <w:p w14:paraId="5DCF5F4C" w14:textId="77777777" w:rsidR="00637ACE" w:rsidRPr="006774B9" w:rsidRDefault="00637ACE">
    <w:pPr>
      <w:pStyle w:val="a5"/>
      <w:rPr>
        <w:lang w:val="en-US"/>
      </w:rPr>
    </w:pPr>
  </w:p>
  <w:p w14:paraId="7787C757" w14:textId="77777777" w:rsidR="00637ACE" w:rsidRPr="006774B9" w:rsidRDefault="00637ACE">
    <w:pPr>
      <w:pStyle w:val="a5"/>
      <w:rPr>
        <w:lang w:val="en-US"/>
      </w:rPr>
    </w:pPr>
  </w:p>
  <w:p w14:paraId="2EF7418D" w14:textId="77777777" w:rsidR="00637ACE" w:rsidRDefault="00637ACE" w:rsidP="00637ACE">
    <w:pPr>
      <w:pStyle w:val="a5"/>
      <w:jc w:val="center"/>
      <w:rPr>
        <w:b/>
        <w:sz w:val="32"/>
        <w:szCs w:val="32"/>
      </w:rPr>
    </w:pPr>
    <w:r w:rsidRPr="00637ACE">
      <w:rPr>
        <w:b/>
        <w:sz w:val="32"/>
        <w:szCs w:val="32"/>
      </w:rPr>
      <w:t>ПРЕСС-РЕЛИЗ</w:t>
    </w:r>
  </w:p>
  <w:p w14:paraId="5E9A9C42" w14:textId="77777777" w:rsidR="00477BD7" w:rsidRPr="00637ACE" w:rsidRDefault="00477BD7" w:rsidP="00637ACE">
    <w:pPr>
      <w:pStyle w:val="a5"/>
      <w:jc w:val="cente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72D8"/>
    <w:rsid w:val="000130A0"/>
    <w:rsid w:val="000B4BF0"/>
    <w:rsid w:val="00191C4C"/>
    <w:rsid w:val="001B3D3C"/>
    <w:rsid w:val="001C4EF2"/>
    <w:rsid w:val="001C6F7C"/>
    <w:rsid w:val="002207CA"/>
    <w:rsid w:val="002C6818"/>
    <w:rsid w:val="00304AEC"/>
    <w:rsid w:val="003557EC"/>
    <w:rsid w:val="003F3CC2"/>
    <w:rsid w:val="00410BC6"/>
    <w:rsid w:val="00412E60"/>
    <w:rsid w:val="004522BC"/>
    <w:rsid w:val="00477BD7"/>
    <w:rsid w:val="00481BDF"/>
    <w:rsid w:val="004A114D"/>
    <w:rsid w:val="005062D0"/>
    <w:rsid w:val="00522C8B"/>
    <w:rsid w:val="00584191"/>
    <w:rsid w:val="005E00FD"/>
    <w:rsid w:val="005F6D30"/>
    <w:rsid w:val="0062382A"/>
    <w:rsid w:val="00637ACE"/>
    <w:rsid w:val="00640C10"/>
    <w:rsid w:val="00646782"/>
    <w:rsid w:val="006774B9"/>
    <w:rsid w:val="006E1BCF"/>
    <w:rsid w:val="00747CB3"/>
    <w:rsid w:val="0075646E"/>
    <w:rsid w:val="007A480D"/>
    <w:rsid w:val="007F26C4"/>
    <w:rsid w:val="008201DA"/>
    <w:rsid w:val="00835BE3"/>
    <w:rsid w:val="00860A27"/>
    <w:rsid w:val="00866801"/>
    <w:rsid w:val="00915FFF"/>
    <w:rsid w:val="00946966"/>
    <w:rsid w:val="009546E4"/>
    <w:rsid w:val="009B4A0B"/>
    <w:rsid w:val="009F7346"/>
    <w:rsid w:val="00A34677"/>
    <w:rsid w:val="00A372D8"/>
    <w:rsid w:val="00A43604"/>
    <w:rsid w:val="00A541D7"/>
    <w:rsid w:val="00A95E7E"/>
    <w:rsid w:val="00B1191A"/>
    <w:rsid w:val="00B122F3"/>
    <w:rsid w:val="00B5427E"/>
    <w:rsid w:val="00BB1675"/>
    <w:rsid w:val="00C12005"/>
    <w:rsid w:val="00C2118F"/>
    <w:rsid w:val="00C63EE0"/>
    <w:rsid w:val="00C64671"/>
    <w:rsid w:val="00C92132"/>
    <w:rsid w:val="00CE573C"/>
    <w:rsid w:val="00D545E1"/>
    <w:rsid w:val="00E73390"/>
    <w:rsid w:val="00E76815"/>
    <w:rsid w:val="00EA58A8"/>
    <w:rsid w:val="00EE397A"/>
    <w:rsid w:val="00F15F1F"/>
    <w:rsid w:val="00F2330B"/>
    <w:rsid w:val="00F27A8B"/>
    <w:rsid w:val="00F46972"/>
    <w:rsid w:val="00F7446D"/>
    <w:rsid w:val="00FD0BD7"/>
    <w:rsid w:val="00FD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8F45"/>
  <w15:docId w15:val="{8531899D-E75E-4097-B242-6EFC607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30"/>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C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ACE"/>
    <w:rPr>
      <w:rFonts w:ascii="Tahoma" w:hAnsi="Tahoma" w:cs="Tahoma"/>
      <w:sz w:val="16"/>
      <w:szCs w:val="16"/>
    </w:rPr>
  </w:style>
  <w:style w:type="paragraph" w:styleId="a5">
    <w:name w:val="header"/>
    <w:basedOn w:val="a"/>
    <w:link w:val="a6"/>
    <w:uiPriority w:val="99"/>
    <w:unhideWhenUsed/>
    <w:rsid w:val="00637ACE"/>
    <w:pPr>
      <w:tabs>
        <w:tab w:val="center" w:pos="4677"/>
        <w:tab w:val="right" w:pos="9355"/>
      </w:tabs>
      <w:spacing w:line="240" w:lineRule="auto"/>
    </w:pPr>
    <w:rPr>
      <w:rFonts w:eastAsiaTheme="minorHAnsi" w:cstheme="minorBidi"/>
    </w:rPr>
  </w:style>
  <w:style w:type="character" w:customStyle="1" w:styleId="a6">
    <w:name w:val="Верхний колонтитул Знак"/>
    <w:basedOn w:val="a0"/>
    <w:link w:val="a5"/>
    <w:uiPriority w:val="99"/>
    <w:rsid w:val="00637ACE"/>
  </w:style>
  <w:style w:type="paragraph" w:styleId="a7">
    <w:name w:val="footer"/>
    <w:basedOn w:val="a"/>
    <w:link w:val="a8"/>
    <w:uiPriority w:val="99"/>
    <w:unhideWhenUsed/>
    <w:rsid w:val="00637ACE"/>
    <w:pPr>
      <w:tabs>
        <w:tab w:val="center" w:pos="4677"/>
        <w:tab w:val="right" w:pos="9355"/>
      </w:tabs>
      <w:spacing w:line="240" w:lineRule="auto"/>
    </w:pPr>
    <w:rPr>
      <w:rFonts w:eastAsiaTheme="minorHAnsi" w:cstheme="minorBidi"/>
    </w:rPr>
  </w:style>
  <w:style w:type="character" w:customStyle="1" w:styleId="a8">
    <w:name w:val="Нижний колонтитул Знак"/>
    <w:basedOn w:val="a0"/>
    <w:link w:val="a7"/>
    <w:uiPriority w:val="99"/>
    <w:rsid w:val="00637ACE"/>
  </w:style>
  <w:style w:type="character" w:styleId="a9">
    <w:name w:val="Hyperlink"/>
    <w:basedOn w:val="a0"/>
    <w:uiPriority w:val="99"/>
    <w:unhideWhenUsed/>
    <w:rsid w:val="00637ACE"/>
    <w:rPr>
      <w:color w:val="0000FF" w:themeColor="hyperlink"/>
      <w:u w:val="single"/>
    </w:rPr>
  </w:style>
  <w:style w:type="paragraph" w:styleId="aa">
    <w:name w:val="Normal (Web)"/>
    <w:basedOn w:val="a"/>
    <w:uiPriority w:val="99"/>
    <w:semiHidden/>
    <w:unhideWhenUsed/>
    <w:rsid w:val="002C6818"/>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ess@asau.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АГАУ</dc:creator>
  <cp:lastModifiedBy>12 12</cp:lastModifiedBy>
  <cp:revision>14</cp:revision>
  <dcterms:created xsi:type="dcterms:W3CDTF">2022-03-01T13:59:00Z</dcterms:created>
  <dcterms:modified xsi:type="dcterms:W3CDTF">2025-02-18T08:19:00Z</dcterms:modified>
</cp:coreProperties>
</file>