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6ECB" w14:textId="77777777" w:rsidR="000E0E08" w:rsidRPr="00DB7906" w:rsidRDefault="000E0E08" w:rsidP="000E0E08">
      <w:pPr>
        <w:jc w:val="center"/>
        <w:rPr>
          <w:b/>
          <w:bCs/>
        </w:rPr>
      </w:pPr>
      <w:r w:rsidRPr="00DB7906">
        <w:rPr>
          <w:b/>
          <w:bCs/>
        </w:rPr>
        <w:t>Сельхозтоваропроизводители из всех муниципалитетов Алтайского края на агрономической конференции в АГАУ получили рекомендации по подготовке к посевной</w:t>
      </w:r>
    </w:p>
    <w:p w14:paraId="2DD54015" w14:textId="77777777" w:rsidR="000E0E08" w:rsidRDefault="000E0E08" w:rsidP="000E0E08"/>
    <w:p w14:paraId="69083367" w14:textId="54E4669B" w:rsidR="000E0E08" w:rsidRPr="00DB7906" w:rsidRDefault="000E0E08" w:rsidP="006201C6">
      <w:pPr>
        <w:rPr>
          <w:i/>
          <w:iCs/>
        </w:rPr>
      </w:pPr>
      <w:r w:rsidRPr="00DB7906">
        <w:rPr>
          <w:i/>
          <w:iCs/>
        </w:rPr>
        <w:t>Сегодня, 26 февраля, в Алтайском государственном аграрном университете состо</w:t>
      </w:r>
      <w:r w:rsidR="006201C6">
        <w:rPr>
          <w:i/>
          <w:iCs/>
        </w:rPr>
        <w:t>ялась</w:t>
      </w:r>
      <w:r w:rsidRPr="00DB7906">
        <w:rPr>
          <w:i/>
          <w:iCs/>
        </w:rPr>
        <w:t xml:space="preserve"> краевая агрономическая конференция по подготовке к сезонным полевым работам в Алтайском кр</w:t>
      </w:r>
      <w:r>
        <w:rPr>
          <w:i/>
          <w:iCs/>
        </w:rPr>
        <w:t>а</w:t>
      </w:r>
      <w:r w:rsidRPr="00DB7906">
        <w:rPr>
          <w:i/>
          <w:iCs/>
        </w:rPr>
        <w:t>е в 2025 году</w:t>
      </w:r>
    </w:p>
    <w:p w14:paraId="7AA8E515" w14:textId="77777777" w:rsidR="000E0E08" w:rsidRDefault="000E0E08" w:rsidP="000E0E08"/>
    <w:p w14:paraId="3C6961B2" w14:textId="77777777" w:rsidR="000E0E08" w:rsidRPr="003666F2" w:rsidRDefault="000E0E08" w:rsidP="000E0E08">
      <w:r>
        <w:t xml:space="preserve">В конференции приняли участие около </w:t>
      </w:r>
      <w:r w:rsidRPr="00DB7906">
        <w:rPr>
          <w:b/>
          <w:bCs/>
        </w:rPr>
        <w:t>500</w:t>
      </w:r>
      <w:r w:rsidRPr="00DB7906">
        <w:t xml:space="preserve"> сельхозтоваропроизводителей и руководителей отделов сельского хозяйства администраций </w:t>
      </w:r>
      <w:r w:rsidRPr="003666F2">
        <w:t xml:space="preserve">и других профильных учреждений </w:t>
      </w:r>
      <w:r>
        <w:t xml:space="preserve">всех </w:t>
      </w:r>
      <w:r w:rsidRPr="00DB7906">
        <w:t>районов Алтайского края</w:t>
      </w:r>
      <w:r>
        <w:t xml:space="preserve">. </w:t>
      </w:r>
    </w:p>
    <w:p w14:paraId="31D5C84D" w14:textId="77777777" w:rsidR="000E0E08" w:rsidRDefault="000E0E08" w:rsidP="000E0E08">
      <w:r>
        <w:t>Агрономическая конференция</w:t>
      </w:r>
      <w:r w:rsidRPr="00DB7906">
        <w:t xml:space="preserve"> на базе Алтайского ГАУ является традиционным </w:t>
      </w:r>
      <w:r>
        <w:t xml:space="preserve">мероприятием </w:t>
      </w:r>
      <w:r w:rsidRPr="00DB7906">
        <w:t>накануне открытия нового полевого сезона</w:t>
      </w:r>
      <w:r>
        <w:t xml:space="preserve">, но в этом году организаторы изменили формат ее проведения, чтобы сделать его более удобным и полезным для аграриев. Перед началом пленарной сессии конференции с 10.00 в главном корпусе АГАУ работали </w:t>
      </w:r>
      <w:r w:rsidRPr="00197660">
        <w:rPr>
          <w:b/>
          <w:bCs/>
        </w:rPr>
        <w:t>15</w:t>
      </w:r>
      <w:r>
        <w:t xml:space="preserve"> секций консультативного взаимодействия по основным вопросам ведения сельскохозяйственного производства, таким как «Семеноводство и защита растений», «Агрострахование», «Мониторинг плодородия почв», «Особенности нормативного регулирования при производстве сельскохозяйственной продукции», «Опыт выращивания сои в Сибири, технологии и подбор сортов», «Кредитование», «Применение биопрепаратов в сельском хозяйстве» и т.д. Аграрии смогли в режиме круглых столов, а также личного общения получить </w:t>
      </w:r>
      <w:r>
        <w:lastRenderedPageBreak/>
        <w:t xml:space="preserve">всю интересующую их информацию от представителей науки, государственной власти, агроснабженческих компаний, банков и кредитных организаций. </w:t>
      </w:r>
    </w:p>
    <w:p w14:paraId="7171F541" w14:textId="77777777" w:rsidR="000E0E08" w:rsidRDefault="000E0E08" w:rsidP="000E0E08">
      <w:r>
        <w:t xml:space="preserve">Часть секций провели ученые Алтайского ГАУ. </w:t>
      </w:r>
    </w:p>
    <w:p w14:paraId="3BDAC329" w14:textId="77777777" w:rsidR="000E0E08" w:rsidRDefault="000E0E08" w:rsidP="000E0E08">
      <w:r>
        <w:t xml:space="preserve">На секции </w:t>
      </w:r>
      <w:r w:rsidRPr="00197660">
        <w:rPr>
          <w:b/>
          <w:bCs/>
        </w:rPr>
        <w:t>«Порядок использования и эффективность применения БАС в растениеводстве»</w:t>
      </w:r>
      <w:r>
        <w:t xml:space="preserve"> под руководством преподавателей «Лётной школы АГАУ» к.с.-х.н., заведующего кафедрой общего земледелия, растениеводства и защиты растений </w:t>
      </w:r>
      <w:r w:rsidRPr="00197660">
        <w:rPr>
          <w:b/>
          <w:bCs/>
        </w:rPr>
        <w:t>Владимир</w:t>
      </w:r>
      <w:r>
        <w:rPr>
          <w:b/>
          <w:bCs/>
        </w:rPr>
        <w:t>а</w:t>
      </w:r>
      <w:r w:rsidRPr="00197660">
        <w:rPr>
          <w:b/>
          <w:bCs/>
        </w:rPr>
        <w:t xml:space="preserve"> Чернышкова</w:t>
      </w:r>
      <w:r>
        <w:t xml:space="preserve"> и гендиректора ООО «Хизара» </w:t>
      </w:r>
      <w:r w:rsidRPr="00197660">
        <w:rPr>
          <w:b/>
          <w:bCs/>
        </w:rPr>
        <w:t>Алексея Ковалева</w:t>
      </w:r>
      <w:r>
        <w:t xml:space="preserve"> сельхозтоваропроизводители познакомились с моделями агродронов, которые используются для обработки полей в Алтайском крае, смогли установить контакты с компаниями, которые предоставляют такие услуги в регионе, получили необходимую консультацию по вопросам обучения операторов БАС.</w:t>
      </w:r>
    </w:p>
    <w:p w14:paraId="527DE22C" w14:textId="77777777" w:rsidR="000E0E08" w:rsidRPr="001C5B07" w:rsidRDefault="000E0E08" w:rsidP="000E0E08">
      <w:r w:rsidRPr="001C5B07">
        <w:rPr>
          <w:i/>
          <w:iCs/>
        </w:rPr>
        <w:t xml:space="preserve">«Сегодня было много посетителей площадки из </w:t>
      </w:r>
      <w:r>
        <w:rPr>
          <w:i/>
          <w:iCs/>
        </w:rPr>
        <w:t xml:space="preserve">районов </w:t>
      </w:r>
      <w:r w:rsidRPr="001C5B07">
        <w:rPr>
          <w:i/>
          <w:iCs/>
        </w:rPr>
        <w:t>юго-западной части Алтайского кра</w:t>
      </w:r>
      <w:r>
        <w:rPr>
          <w:i/>
          <w:iCs/>
        </w:rPr>
        <w:t>я – Рубцовского, Третьяковского, Змеиногорского, Новичихинского районов</w:t>
      </w:r>
      <w:r w:rsidRPr="001C5B07">
        <w:rPr>
          <w:i/>
          <w:iCs/>
        </w:rPr>
        <w:t xml:space="preserve">, которые впервые хотели бы попробовать услуги по применению агродронов или купить дрон </w:t>
      </w:r>
      <w:r>
        <w:rPr>
          <w:i/>
          <w:iCs/>
        </w:rPr>
        <w:t xml:space="preserve">себе </w:t>
      </w:r>
      <w:r w:rsidRPr="001C5B07">
        <w:rPr>
          <w:i/>
          <w:iCs/>
        </w:rPr>
        <w:t>в хозяйство.</w:t>
      </w:r>
      <w:r>
        <w:rPr>
          <w:i/>
          <w:iCs/>
        </w:rPr>
        <w:t xml:space="preserve"> Многих останавливает только отсутствие кадров – операторов дронов. Но здесь наша </w:t>
      </w:r>
      <w:r w:rsidRPr="001C5B07">
        <w:rPr>
          <w:i/>
          <w:iCs/>
        </w:rPr>
        <w:t>“</w:t>
      </w:r>
      <w:r>
        <w:rPr>
          <w:i/>
          <w:iCs/>
        </w:rPr>
        <w:t>Лётная школа</w:t>
      </w:r>
      <w:r w:rsidRPr="001C5B07">
        <w:rPr>
          <w:i/>
          <w:iCs/>
        </w:rPr>
        <w:t xml:space="preserve">” </w:t>
      </w:r>
      <w:r>
        <w:rPr>
          <w:i/>
          <w:iCs/>
        </w:rPr>
        <w:t xml:space="preserve">готова помочь в подготовке специалистов. </w:t>
      </w:r>
      <w:r w:rsidRPr="001C5B07">
        <w:rPr>
          <w:i/>
          <w:iCs/>
        </w:rPr>
        <w:t xml:space="preserve">Рынок беспилотников </w:t>
      </w:r>
      <w:r>
        <w:rPr>
          <w:i/>
          <w:iCs/>
        </w:rPr>
        <w:t xml:space="preserve">в крае </w:t>
      </w:r>
      <w:r w:rsidRPr="001C5B07">
        <w:rPr>
          <w:i/>
          <w:iCs/>
        </w:rPr>
        <w:t>расширяется на глазах</w:t>
      </w:r>
      <w:r>
        <w:rPr>
          <w:i/>
          <w:iCs/>
        </w:rPr>
        <w:t xml:space="preserve">. Здесь отлично показали себя молодые ребята в возрасте 20-21 год, студенты АГАУ. Они охотно идут работать в АПК в этом сегменте. БАС как раз та технология, которая привлекает молодежь в аграрный сектор!», - </w:t>
      </w:r>
      <w:r>
        <w:t xml:space="preserve">рассказал </w:t>
      </w:r>
      <w:r w:rsidRPr="001C5B07">
        <w:rPr>
          <w:b/>
          <w:bCs/>
        </w:rPr>
        <w:t>Алексей Ковалев</w:t>
      </w:r>
      <w:r>
        <w:t>.</w:t>
      </w:r>
    </w:p>
    <w:p w14:paraId="425A8980" w14:textId="77777777" w:rsidR="000E0E08" w:rsidRDefault="000E0E08" w:rsidP="000E0E08">
      <w:r>
        <w:t xml:space="preserve">По прогнозу </w:t>
      </w:r>
      <w:r w:rsidRPr="001C5B07">
        <w:rPr>
          <w:b/>
          <w:bCs/>
        </w:rPr>
        <w:t>Алексея Ковалева</w:t>
      </w:r>
      <w:r>
        <w:t xml:space="preserve"> в 2025 году рынок услуг по применению агродронов в регионе вырастит. Уже сейчас график работы компании «Хизара» </w:t>
      </w:r>
      <w:r>
        <w:lastRenderedPageBreak/>
        <w:t xml:space="preserve">расписан на все лето. При этом стоимость обработки 1 га с помощью дрона вряд ли увеличится и составит, как и в прошлом году 1000 руб. </w:t>
      </w:r>
    </w:p>
    <w:p w14:paraId="2659D356" w14:textId="77777777" w:rsidR="000E0E08" w:rsidRDefault="000E0E08" w:rsidP="000E0E08">
      <w:r>
        <w:t xml:space="preserve">Доцент кафедры общего земледелия, растениеводства и защиты растений, директор Центра компетенций развития органической и «зеленой» продукции Роскачества в Алтайском крае </w:t>
      </w:r>
      <w:r w:rsidRPr="00670247">
        <w:rPr>
          <w:b/>
          <w:bCs/>
        </w:rPr>
        <w:t>Ольга Черепанова</w:t>
      </w:r>
      <w:r>
        <w:t xml:space="preserve"> провела секцию </w:t>
      </w:r>
      <w:r w:rsidRPr="00670247">
        <w:rPr>
          <w:b/>
          <w:bCs/>
        </w:rPr>
        <w:t>«Научно-практические рекомендации по адаптации технологий земледелия к требованиям ГОСТ 33980-2016 “Продукция органического производства”. Порядок и особенности сертификации органической продукции растениеводства в России».</w:t>
      </w:r>
      <w:r>
        <w:t xml:space="preserve"> Ученый АГАУ рассказала об особенностях производства органической продукции, о том, как динамично развивается этот сегмент рынка в России.</w:t>
      </w:r>
    </w:p>
    <w:p w14:paraId="5F0D49EE" w14:textId="77777777" w:rsidR="000E0E08" w:rsidRDefault="000E0E08" w:rsidP="000E0E08">
      <w:r>
        <w:t xml:space="preserve">Секция </w:t>
      </w:r>
      <w:r w:rsidRPr="00670247">
        <w:rPr>
          <w:b/>
          <w:bCs/>
        </w:rPr>
        <w:t>«Обоснование рациональных параметров дифференцированного посева и внесения минеральных удобрений при возделывании яровой пшеницы в Алтайском крае с учетом агроклиматического потенциала территории»</w:t>
      </w:r>
      <w:r>
        <w:t xml:space="preserve"> прошла под руководством д.т.н., профессора, заведующего кафедрой сельскохозяйственной техники и технологий </w:t>
      </w:r>
      <w:r w:rsidRPr="00670247">
        <w:rPr>
          <w:b/>
          <w:bCs/>
        </w:rPr>
        <w:t>Владимира Беляева</w:t>
      </w:r>
      <w:r>
        <w:t xml:space="preserve">. </w:t>
      </w:r>
    </w:p>
    <w:p w14:paraId="1BDA1870" w14:textId="77777777" w:rsidR="000E0E08" w:rsidRDefault="000E0E08" w:rsidP="000E0E08">
      <w:r>
        <w:t xml:space="preserve">Секция </w:t>
      </w:r>
      <w:r w:rsidRPr="00670247">
        <w:rPr>
          <w:b/>
          <w:bCs/>
        </w:rPr>
        <w:t>«Кадры в АПК»</w:t>
      </w:r>
      <w:r>
        <w:t xml:space="preserve"> была посвящена вопросам подготовки высококвалифицированных специалистов для отрасли. Проректор по учебной работе АГАУ </w:t>
      </w:r>
      <w:r w:rsidRPr="00670247">
        <w:rPr>
          <w:b/>
          <w:bCs/>
        </w:rPr>
        <w:t>Сергей Завалишин</w:t>
      </w:r>
      <w:r>
        <w:t xml:space="preserve"> и ответственный секретарь приемной комиссии </w:t>
      </w:r>
      <w:r w:rsidRPr="00670247">
        <w:rPr>
          <w:b/>
          <w:bCs/>
        </w:rPr>
        <w:t>Марина Кокшарова</w:t>
      </w:r>
      <w:r>
        <w:t xml:space="preserve"> рассказали сельхозтоваропроизводителям о порядке приема в вуз в 2025 г. и условиями заключения целевых договоров на обучение будущих специалистов. И.о. начальника отдела кадровой политики, науки и учебных заведений Минсельхоза Алтайского края </w:t>
      </w:r>
      <w:r w:rsidRPr="00F875AA">
        <w:rPr>
          <w:b/>
          <w:bCs/>
        </w:rPr>
        <w:t>Елена Быкова</w:t>
      </w:r>
      <w:r>
        <w:t xml:space="preserve"> </w:t>
      </w:r>
      <w:r>
        <w:lastRenderedPageBreak/>
        <w:t>представила меры господдержки, на которые могут рассчитывать студенты и молодые специалисты, решившие связать свою профессиональную карьеру с АПК.</w:t>
      </w:r>
    </w:p>
    <w:p w14:paraId="18E84686" w14:textId="77777777" w:rsidR="000E0E08" w:rsidRDefault="000E0E08" w:rsidP="000E0E08">
      <w:r>
        <w:t xml:space="preserve">Всего в работе площадок, организованных учеными АГАУ, приняли участие около </w:t>
      </w:r>
      <w:r w:rsidRPr="00670247">
        <w:rPr>
          <w:b/>
          <w:bCs/>
        </w:rPr>
        <w:t>150</w:t>
      </w:r>
      <w:r>
        <w:t xml:space="preserve"> аграриев.</w:t>
      </w:r>
    </w:p>
    <w:p w14:paraId="21E6413F" w14:textId="77777777" w:rsidR="000E0E08" w:rsidRDefault="000E0E08" w:rsidP="000E0E08">
      <w:r>
        <w:t xml:space="preserve">В 12.00 в актовом зале главного корпуса АГАУ стартовала пленарная часть конференции с участием заместителя председателя правительства Алтайского края </w:t>
      </w:r>
      <w:r w:rsidRPr="00B859E1">
        <w:rPr>
          <w:b/>
          <w:bCs/>
        </w:rPr>
        <w:t>Александра Лукьянова</w:t>
      </w:r>
      <w:r>
        <w:t xml:space="preserve"> и министра сельского хозяйства региона </w:t>
      </w:r>
      <w:r w:rsidRPr="00B859E1">
        <w:rPr>
          <w:b/>
          <w:bCs/>
        </w:rPr>
        <w:t>Сергея Межина</w:t>
      </w:r>
      <w:r>
        <w:t xml:space="preserve">. С приветственным словом к участникам конференции обратился врио ректора АГАУ, к.с.-х.н. </w:t>
      </w:r>
      <w:r w:rsidRPr="00B859E1">
        <w:rPr>
          <w:b/>
          <w:bCs/>
        </w:rPr>
        <w:t>Владимир Плешаков</w:t>
      </w:r>
      <w:r>
        <w:t xml:space="preserve">. </w:t>
      </w:r>
    </w:p>
    <w:p w14:paraId="1961DB11" w14:textId="77777777" w:rsidR="000E0E08" w:rsidRDefault="000E0E08" w:rsidP="000E0E08">
      <w:r w:rsidRPr="006331E2">
        <w:rPr>
          <w:i/>
          <w:iCs/>
        </w:rPr>
        <w:t>«Уважаемые участники совещания! Рад приветствовать вас в стенах одного из ведущих аграрных вузов Сибирского федерального округа! Сегодня сельское хозяйство – это одна из самых инновационных сфер экономики. Здесь работают технологии, которые даже для военной сферы или космической отрасли являются самыми передовыми: спутниковая навигация, робототехника, беспилотная авиация, биотехнологии и генная инженерия. Причем все эти технологии уже сейчас активно работают и в Алтайском крае. И конечно, одним из главных условий достижения высоких показателей развития АПК является подготовка квалифицированных кадров! Она должна идти в тесной связи с индустриальными партнерами и откликаясь на их требования к компетенциям наших выпускников!»,</w:t>
      </w:r>
      <w:r>
        <w:t xml:space="preserve"> - отметил </w:t>
      </w:r>
      <w:r w:rsidRPr="006331E2">
        <w:rPr>
          <w:b/>
          <w:bCs/>
        </w:rPr>
        <w:t>Владимир Плешаков</w:t>
      </w:r>
      <w:r>
        <w:t>.</w:t>
      </w:r>
    </w:p>
    <w:p w14:paraId="5A1DD219" w14:textId="77777777" w:rsidR="000E0E08" w:rsidRDefault="000E0E08" w:rsidP="000E0E08">
      <w:r>
        <w:lastRenderedPageBreak/>
        <w:t xml:space="preserve">По сложившейся традиции </w:t>
      </w:r>
      <w:r w:rsidRPr="005D13DF">
        <w:rPr>
          <w:b/>
          <w:bCs/>
        </w:rPr>
        <w:t>Александр Лукьянов</w:t>
      </w:r>
      <w:r>
        <w:t xml:space="preserve"> вручил ведомственные награды федерального и краевого уровня работникам сельского хозяйства региона за высокие результаты в труде.</w:t>
      </w:r>
    </w:p>
    <w:p w14:paraId="4511E864" w14:textId="77777777" w:rsidR="000E0E08" w:rsidRDefault="000E0E08" w:rsidP="000E0E08">
      <w:r>
        <w:t xml:space="preserve">Доклады, прозвучавшие в пленарной части, были посвящены итогам работы сельскохозяйственной отрасли края в 2024 г. и обозначили стратегию развития АПК на 2025 год. </w:t>
      </w:r>
    </w:p>
    <w:p w14:paraId="5B0D1FF7" w14:textId="77777777" w:rsidR="000E0E08" w:rsidRDefault="000E0E08" w:rsidP="000E0E08">
      <w:r w:rsidRPr="009477FA">
        <w:t xml:space="preserve">Министр сельского хозяйства Алтайского края </w:t>
      </w:r>
      <w:r w:rsidRPr="009477FA">
        <w:rPr>
          <w:b/>
          <w:bCs/>
        </w:rPr>
        <w:t>Сергей Межин</w:t>
      </w:r>
      <w:r>
        <w:t xml:space="preserve"> представил результаты работы отрасли в ушедшем году.</w:t>
      </w:r>
    </w:p>
    <w:p w14:paraId="21902631" w14:textId="77777777" w:rsidR="000E0E08" w:rsidRDefault="000E0E08" w:rsidP="000E0E08">
      <w:r>
        <w:t xml:space="preserve">В структуре сельскохозяйственного производства региона 69% принадлежит растениеводству, 31% - животноводству. Рекордным стал урожай масличных культур (подсолнечник, рапс, соя), который вырос на 40%. </w:t>
      </w:r>
      <w:r w:rsidRPr="003F5DEF">
        <w:rPr>
          <w:i/>
          <w:iCs/>
        </w:rPr>
        <w:t>«Структура посевных площадей этого года, скорее всего, будет ориентироваться на прошлый год, поэтому мы надеемся на хороший урожай масличных и по итогам 2025 года»,</w:t>
      </w:r>
      <w:r>
        <w:t xml:space="preserve"> - подчеркнул министр.</w:t>
      </w:r>
    </w:p>
    <w:p w14:paraId="3215E903" w14:textId="77777777" w:rsidR="000E0E08" w:rsidRDefault="000E0E08" w:rsidP="000E0E08">
      <w:r>
        <w:t xml:space="preserve"> </w:t>
      </w:r>
      <w:r w:rsidRPr="009477FA">
        <w:rPr>
          <w:b/>
          <w:bCs/>
        </w:rPr>
        <w:t>Сергей Межин</w:t>
      </w:r>
      <w:r>
        <w:t xml:space="preserve"> отметил и рост экспорта сельхозпродукции из Алтайского края. Регион экспортирует сельхозпродукцию в </w:t>
      </w:r>
      <w:r w:rsidRPr="003F5DEF">
        <w:rPr>
          <w:b/>
          <w:bCs/>
        </w:rPr>
        <w:t>49</w:t>
      </w:r>
      <w:r>
        <w:t xml:space="preserve"> стран мира, среди которых КНР, Монголия, Индия, ОАЭ, Беларусь, Казахстан, Туркменистан и др. </w:t>
      </w:r>
    </w:p>
    <w:p w14:paraId="0D98EF4F" w14:textId="77777777" w:rsidR="000E0E08" w:rsidRDefault="000E0E08" w:rsidP="000E0E08">
      <w:r>
        <w:t xml:space="preserve">Директор Федерального Алтайского научного центра агробиотехнологий </w:t>
      </w:r>
      <w:r w:rsidRPr="00722028">
        <w:rPr>
          <w:b/>
          <w:bCs/>
        </w:rPr>
        <w:t>Алексей Гаркуша</w:t>
      </w:r>
      <w:r>
        <w:t xml:space="preserve"> познакомил сельхозтоваропроизводителей с селекционными достижениями алтайских ученых. Новые перспективные сорта пшеницы с различными сроками созревания, разными по периоду вегетации и т.д., такие как «Спикер», «Лидер 80», «Гонец» и др.</w:t>
      </w:r>
    </w:p>
    <w:p w14:paraId="3F216DA9" w14:textId="77777777" w:rsidR="000E0E08" w:rsidRDefault="000E0E08" w:rsidP="000E0E08">
      <w:r>
        <w:lastRenderedPageBreak/>
        <w:t>Д</w:t>
      </w:r>
      <w:r w:rsidRPr="006E77B3">
        <w:t>.т.н., профессор, заведующ</w:t>
      </w:r>
      <w:r>
        <w:t>ий</w:t>
      </w:r>
      <w:r w:rsidRPr="006E77B3">
        <w:t xml:space="preserve"> кафедрой сельскохозяйственной техники и технологий </w:t>
      </w:r>
      <w:r w:rsidRPr="00585360">
        <w:rPr>
          <w:b/>
          <w:bCs/>
        </w:rPr>
        <w:t>Владимир Беляев</w:t>
      </w:r>
      <w:r>
        <w:t xml:space="preserve"> выступил с докладом «Повышение эффективности растениеводства Алтайского края на основе внедрения зональных технических и технологических инноваций». Ученый АГАУ на основе анализа данных по количеству осадков в прошедшие годы дал прогноз по уровню запасов влаги в почве, по объему внесения минеральных удобрений, необходимости дополнительного приобретения сушилок для зерна. Кроме того, </w:t>
      </w:r>
      <w:r w:rsidRPr="003F5DEF">
        <w:rPr>
          <w:b/>
          <w:bCs/>
        </w:rPr>
        <w:t>Владимир Беляев</w:t>
      </w:r>
      <w:r>
        <w:t xml:space="preserve"> обозначил те сферы взаимодействия аграрной науки и агробизнеса, где Алтайский ГАУ может оказать содействие: экспресс-анализ почвы, подготовка специалистов в области цифровых сервисов и технологий и т.п.</w:t>
      </w:r>
    </w:p>
    <w:p w14:paraId="0078BC92" w14:textId="77777777" w:rsidR="000E0E08" w:rsidRPr="00585360" w:rsidRDefault="000E0E08" w:rsidP="000E0E08">
      <w:r>
        <w:t xml:space="preserve">Перед входом в главный корпус АГАУ компании региона представили образцы современной сельскохозяйственной техники: тракторы, сеялки, опрыскиватели отечественного производства для традиционной технологии и технологии </w:t>
      </w:r>
      <w:r>
        <w:rPr>
          <w:lang w:val="en-US"/>
        </w:rPr>
        <w:t>No</w:t>
      </w:r>
      <w:r w:rsidRPr="00585360">
        <w:t>-</w:t>
      </w:r>
      <w:r>
        <w:rPr>
          <w:lang w:val="en-US"/>
        </w:rPr>
        <w:t>Till</w:t>
      </w:r>
      <w:r>
        <w:t xml:space="preserve">. </w:t>
      </w:r>
    </w:p>
    <w:p w14:paraId="32E6EE27" w14:textId="77777777" w:rsidR="000E0E08" w:rsidRDefault="000E0E08" w:rsidP="000E0E08"/>
    <w:p w14:paraId="6EE305B0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5869" w14:textId="77777777" w:rsidR="002537E0" w:rsidRDefault="002537E0" w:rsidP="00637ACE">
      <w:pPr>
        <w:spacing w:line="240" w:lineRule="auto"/>
      </w:pPr>
      <w:r>
        <w:separator/>
      </w:r>
    </w:p>
  </w:endnote>
  <w:endnote w:type="continuationSeparator" w:id="0">
    <w:p w14:paraId="386A7B57" w14:textId="77777777" w:rsidR="002537E0" w:rsidRDefault="002537E0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2C44C694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582D948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916D3" w14:textId="77777777" w:rsidR="002537E0" w:rsidRDefault="002537E0" w:rsidP="00637ACE">
      <w:pPr>
        <w:spacing w:line="240" w:lineRule="auto"/>
      </w:pPr>
      <w:r>
        <w:separator/>
      </w:r>
    </w:p>
  </w:footnote>
  <w:footnote w:type="continuationSeparator" w:id="0">
    <w:p w14:paraId="5073D3C6" w14:textId="77777777" w:rsidR="002537E0" w:rsidRDefault="002537E0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9B6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5AFB2FB" wp14:editId="70722DC2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00790B5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14:paraId="3EB52701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46A62AC1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6FC307CD" w14:textId="77777777" w:rsidR="00637ACE" w:rsidRPr="006774B9" w:rsidRDefault="00637ACE">
    <w:pPr>
      <w:pStyle w:val="a5"/>
      <w:rPr>
        <w:lang w:val="en-US"/>
      </w:rPr>
    </w:pPr>
  </w:p>
  <w:p w14:paraId="280F2D93" w14:textId="77777777" w:rsidR="00637ACE" w:rsidRPr="006774B9" w:rsidRDefault="00637ACE">
    <w:pPr>
      <w:pStyle w:val="a5"/>
      <w:rPr>
        <w:lang w:val="en-US"/>
      </w:rPr>
    </w:pPr>
  </w:p>
  <w:p w14:paraId="69541BAB" w14:textId="77777777" w:rsidR="00637ACE" w:rsidRPr="006774B9" w:rsidRDefault="00637ACE">
    <w:pPr>
      <w:pStyle w:val="a5"/>
      <w:rPr>
        <w:lang w:val="en-US"/>
      </w:rPr>
    </w:pPr>
  </w:p>
  <w:p w14:paraId="5AB662F5" w14:textId="77777777" w:rsidR="00637ACE" w:rsidRPr="006774B9" w:rsidRDefault="00637ACE">
    <w:pPr>
      <w:pStyle w:val="a5"/>
      <w:rPr>
        <w:lang w:val="en-US"/>
      </w:rPr>
    </w:pPr>
  </w:p>
  <w:p w14:paraId="21FF4A2A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9CCFC15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67772"/>
    <w:rsid w:val="000B4BF0"/>
    <w:rsid w:val="000E0E08"/>
    <w:rsid w:val="00191C4C"/>
    <w:rsid w:val="001B3D3C"/>
    <w:rsid w:val="001C4EF2"/>
    <w:rsid w:val="001C6F7C"/>
    <w:rsid w:val="002207CA"/>
    <w:rsid w:val="002537E0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01C6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0BC0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19F1"/>
  <w15:docId w15:val="{170030CA-877E-4ABD-84CA-05DA6604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2025-02-26T11:44:00Z</dcterms:modified>
</cp:coreProperties>
</file>