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53" w:rsidRPr="00E75D53" w:rsidRDefault="00E75D53" w:rsidP="00E75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D53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E75D53">
        <w:rPr>
          <w:rFonts w:ascii="Times New Roman" w:hAnsi="Times New Roman" w:cs="Times New Roman"/>
          <w:b/>
          <w:sz w:val="28"/>
          <w:szCs w:val="28"/>
        </w:rPr>
        <w:t>Сеина</w:t>
      </w:r>
      <w:proofErr w:type="spellEnd"/>
      <w:r w:rsidRPr="00E75D53">
        <w:rPr>
          <w:rFonts w:ascii="Times New Roman" w:hAnsi="Times New Roman" w:cs="Times New Roman"/>
          <w:b/>
          <w:sz w:val="28"/>
          <w:szCs w:val="28"/>
        </w:rPr>
        <w:t xml:space="preserve"> признана лучшим работником Приморского филиала ФГУП «УВО Минтранса России»</w:t>
      </w:r>
    </w:p>
    <w:p w:rsidR="00E75D53" w:rsidRP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E75D53">
        <w:rPr>
          <w:rFonts w:ascii="Times New Roman" w:hAnsi="Times New Roman" w:cs="Times New Roman"/>
          <w:sz w:val="28"/>
          <w:szCs w:val="28"/>
        </w:rPr>
        <w:t xml:space="preserve">В Приморском филиале ведомственной охраны Минтранса России определили лучших по профессии работников по итогам трудового соревнования за 2024 год. Среди них -  стрелок отделения «Золотой Рог» команды «Восток» Ольга </w:t>
      </w:r>
      <w:proofErr w:type="spellStart"/>
      <w:r w:rsidRPr="00E75D53">
        <w:rPr>
          <w:rFonts w:ascii="Times New Roman" w:hAnsi="Times New Roman" w:cs="Times New Roman"/>
          <w:sz w:val="28"/>
          <w:szCs w:val="28"/>
        </w:rPr>
        <w:t>Сеина</w:t>
      </w:r>
      <w:proofErr w:type="spellEnd"/>
      <w:r w:rsidRPr="00E75D53">
        <w:rPr>
          <w:rFonts w:ascii="Times New Roman" w:hAnsi="Times New Roman" w:cs="Times New Roman"/>
          <w:sz w:val="28"/>
          <w:szCs w:val="28"/>
        </w:rPr>
        <w:t>.</w:t>
      </w:r>
    </w:p>
    <w:p w:rsidR="00E75D53" w:rsidRP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E75D53">
        <w:rPr>
          <w:rFonts w:ascii="Times New Roman" w:hAnsi="Times New Roman" w:cs="Times New Roman"/>
          <w:sz w:val="28"/>
          <w:szCs w:val="28"/>
        </w:rPr>
        <w:t>Ольга работает в филиале девять лет. За это время она зарекомендовала себя как дисциплинированный и квалифицированный работник. Её ответственность и работоспособность позволяют эффективно контролировать обстановку на охраняемых объектах, обеспечивая их безопасность.</w:t>
      </w:r>
    </w:p>
    <w:p w:rsidR="00E75D53" w:rsidRP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153" w:rsidRPr="00E75D53" w:rsidRDefault="00E75D53" w:rsidP="00E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E75D53">
        <w:rPr>
          <w:rFonts w:ascii="Times New Roman" w:hAnsi="Times New Roman" w:cs="Times New Roman"/>
          <w:sz w:val="28"/>
          <w:szCs w:val="28"/>
        </w:rPr>
        <w:t xml:space="preserve">«Ольга служит примером для коллег. Её преданность делу и целеустремлённость вызывают уважение. Мы гордимся такими достижениями», — отметил директор Приморского филиала государственного предприятия Сергей </w:t>
      </w:r>
      <w:proofErr w:type="spellStart"/>
      <w:r w:rsidRPr="00E75D53">
        <w:rPr>
          <w:rFonts w:ascii="Times New Roman" w:hAnsi="Times New Roman" w:cs="Times New Roman"/>
          <w:sz w:val="28"/>
          <w:szCs w:val="28"/>
        </w:rPr>
        <w:t>Угловский</w:t>
      </w:r>
      <w:proofErr w:type="spellEnd"/>
      <w:r w:rsidRPr="00E75D53">
        <w:rPr>
          <w:rFonts w:ascii="Times New Roman" w:hAnsi="Times New Roman" w:cs="Times New Roman"/>
          <w:sz w:val="28"/>
          <w:szCs w:val="28"/>
        </w:rPr>
        <w:t>.</w:t>
      </w:r>
    </w:p>
    <w:sectPr w:rsidR="00970153" w:rsidRPr="00E7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3"/>
    <w:rsid w:val="00A23EA4"/>
    <w:rsid w:val="00C256A9"/>
    <w:rsid w:val="00E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0077"/>
  <w15:chartTrackingRefBased/>
  <w15:docId w15:val="{AA569F0D-F1FA-44F7-847C-BD6E544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2025-02-28T00:26:00Z</dcterms:created>
  <dcterms:modified xsi:type="dcterms:W3CDTF">2025-02-28T00:27:00Z</dcterms:modified>
</cp:coreProperties>
</file>