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A4D" w:rsidRDefault="00784F57" w:rsidP="000C7F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Башкортостане с начала года </w:t>
      </w:r>
      <w:r w:rsidR="00722A4D" w:rsidRPr="000C7F56">
        <w:rPr>
          <w:rFonts w:ascii="Times New Roman" w:hAnsi="Times New Roman" w:cs="Times New Roman"/>
          <w:b/>
          <w:sz w:val="28"/>
          <w:szCs w:val="28"/>
        </w:rPr>
        <w:t xml:space="preserve">сотрудники </w:t>
      </w:r>
      <w:proofErr w:type="spellStart"/>
      <w:r w:rsidR="00722A4D" w:rsidRPr="000C7F56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722A4D" w:rsidRPr="000C7F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E00">
        <w:rPr>
          <w:rFonts w:ascii="Times New Roman" w:hAnsi="Times New Roman" w:cs="Times New Roman"/>
          <w:b/>
          <w:sz w:val="28"/>
          <w:szCs w:val="28"/>
        </w:rPr>
        <w:t xml:space="preserve">очно </w:t>
      </w:r>
      <w:r>
        <w:rPr>
          <w:rFonts w:ascii="Times New Roman" w:hAnsi="Times New Roman" w:cs="Times New Roman"/>
          <w:b/>
          <w:sz w:val="28"/>
          <w:szCs w:val="28"/>
        </w:rPr>
        <w:t>проконсультировали более</w:t>
      </w:r>
      <w:r w:rsidR="00722A4D" w:rsidRPr="000C7F56">
        <w:rPr>
          <w:rFonts w:ascii="Times New Roman" w:hAnsi="Times New Roman" w:cs="Times New Roman"/>
          <w:b/>
          <w:sz w:val="28"/>
          <w:szCs w:val="28"/>
        </w:rPr>
        <w:t xml:space="preserve"> 200 граждан и </w:t>
      </w:r>
      <w:r w:rsidR="000C7F56">
        <w:rPr>
          <w:rFonts w:ascii="Times New Roman" w:hAnsi="Times New Roman" w:cs="Times New Roman"/>
          <w:b/>
          <w:sz w:val="28"/>
          <w:szCs w:val="28"/>
        </w:rPr>
        <w:t>представител</w:t>
      </w:r>
      <w:r>
        <w:rPr>
          <w:rFonts w:ascii="Times New Roman" w:hAnsi="Times New Roman" w:cs="Times New Roman"/>
          <w:b/>
          <w:sz w:val="28"/>
          <w:szCs w:val="28"/>
        </w:rPr>
        <w:t xml:space="preserve">ей </w:t>
      </w:r>
      <w:r w:rsidR="00722A4D" w:rsidRPr="000C7F56">
        <w:rPr>
          <w:rFonts w:ascii="Times New Roman" w:hAnsi="Times New Roman" w:cs="Times New Roman"/>
          <w:b/>
          <w:sz w:val="28"/>
          <w:szCs w:val="28"/>
        </w:rPr>
        <w:t>бизнеса в офисах МФЦ</w:t>
      </w:r>
    </w:p>
    <w:p w:rsidR="00784F57" w:rsidRPr="000C7F56" w:rsidRDefault="00784F57" w:rsidP="000C7F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A4D" w:rsidRDefault="00722A4D" w:rsidP="000C7F56">
      <w:pPr>
        <w:jc w:val="both"/>
        <w:rPr>
          <w:rFonts w:ascii="Times New Roman" w:hAnsi="Times New Roman" w:cs="Times New Roman"/>
          <w:sz w:val="28"/>
          <w:szCs w:val="28"/>
        </w:rPr>
      </w:pPr>
      <w:r w:rsidRPr="000C7F56">
        <w:rPr>
          <w:rFonts w:ascii="Times New Roman" w:hAnsi="Times New Roman" w:cs="Times New Roman"/>
          <w:sz w:val="28"/>
          <w:szCs w:val="28"/>
        </w:rPr>
        <w:t xml:space="preserve">С января по март </w:t>
      </w:r>
      <w:r w:rsidR="000C7F56">
        <w:rPr>
          <w:rFonts w:ascii="Times New Roman" w:hAnsi="Times New Roman" w:cs="Times New Roman"/>
          <w:sz w:val="28"/>
          <w:szCs w:val="28"/>
        </w:rPr>
        <w:t>2025</w:t>
      </w:r>
      <w:r w:rsidRPr="000C7F56">
        <w:rPr>
          <w:rFonts w:ascii="Times New Roman" w:hAnsi="Times New Roman" w:cs="Times New Roman"/>
          <w:sz w:val="28"/>
          <w:szCs w:val="28"/>
        </w:rPr>
        <w:t xml:space="preserve"> года сотрудники </w:t>
      </w:r>
      <w:proofErr w:type="spellStart"/>
      <w:r w:rsidRPr="000C7F5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C7F56">
        <w:rPr>
          <w:rFonts w:ascii="Times New Roman" w:hAnsi="Times New Roman" w:cs="Times New Roman"/>
          <w:sz w:val="28"/>
          <w:szCs w:val="28"/>
        </w:rPr>
        <w:t xml:space="preserve"> провели </w:t>
      </w:r>
      <w:r w:rsidR="00780E00">
        <w:rPr>
          <w:rFonts w:ascii="Times New Roman" w:hAnsi="Times New Roman" w:cs="Times New Roman"/>
          <w:sz w:val="28"/>
          <w:szCs w:val="28"/>
        </w:rPr>
        <w:t xml:space="preserve">три </w:t>
      </w:r>
      <w:r w:rsidR="00784F57">
        <w:rPr>
          <w:rFonts w:ascii="Times New Roman" w:hAnsi="Times New Roman" w:cs="Times New Roman"/>
          <w:sz w:val="28"/>
          <w:szCs w:val="28"/>
        </w:rPr>
        <w:t xml:space="preserve">очные </w:t>
      </w:r>
      <w:r w:rsidRPr="000C7F56">
        <w:rPr>
          <w:rFonts w:ascii="Times New Roman" w:hAnsi="Times New Roman" w:cs="Times New Roman"/>
          <w:sz w:val="28"/>
          <w:szCs w:val="28"/>
        </w:rPr>
        <w:t xml:space="preserve">консультации для </w:t>
      </w:r>
      <w:r w:rsidR="00784F57">
        <w:rPr>
          <w:rFonts w:ascii="Times New Roman" w:hAnsi="Times New Roman" w:cs="Times New Roman"/>
          <w:sz w:val="28"/>
          <w:szCs w:val="28"/>
        </w:rPr>
        <w:t>более чем</w:t>
      </w:r>
      <w:r w:rsidRPr="000C7F56">
        <w:rPr>
          <w:rFonts w:ascii="Times New Roman" w:hAnsi="Times New Roman" w:cs="Times New Roman"/>
          <w:sz w:val="28"/>
          <w:szCs w:val="28"/>
        </w:rPr>
        <w:t xml:space="preserve"> 200 граждан и представителей бизнеса в офисах МФЦ. Консультационные мероприятия проводятся в рамках соглашения о взаимодействии между ведомствами</w:t>
      </w:r>
      <w:r w:rsidR="00784F57">
        <w:rPr>
          <w:rFonts w:ascii="Times New Roman" w:hAnsi="Times New Roman" w:cs="Times New Roman"/>
          <w:sz w:val="28"/>
          <w:szCs w:val="28"/>
        </w:rPr>
        <w:t>, которое направлено</w:t>
      </w:r>
      <w:r w:rsidR="00784F57" w:rsidRPr="00784F57">
        <w:rPr>
          <w:rFonts w:ascii="Times New Roman" w:hAnsi="Times New Roman" w:cs="Times New Roman"/>
          <w:sz w:val="28"/>
          <w:szCs w:val="28"/>
        </w:rPr>
        <w:t xml:space="preserve"> на повышение качества услуг, связанных с учетом и регистрацией недвижимости, а также оптимизацию работы с заявителями.</w:t>
      </w:r>
    </w:p>
    <w:p w:rsidR="00784F57" w:rsidRPr="000C7F56" w:rsidRDefault="00784F57" w:rsidP="000C7F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F57" w:rsidRDefault="00784F57" w:rsidP="000C7F56">
      <w:pPr>
        <w:jc w:val="both"/>
        <w:rPr>
          <w:rFonts w:ascii="Times New Roman" w:hAnsi="Times New Roman" w:cs="Times New Roman"/>
          <w:sz w:val="28"/>
          <w:szCs w:val="28"/>
        </w:rPr>
      </w:pPr>
      <w:r w:rsidRPr="00784F57">
        <w:rPr>
          <w:rFonts w:ascii="Times New Roman" w:hAnsi="Times New Roman" w:cs="Times New Roman"/>
          <w:sz w:val="28"/>
          <w:szCs w:val="28"/>
        </w:rPr>
        <w:t>Консультации проводятся каждый первый вторник месяца в 17 офисах МФЦ, расположенных в городах Белебей, Белорецк, Дюртюли, Мелеуз, Нефтекамск, Октябрьский, Салават, Сибай, Учалы, Уфа, Кумертау, Давлеканово, Стерлитамак, Ишимбай, а также в сёлах Шаран и Бакалы. Правовая помощь доступна для всех желающих.</w:t>
      </w:r>
    </w:p>
    <w:p w:rsidR="00784F57" w:rsidRDefault="00784F57" w:rsidP="000C7F5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2A4D" w:rsidRDefault="000C7F56" w:rsidP="000C7F56">
      <w:pPr>
        <w:jc w:val="both"/>
        <w:rPr>
          <w:rFonts w:ascii="Times New Roman" w:hAnsi="Times New Roman" w:cs="Times New Roman"/>
          <w:sz w:val="28"/>
          <w:szCs w:val="28"/>
        </w:rPr>
      </w:pPr>
      <w:r w:rsidRPr="000C7F56">
        <w:rPr>
          <w:rFonts w:ascii="Times New Roman" w:hAnsi="Times New Roman" w:cs="Times New Roman"/>
          <w:sz w:val="28"/>
          <w:szCs w:val="28"/>
        </w:rPr>
        <w:t>—</w:t>
      </w:r>
      <w:r w:rsidR="00722A4D" w:rsidRPr="000C7F56">
        <w:rPr>
          <w:rFonts w:ascii="Times New Roman" w:hAnsi="Times New Roman" w:cs="Times New Roman"/>
          <w:sz w:val="28"/>
          <w:szCs w:val="28"/>
        </w:rPr>
        <w:t xml:space="preserve"> </w:t>
      </w:r>
      <w:r w:rsidR="00784F57" w:rsidRPr="00784F57">
        <w:rPr>
          <w:rFonts w:ascii="Times New Roman" w:hAnsi="Times New Roman" w:cs="Times New Roman"/>
          <w:sz w:val="28"/>
          <w:szCs w:val="28"/>
        </w:rPr>
        <w:t xml:space="preserve">Мы уже несколько лет проводим мероприятия подобного рода. По традиции площадки для консультаций выбираются с учетом интересов граждан. Большинство офисов МФЦ расположены в тех муниципальных образованиях, где консультации </w:t>
      </w:r>
      <w:proofErr w:type="spellStart"/>
      <w:r w:rsidR="00784F57" w:rsidRPr="00784F5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784F57" w:rsidRPr="00784F57">
        <w:rPr>
          <w:rFonts w:ascii="Times New Roman" w:hAnsi="Times New Roman" w:cs="Times New Roman"/>
          <w:sz w:val="28"/>
          <w:szCs w:val="28"/>
        </w:rPr>
        <w:t xml:space="preserve"> особенно востребованы. Для людей пожилого возраста это отличная возможность получить ответы на все интересующие их вопросы напрямую</w:t>
      </w:r>
      <w:r w:rsidR="00722A4D" w:rsidRPr="000C7F56">
        <w:rPr>
          <w:rFonts w:ascii="Times New Roman" w:hAnsi="Times New Roman" w:cs="Times New Roman"/>
          <w:sz w:val="28"/>
          <w:szCs w:val="28"/>
        </w:rPr>
        <w:t xml:space="preserve">. Это особенно важно в настоящее время, поскольку люди именно данной категории зачастую попадаются на уловки мошенников, целью которых является недвижимое имущество, </w:t>
      </w:r>
      <w:r w:rsidRPr="000C7F56">
        <w:rPr>
          <w:rFonts w:ascii="Times New Roman" w:hAnsi="Times New Roman" w:cs="Times New Roman"/>
          <w:sz w:val="28"/>
          <w:szCs w:val="28"/>
        </w:rPr>
        <w:t>—</w:t>
      </w:r>
      <w:r w:rsidR="00722A4D" w:rsidRPr="000C7F56">
        <w:rPr>
          <w:rFonts w:ascii="Times New Roman" w:hAnsi="Times New Roman" w:cs="Times New Roman"/>
          <w:sz w:val="28"/>
          <w:szCs w:val="28"/>
        </w:rPr>
        <w:t xml:space="preserve"> рассказал руководитель Управления </w:t>
      </w:r>
      <w:proofErr w:type="spellStart"/>
      <w:r w:rsidRPr="000C7F5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C7F56">
        <w:rPr>
          <w:rFonts w:ascii="Times New Roman" w:hAnsi="Times New Roman" w:cs="Times New Roman"/>
          <w:sz w:val="28"/>
          <w:szCs w:val="28"/>
        </w:rPr>
        <w:t xml:space="preserve"> по РБ </w:t>
      </w:r>
      <w:r w:rsidR="00722A4D" w:rsidRPr="000C7F56">
        <w:rPr>
          <w:rFonts w:ascii="Times New Roman" w:hAnsi="Times New Roman" w:cs="Times New Roman"/>
          <w:sz w:val="28"/>
          <w:szCs w:val="28"/>
        </w:rPr>
        <w:t xml:space="preserve">Петр </w:t>
      </w:r>
      <w:proofErr w:type="spellStart"/>
      <w:r w:rsidR="00722A4D" w:rsidRPr="000C7F56">
        <w:rPr>
          <w:rFonts w:ascii="Times New Roman" w:hAnsi="Times New Roman" w:cs="Times New Roman"/>
          <w:sz w:val="28"/>
          <w:szCs w:val="28"/>
        </w:rPr>
        <w:t>Клец</w:t>
      </w:r>
      <w:proofErr w:type="spellEnd"/>
      <w:r w:rsidR="00722A4D" w:rsidRPr="000C7F56">
        <w:rPr>
          <w:rFonts w:ascii="Times New Roman" w:hAnsi="Times New Roman" w:cs="Times New Roman"/>
          <w:sz w:val="28"/>
          <w:szCs w:val="28"/>
        </w:rPr>
        <w:t>.</w:t>
      </w:r>
    </w:p>
    <w:p w:rsidR="00784F57" w:rsidRPr="000C7F56" w:rsidRDefault="00784F57" w:rsidP="000C7F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A4D" w:rsidRDefault="000C7F56" w:rsidP="000C7F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ведомства отметил, что</w:t>
      </w:r>
      <w:r w:rsidR="00722A4D" w:rsidRPr="000C7F56">
        <w:rPr>
          <w:rFonts w:ascii="Times New Roman" w:hAnsi="Times New Roman" w:cs="Times New Roman"/>
          <w:sz w:val="28"/>
          <w:szCs w:val="28"/>
        </w:rPr>
        <w:t xml:space="preserve"> текущем году за консультацией стали чаще обращаться юридические лица, которые с 1 марта 2025 года полностью перешли на цифровое взаимодействие с </w:t>
      </w:r>
      <w:proofErr w:type="spellStart"/>
      <w:r w:rsidR="00722A4D" w:rsidRPr="000C7F56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722A4D" w:rsidRPr="000C7F56">
        <w:rPr>
          <w:rFonts w:ascii="Times New Roman" w:hAnsi="Times New Roman" w:cs="Times New Roman"/>
          <w:sz w:val="28"/>
          <w:szCs w:val="28"/>
        </w:rPr>
        <w:t>. Наиболее часты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22A4D" w:rsidRPr="000C7F56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22A4D" w:rsidRPr="000C7F56">
        <w:rPr>
          <w:rFonts w:ascii="Times New Roman" w:hAnsi="Times New Roman" w:cs="Times New Roman"/>
          <w:sz w:val="28"/>
          <w:szCs w:val="28"/>
        </w:rPr>
        <w:t>, которые интересовали бизнес – особенности подачи электронных заявлений, нюансы уплаты госпошлины застройщиками и дольщиками, за которых застройщики теперь обязаны подавать заявления о праве собственности и иные.</w:t>
      </w:r>
    </w:p>
    <w:p w:rsidR="00784F57" w:rsidRPr="000C7F56" w:rsidRDefault="00784F57" w:rsidP="000C7F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A4D" w:rsidRPr="000C7F56" w:rsidRDefault="000C7F56" w:rsidP="000C7F56">
      <w:pPr>
        <w:jc w:val="both"/>
        <w:rPr>
          <w:rFonts w:ascii="Times New Roman" w:hAnsi="Times New Roman" w:cs="Times New Roman"/>
          <w:sz w:val="28"/>
          <w:szCs w:val="28"/>
        </w:rPr>
      </w:pPr>
      <w:r w:rsidRPr="000C7F56">
        <w:rPr>
          <w:rFonts w:ascii="Times New Roman" w:hAnsi="Times New Roman" w:cs="Times New Roman"/>
          <w:sz w:val="28"/>
          <w:szCs w:val="28"/>
        </w:rPr>
        <w:t xml:space="preserve">— Кроме ежемесячных очных консультаций в офисах МФЦ, ежедневно любой желающий оперативно и дистанционно может обратиться напрямую к </w:t>
      </w:r>
      <w:r w:rsidRPr="000C7F56">
        <w:rPr>
          <w:rFonts w:ascii="Times New Roman" w:hAnsi="Times New Roman" w:cs="Times New Roman"/>
          <w:sz w:val="28"/>
          <w:szCs w:val="28"/>
        </w:rPr>
        <w:lastRenderedPageBreak/>
        <w:t xml:space="preserve">регистратору </w:t>
      </w:r>
      <w:proofErr w:type="spellStart"/>
      <w:r w:rsidRPr="000C7F5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C7F56">
        <w:rPr>
          <w:rFonts w:ascii="Times New Roman" w:hAnsi="Times New Roman" w:cs="Times New Roman"/>
          <w:sz w:val="28"/>
          <w:szCs w:val="28"/>
        </w:rPr>
        <w:t xml:space="preserve"> онлайн на компьютерах свободного доступа во всех МФЦ, а в 9 офисах — по видеосвязи. Совместно с муниципалитетами и органами власти на площадках МФЦ мы регулярно организовываем «круглые столы» и открытые мероприятия, — добавила директор МФЦ Башкортостана Наталья Куприянова.</w:t>
      </w:r>
    </w:p>
    <w:p w:rsidR="00722A4D" w:rsidRPr="000C7F56" w:rsidRDefault="00722A4D" w:rsidP="000C7F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A4D" w:rsidRPr="000C7F56" w:rsidRDefault="00722A4D" w:rsidP="000C7F56">
      <w:pPr>
        <w:jc w:val="both"/>
        <w:rPr>
          <w:rFonts w:ascii="Times New Roman" w:hAnsi="Times New Roman" w:cs="Times New Roman"/>
          <w:sz w:val="28"/>
          <w:szCs w:val="28"/>
        </w:rPr>
      </w:pPr>
      <w:r w:rsidRPr="000C7F56">
        <w:rPr>
          <w:rFonts w:ascii="Times New Roman" w:hAnsi="Times New Roman" w:cs="Times New Roman"/>
          <w:sz w:val="28"/>
          <w:szCs w:val="28"/>
        </w:rPr>
        <w:t xml:space="preserve">Следующие очные консультации пройдут 1 </w:t>
      </w:r>
      <w:r w:rsidR="00784F57">
        <w:rPr>
          <w:rFonts w:ascii="Times New Roman" w:hAnsi="Times New Roman" w:cs="Times New Roman"/>
          <w:sz w:val="28"/>
          <w:szCs w:val="28"/>
        </w:rPr>
        <w:t>апреля</w:t>
      </w:r>
      <w:r w:rsidRPr="000C7F56">
        <w:rPr>
          <w:rFonts w:ascii="Times New Roman" w:hAnsi="Times New Roman" w:cs="Times New Roman"/>
          <w:sz w:val="28"/>
          <w:szCs w:val="28"/>
        </w:rPr>
        <w:t>.</w:t>
      </w:r>
    </w:p>
    <w:sectPr w:rsidR="00722A4D" w:rsidRPr="000C7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4D"/>
    <w:rsid w:val="000C7F56"/>
    <w:rsid w:val="00722A4D"/>
    <w:rsid w:val="00780E00"/>
    <w:rsid w:val="00784F57"/>
    <w:rsid w:val="00FC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957D6"/>
  <w15:chartTrackingRefBased/>
  <w15:docId w15:val="{EE9EDBE0-06BF-4607-A927-A499C62D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urr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Шагиева</dc:creator>
  <cp:keywords/>
  <dc:description/>
  <cp:lastModifiedBy>Наталья Шагиева</cp:lastModifiedBy>
  <cp:revision>4</cp:revision>
  <dcterms:created xsi:type="dcterms:W3CDTF">2025-03-04T08:24:00Z</dcterms:created>
  <dcterms:modified xsi:type="dcterms:W3CDTF">2025-03-05T05:03:00Z</dcterms:modified>
</cp:coreProperties>
</file>