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B8CC" w14:textId="77777777" w:rsidR="008A43F3" w:rsidRPr="00F76C1D" w:rsidRDefault="008A43F3" w:rsidP="008A43F3">
      <w:pPr>
        <w:ind w:firstLine="567"/>
        <w:jc w:val="center"/>
        <w:rPr>
          <w:rFonts w:eastAsia="Times New Roman"/>
          <w:b/>
          <w:color w:val="292929"/>
          <w:szCs w:val="28"/>
          <w:lang w:eastAsia="ru-RU"/>
        </w:rPr>
      </w:pPr>
      <w:r w:rsidRPr="00F76C1D">
        <w:rPr>
          <w:rFonts w:eastAsia="Times New Roman"/>
          <w:b/>
          <w:color w:val="292929"/>
          <w:szCs w:val="28"/>
          <w:lang w:eastAsia="ru-RU"/>
        </w:rPr>
        <w:t>Преподаватели и студенты Алтайского ГАУ познакомились с работой ведущего элитно-семеноводческого хозяйства региона</w:t>
      </w:r>
    </w:p>
    <w:p w14:paraId="4E6B26E0" w14:textId="77777777" w:rsidR="008A43F3" w:rsidRPr="00F76C1D" w:rsidRDefault="008A43F3" w:rsidP="008A43F3">
      <w:pPr>
        <w:ind w:firstLine="567"/>
        <w:rPr>
          <w:rFonts w:eastAsia="Times New Roman"/>
          <w:bCs/>
          <w:color w:val="292929"/>
          <w:szCs w:val="28"/>
          <w:lang w:eastAsia="ru-RU"/>
        </w:rPr>
      </w:pPr>
    </w:p>
    <w:p w14:paraId="7FBF4520" w14:textId="77777777" w:rsidR="008A43F3" w:rsidRPr="00F76C1D" w:rsidRDefault="008A43F3" w:rsidP="008A43F3">
      <w:pPr>
        <w:ind w:firstLine="567"/>
        <w:rPr>
          <w:rFonts w:eastAsia="Times New Roman"/>
          <w:i/>
          <w:iCs/>
          <w:color w:val="292929"/>
          <w:szCs w:val="28"/>
          <w:lang w:eastAsia="ru-RU"/>
        </w:rPr>
      </w:pPr>
      <w:r w:rsidRPr="00F76C1D">
        <w:rPr>
          <w:rFonts w:eastAsia="Times New Roman"/>
          <w:bCs/>
          <w:i/>
          <w:iCs/>
          <w:color w:val="292929"/>
          <w:szCs w:val="28"/>
          <w:lang w:eastAsia="ru-RU"/>
        </w:rPr>
        <w:t xml:space="preserve">Команда преподавателей и студентов Агрономического факультета Алтайского государственного аграрного университета с рабочей поездкой посетили </w:t>
      </w:r>
      <w:r w:rsidRPr="00F76C1D">
        <w:rPr>
          <w:rFonts w:eastAsia="Times New Roman"/>
          <w:i/>
          <w:iCs/>
          <w:color w:val="292929"/>
          <w:szCs w:val="28"/>
          <w:lang w:eastAsia="ru-RU"/>
        </w:rPr>
        <w:t xml:space="preserve">элитно-семеноводческое хозяйство </w:t>
      </w:r>
      <w:r w:rsidRPr="00F76C1D">
        <w:rPr>
          <w:rFonts w:eastAsia="Times New Roman"/>
          <w:bCs/>
          <w:i/>
          <w:iCs/>
          <w:color w:val="292929"/>
          <w:szCs w:val="28"/>
          <w:lang w:eastAsia="ru-RU"/>
        </w:rPr>
        <w:t>ООО «Гея»</w:t>
      </w:r>
      <w:r w:rsidRPr="00F76C1D">
        <w:rPr>
          <w:rFonts w:eastAsia="Times New Roman"/>
          <w:i/>
          <w:iCs/>
          <w:color w:val="292929"/>
          <w:szCs w:val="28"/>
          <w:lang w:eastAsia="ru-RU"/>
        </w:rPr>
        <w:t xml:space="preserve"> в Целинном районе Алтайского края.</w:t>
      </w:r>
    </w:p>
    <w:p w14:paraId="67CBDB8D" w14:textId="77777777" w:rsidR="008A43F3" w:rsidRDefault="008A43F3" w:rsidP="008A43F3">
      <w:pPr>
        <w:ind w:firstLine="567"/>
        <w:rPr>
          <w:rFonts w:eastAsia="Times New Roman"/>
          <w:bCs/>
          <w:color w:val="292929"/>
          <w:szCs w:val="28"/>
          <w:lang w:eastAsia="ru-RU"/>
        </w:rPr>
      </w:pPr>
    </w:p>
    <w:p w14:paraId="12B2A50A" w14:textId="77777777" w:rsidR="008A43F3" w:rsidRDefault="008A43F3" w:rsidP="008A43F3">
      <w:pPr>
        <w:ind w:firstLine="567"/>
        <w:rPr>
          <w:rFonts w:eastAsia="Times New Roman"/>
          <w:bCs/>
          <w:color w:val="292929"/>
          <w:szCs w:val="28"/>
          <w:lang w:eastAsia="ru-RU"/>
        </w:rPr>
      </w:pPr>
      <w:r w:rsidRPr="00194B89">
        <w:rPr>
          <w:rFonts w:eastAsia="Times New Roman"/>
          <w:bCs/>
          <w:color w:val="292929"/>
          <w:szCs w:val="28"/>
          <w:lang w:eastAsia="ru-RU"/>
        </w:rPr>
        <w:t>11 марта</w:t>
      </w:r>
      <w:r>
        <w:rPr>
          <w:rFonts w:eastAsia="Times New Roman"/>
          <w:bCs/>
          <w:color w:val="292929"/>
          <w:szCs w:val="28"/>
          <w:lang w:eastAsia="ru-RU"/>
        </w:rPr>
        <w:t xml:space="preserve"> на базе </w:t>
      </w:r>
      <w:r w:rsidRPr="00F76C1D">
        <w:rPr>
          <w:rFonts w:eastAsia="Times New Roman"/>
          <w:bCs/>
          <w:color w:val="292929"/>
          <w:szCs w:val="28"/>
          <w:lang w:eastAsia="ru-RU"/>
        </w:rPr>
        <w:t xml:space="preserve">ООО «Гея» </w:t>
      </w:r>
      <w:r>
        <w:rPr>
          <w:rFonts w:eastAsia="Times New Roman"/>
          <w:bCs/>
          <w:color w:val="292929"/>
          <w:szCs w:val="28"/>
          <w:lang w:eastAsia="ru-RU"/>
        </w:rPr>
        <w:t>состоялся ежегодный весенний семинар «Культура семян» по выбору необходимых сортов перед посевом и правильной технологией их возделывания.</w:t>
      </w:r>
    </w:p>
    <w:p w14:paraId="6A722AED" w14:textId="77777777" w:rsidR="008A43F3" w:rsidRDefault="008A43F3" w:rsidP="008A43F3">
      <w:pPr>
        <w:ind w:firstLine="567"/>
        <w:rPr>
          <w:rFonts w:eastAsia="Times New Roman"/>
          <w:bCs/>
          <w:color w:val="292929"/>
          <w:szCs w:val="28"/>
          <w:lang w:eastAsia="ru-RU"/>
        </w:rPr>
      </w:pPr>
      <w:r>
        <w:rPr>
          <w:rFonts w:eastAsia="Times New Roman"/>
          <w:bCs/>
          <w:color w:val="292929"/>
          <w:szCs w:val="28"/>
          <w:lang w:eastAsia="ru-RU"/>
        </w:rPr>
        <w:t xml:space="preserve">На семинаре агрономы и специалисты по защите растений из </w:t>
      </w:r>
      <w:r w:rsidRPr="00F76C1D">
        <w:rPr>
          <w:rFonts w:eastAsia="Times New Roman"/>
          <w:bCs/>
          <w:color w:val="292929"/>
          <w:szCs w:val="28"/>
          <w:lang w:eastAsia="ru-RU"/>
        </w:rPr>
        <w:t xml:space="preserve">крупных </w:t>
      </w:r>
      <w:r>
        <w:rPr>
          <w:rFonts w:eastAsia="Times New Roman"/>
          <w:bCs/>
          <w:color w:val="292929"/>
          <w:szCs w:val="28"/>
          <w:lang w:eastAsia="ru-RU"/>
        </w:rPr>
        <w:t xml:space="preserve">хозяйств и </w:t>
      </w:r>
      <w:proofErr w:type="spellStart"/>
      <w:r>
        <w:rPr>
          <w:rFonts w:eastAsia="Times New Roman"/>
          <w:bCs/>
          <w:color w:val="292929"/>
          <w:szCs w:val="28"/>
          <w:lang w:eastAsia="ru-RU"/>
        </w:rPr>
        <w:t>агроснабженческих</w:t>
      </w:r>
      <w:proofErr w:type="spellEnd"/>
      <w:r>
        <w:rPr>
          <w:rFonts w:eastAsia="Times New Roman"/>
          <w:bCs/>
          <w:color w:val="292929"/>
          <w:szCs w:val="28"/>
          <w:lang w:eastAsia="ru-RU"/>
        </w:rPr>
        <w:t xml:space="preserve"> компаний региона обсудили такие вопросы, как особенности сортов зерновых и масличных культур, которые приготовлены в </w:t>
      </w:r>
      <w:r w:rsidRPr="00F76C1D">
        <w:rPr>
          <w:rFonts w:eastAsia="Times New Roman"/>
          <w:bCs/>
          <w:color w:val="292929"/>
          <w:szCs w:val="28"/>
          <w:lang w:eastAsia="ru-RU"/>
        </w:rPr>
        <w:t xml:space="preserve">ООО «Гея» </w:t>
      </w:r>
      <w:r>
        <w:rPr>
          <w:rFonts w:eastAsia="Times New Roman"/>
          <w:bCs/>
          <w:color w:val="292929"/>
          <w:szCs w:val="28"/>
          <w:lang w:eastAsia="ru-RU"/>
        </w:rPr>
        <w:t xml:space="preserve">к посеву в 2025 г., технологии возделывания сои, гороха и чечевицы, </w:t>
      </w:r>
      <w:r w:rsidRPr="00F76C1D">
        <w:rPr>
          <w:rFonts w:eastAsia="Times New Roman"/>
          <w:bCs/>
          <w:color w:val="292929"/>
          <w:szCs w:val="28"/>
          <w:lang w:eastAsia="ru-RU"/>
        </w:rPr>
        <w:t xml:space="preserve">потребность </w:t>
      </w:r>
      <w:r>
        <w:rPr>
          <w:rFonts w:eastAsia="Times New Roman"/>
          <w:bCs/>
          <w:color w:val="292929"/>
          <w:szCs w:val="28"/>
          <w:lang w:eastAsia="ru-RU"/>
        </w:rPr>
        <w:t xml:space="preserve">отдельных </w:t>
      </w:r>
      <w:r w:rsidRPr="00F76C1D">
        <w:rPr>
          <w:rFonts w:eastAsia="Times New Roman"/>
          <w:bCs/>
          <w:color w:val="292929"/>
          <w:szCs w:val="28"/>
          <w:lang w:eastAsia="ru-RU"/>
        </w:rPr>
        <w:t>культур в элементах питания</w:t>
      </w:r>
      <w:r>
        <w:rPr>
          <w:rFonts w:eastAsia="Times New Roman"/>
          <w:bCs/>
          <w:color w:val="292929"/>
          <w:szCs w:val="28"/>
          <w:lang w:eastAsia="ru-RU"/>
        </w:rPr>
        <w:t>, резистентность сорных растений к гербицидам и др.</w:t>
      </w:r>
    </w:p>
    <w:p w14:paraId="38E5AC13" w14:textId="77777777" w:rsidR="008A43F3" w:rsidRDefault="008A43F3" w:rsidP="008A43F3">
      <w:pPr>
        <w:ind w:firstLine="567"/>
        <w:rPr>
          <w:rFonts w:eastAsia="Times New Roman"/>
          <w:bCs/>
          <w:color w:val="292929"/>
          <w:szCs w:val="28"/>
          <w:lang w:eastAsia="ru-RU"/>
        </w:rPr>
      </w:pPr>
      <w:r>
        <w:rPr>
          <w:rFonts w:eastAsia="Times New Roman"/>
          <w:bCs/>
          <w:color w:val="292929"/>
          <w:szCs w:val="28"/>
          <w:lang w:eastAsia="ru-RU"/>
        </w:rPr>
        <w:t xml:space="preserve">Алтайский ГАУ на семинаре представлял </w:t>
      </w:r>
      <w:proofErr w:type="spellStart"/>
      <w:r>
        <w:rPr>
          <w:rFonts w:eastAsia="Times New Roman"/>
          <w:bCs/>
          <w:color w:val="292929"/>
          <w:szCs w:val="28"/>
          <w:lang w:eastAsia="ru-RU"/>
        </w:rPr>
        <w:t>к.с-х.н</w:t>
      </w:r>
      <w:proofErr w:type="spellEnd"/>
      <w:r>
        <w:rPr>
          <w:rFonts w:eastAsia="Times New Roman"/>
          <w:bCs/>
          <w:color w:val="292929"/>
          <w:szCs w:val="28"/>
          <w:lang w:eastAsia="ru-RU"/>
        </w:rPr>
        <w:t xml:space="preserve">., доцент, заведующий кафедрой общего земледелия, растениеводства и защиты растений, руководитель «Лётной школы» АГАУ </w:t>
      </w:r>
      <w:r w:rsidRPr="003D2D05">
        <w:rPr>
          <w:rFonts w:eastAsia="Times New Roman"/>
          <w:b/>
          <w:color w:val="292929"/>
          <w:szCs w:val="28"/>
          <w:lang w:eastAsia="ru-RU"/>
        </w:rPr>
        <w:t>Владимир Чернышков</w:t>
      </w:r>
      <w:r>
        <w:rPr>
          <w:rFonts w:eastAsia="Times New Roman"/>
          <w:bCs/>
          <w:color w:val="292929"/>
          <w:szCs w:val="28"/>
          <w:lang w:eastAsia="ru-RU"/>
        </w:rPr>
        <w:t xml:space="preserve"> и студенты Агрономического факультета.</w:t>
      </w:r>
    </w:p>
    <w:p w14:paraId="5E0736E8" w14:textId="77777777" w:rsidR="008A43F3" w:rsidRDefault="008A43F3" w:rsidP="008A43F3">
      <w:pPr>
        <w:ind w:firstLine="567"/>
        <w:rPr>
          <w:rFonts w:eastAsia="Times New Roman"/>
          <w:bCs/>
          <w:color w:val="292929"/>
          <w:szCs w:val="28"/>
          <w:lang w:eastAsia="ru-RU"/>
        </w:rPr>
      </w:pPr>
      <w:r w:rsidRPr="003D2D05">
        <w:rPr>
          <w:rFonts w:eastAsia="Times New Roman"/>
          <w:b/>
          <w:color w:val="292929"/>
          <w:szCs w:val="28"/>
          <w:lang w:eastAsia="ru-RU"/>
        </w:rPr>
        <w:t>Владимир Чернышков</w:t>
      </w:r>
      <w:r>
        <w:rPr>
          <w:rFonts w:eastAsia="Times New Roman"/>
          <w:bCs/>
          <w:color w:val="292929"/>
          <w:szCs w:val="28"/>
          <w:lang w:eastAsia="ru-RU"/>
        </w:rPr>
        <w:t xml:space="preserve"> выступил с презентацией на тему «Практическое применение сельскохозяйственных беспилотных авиационных систем». Он рассказал аграриям о том, какие преимущества могут быть в сельском </w:t>
      </w:r>
      <w:r>
        <w:rPr>
          <w:rFonts w:eastAsia="Times New Roman"/>
          <w:bCs/>
          <w:color w:val="292929"/>
          <w:szCs w:val="28"/>
          <w:lang w:eastAsia="ru-RU"/>
        </w:rPr>
        <w:lastRenderedPageBreak/>
        <w:t>хозяйстве от применения БПЛА, на что надо обращать внимание при работе с данным опрыскивателем, какие необходимы документы и самое главное – где можно пройти обучение, чтобы управлять такой техникой.</w:t>
      </w:r>
    </w:p>
    <w:p w14:paraId="55D25299" w14:textId="77777777" w:rsidR="008A43F3" w:rsidRDefault="008A43F3" w:rsidP="008A43F3">
      <w:pPr>
        <w:ind w:firstLine="567"/>
        <w:rPr>
          <w:color w:val="000000"/>
          <w:szCs w:val="28"/>
          <w:lang w:eastAsia="ru-RU"/>
        </w:rPr>
      </w:pPr>
      <w:r>
        <w:rPr>
          <w:rFonts w:eastAsia="Times New Roman"/>
          <w:bCs/>
          <w:color w:val="292929"/>
          <w:szCs w:val="28"/>
          <w:lang w:eastAsia="ru-RU"/>
        </w:rPr>
        <w:t xml:space="preserve">Руководитель «Лётной школы» представил программу ДПО </w:t>
      </w:r>
      <w:r w:rsidRPr="006B4090">
        <w:rPr>
          <w:color w:val="000000"/>
          <w:szCs w:val="28"/>
          <w:lang w:eastAsia="ru-RU"/>
        </w:rPr>
        <w:t>«Оператор наземных средств управления беспилотным летательным аппаратом»</w:t>
      </w:r>
      <w:r>
        <w:rPr>
          <w:color w:val="000000"/>
          <w:szCs w:val="28"/>
          <w:lang w:eastAsia="ru-RU"/>
        </w:rPr>
        <w:t xml:space="preserve">, которая предназначена для управления небольшими дронами (например, </w:t>
      </w:r>
      <w:r>
        <w:rPr>
          <w:color w:val="000000"/>
          <w:szCs w:val="28"/>
          <w:lang w:val="en-US" w:eastAsia="ru-RU"/>
        </w:rPr>
        <w:t>DJI</w:t>
      </w:r>
      <w:r w:rsidRPr="006B409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val="en-US" w:eastAsia="ru-RU"/>
        </w:rPr>
        <w:t>Air</w:t>
      </w:r>
      <w:r w:rsidRPr="006B4090">
        <w:rPr>
          <w:color w:val="000000"/>
          <w:szCs w:val="28"/>
          <w:lang w:eastAsia="ru-RU"/>
        </w:rPr>
        <w:t xml:space="preserve"> 2</w:t>
      </w:r>
      <w:r>
        <w:rPr>
          <w:color w:val="000000"/>
          <w:szCs w:val="28"/>
          <w:lang w:val="en-US" w:eastAsia="ru-RU"/>
        </w:rPr>
        <w:t>S</w:t>
      </w:r>
      <w:r w:rsidRPr="006B4090">
        <w:rPr>
          <w:color w:val="000000"/>
          <w:szCs w:val="28"/>
          <w:lang w:eastAsia="ru-RU"/>
        </w:rPr>
        <w:t xml:space="preserve">, </w:t>
      </w:r>
      <w:r>
        <w:rPr>
          <w:color w:val="000000"/>
          <w:szCs w:val="28"/>
          <w:lang w:val="en-US" w:eastAsia="ru-RU"/>
        </w:rPr>
        <w:t>DJI</w:t>
      </w:r>
      <w:r w:rsidRPr="006B409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val="en-US" w:eastAsia="ru-RU"/>
        </w:rPr>
        <w:t>Mavic</w:t>
      </w:r>
      <w:r>
        <w:rPr>
          <w:color w:val="000000"/>
          <w:szCs w:val="28"/>
          <w:lang w:eastAsia="ru-RU"/>
        </w:rPr>
        <w:t xml:space="preserve"> и</w:t>
      </w:r>
      <w:r w:rsidRPr="006B409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val="en-US" w:eastAsia="ru-RU"/>
        </w:rPr>
        <w:t>DJI</w:t>
      </w:r>
      <w:r w:rsidRPr="006B409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val="en-US" w:eastAsia="ru-RU"/>
        </w:rPr>
        <w:t>Phantom</w:t>
      </w:r>
      <w:r>
        <w:rPr>
          <w:color w:val="000000"/>
          <w:szCs w:val="28"/>
          <w:lang w:eastAsia="ru-RU"/>
        </w:rPr>
        <w:t xml:space="preserve">). С помощью таких дронов можно проводить обследование посевов, а при установке специального ПО вести учет количества растений на </w:t>
      </w:r>
      <w:proofErr w:type="spellStart"/>
      <w:proofErr w:type="gramStart"/>
      <w:r>
        <w:rPr>
          <w:color w:val="000000"/>
          <w:szCs w:val="28"/>
          <w:lang w:eastAsia="ru-RU"/>
        </w:rPr>
        <w:t>кв.м</w:t>
      </w:r>
      <w:proofErr w:type="spellEnd"/>
      <w:proofErr w:type="gramEnd"/>
      <w:r>
        <w:rPr>
          <w:color w:val="000000"/>
          <w:szCs w:val="28"/>
          <w:lang w:eastAsia="ru-RU"/>
        </w:rPr>
        <w:t xml:space="preserve"> с пересчетом на гектар, определять видовой и количественный состав сорняков, провести построение </w:t>
      </w:r>
      <w:proofErr w:type="spellStart"/>
      <w:r>
        <w:rPr>
          <w:color w:val="000000"/>
          <w:szCs w:val="28"/>
          <w:lang w:eastAsia="ru-RU"/>
        </w:rPr>
        <w:t>ортофотоплана</w:t>
      </w:r>
      <w:proofErr w:type="spellEnd"/>
      <w:r>
        <w:rPr>
          <w:color w:val="000000"/>
          <w:szCs w:val="28"/>
          <w:lang w:eastAsia="ru-RU"/>
        </w:rPr>
        <w:t>.</w:t>
      </w:r>
    </w:p>
    <w:p w14:paraId="00B79C24" w14:textId="77777777" w:rsidR="008A43F3" w:rsidRPr="006B4090" w:rsidRDefault="008A43F3" w:rsidP="008A43F3">
      <w:pPr>
        <w:ind w:firstLine="567"/>
        <w:rPr>
          <w:rFonts w:eastAsia="Times New Roman"/>
          <w:bCs/>
          <w:color w:val="292929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В заключение выступления </w:t>
      </w:r>
      <w:r w:rsidRPr="003D2D05">
        <w:rPr>
          <w:b/>
          <w:bCs/>
          <w:color w:val="000000"/>
          <w:szCs w:val="28"/>
          <w:lang w:eastAsia="ru-RU"/>
        </w:rPr>
        <w:t>Владимир Чернышков</w:t>
      </w:r>
      <w:r>
        <w:rPr>
          <w:color w:val="000000"/>
          <w:szCs w:val="28"/>
          <w:lang w:eastAsia="ru-RU"/>
        </w:rPr>
        <w:t xml:space="preserve"> проанонсировал старт 23 апреля авиасалона «АлтайАгроБАС-2025», который проводится Алтайским ГАУ совместно с партнерами уже во второй раз. В программе авиасалона запланирована выставка современных </w:t>
      </w:r>
      <w:proofErr w:type="spellStart"/>
      <w:r>
        <w:rPr>
          <w:color w:val="000000"/>
          <w:szCs w:val="28"/>
          <w:lang w:eastAsia="ru-RU"/>
        </w:rPr>
        <w:t>агродронов</w:t>
      </w:r>
      <w:proofErr w:type="spellEnd"/>
      <w:r>
        <w:rPr>
          <w:color w:val="000000"/>
          <w:szCs w:val="28"/>
          <w:lang w:eastAsia="ru-RU"/>
        </w:rPr>
        <w:t>, их демонстрационные полеты, а также состоится научно-практический семинар, посвященный теме применения БПЛА в сельском хозяйстве.</w:t>
      </w:r>
    </w:p>
    <w:p w14:paraId="1EEDBB6A" w14:textId="77777777" w:rsidR="008A43F3" w:rsidRDefault="008A43F3" w:rsidP="008A43F3">
      <w:pPr>
        <w:ind w:firstLine="567"/>
        <w:rPr>
          <w:rFonts w:eastAsia="Times New Roman"/>
          <w:bCs/>
          <w:color w:val="292929"/>
          <w:szCs w:val="28"/>
          <w:lang w:eastAsia="ru-RU"/>
        </w:rPr>
      </w:pPr>
      <w:r>
        <w:rPr>
          <w:rFonts w:eastAsia="Times New Roman"/>
          <w:bCs/>
          <w:color w:val="292929"/>
          <w:szCs w:val="28"/>
          <w:lang w:eastAsia="ru-RU"/>
        </w:rPr>
        <w:t>После семинара между Алтайским ГАУ и ООО «Гея» был подписан договор об организации базы практики для студентов вуза. Отдельно хозяйством были подписаны 4 договора со студентами для прохождения производственной практики в 2025 году.</w:t>
      </w:r>
    </w:p>
    <w:p w14:paraId="213B9D0A" w14:textId="77777777" w:rsidR="008A43F3" w:rsidRDefault="008A43F3" w:rsidP="008A43F3">
      <w:pPr>
        <w:ind w:firstLine="567"/>
        <w:rPr>
          <w:rFonts w:eastAsia="Times New Roman"/>
          <w:bCs/>
          <w:color w:val="292929"/>
          <w:szCs w:val="28"/>
          <w:lang w:eastAsia="ru-RU"/>
        </w:rPr>
      </w:pPr>
      <w:r>
        <w:rPr>
          <w:rFonts w:eastAsia="Times New Roman"/>
          <w:bCs/>
          <w:color w:val="292929"/>
          <w:szCs w:val="28"/>
          <w:lang w:eastAsia="ru-RU"/>
        </w:rPr>
        <w:t>Д</w:t>
      </w:r>
      <w:r w:rsidRPr="00A54B5E">
        <w:rPr>
          <w:rFonts w:eastAsia="Times New Roman"/>
          <w:bCs/>
          <w:color w:val="292929"/>
          <w:szCs w:val="28"/>
          <w:lang w:eastAsia="ru-RU"/>
        </w:rPr>
        <w:t xml:space="preserve">иректор элитно-семеноводческого хозяйства ООО «Гея» </w:t>
      </w:r>
      <w:r w:rsidRPr="00A54B5E">
        <w:rPr>
          <w:rFonts w:eastAsia="Times New Roman"/>
          <w:b/>
          <w:color w:val="292929"/>
          <w:szCs w:val="28"/>
          <w:lang w:eastAsia="ru-RU"/>
        </w:rPr>
        <w:t xml:space="preserve">Александр </w:t>
      </w:r>
      <w:proofErr w:type="spellStart"/>
      <w:r w:rsidRPr="00A54B5E">
        <w:rPr>
          <w:rFonts w:eastAsia="Times New Roman"/>
          <w:b/>
          <w:color w:val="292929"/>
          <w:szCs w:val="28"/>
          <w:lang w:eastAsia="ru-RU"/>
        </w:rPr>
        <w:t>Кутилин</w:t>
      </w:r>
      <w:proofErr w:type="spellEnd"/>
      <w:r>
        <w:rPr>
          <w:rFonts w:eastAsia="Times New Roman"/>
          <w:bCs/>
          <w:color w:val="292929"/>
          <w:szCs w:val="28"/>
          <w:lang w:eastAsia="ru-RU"/>
        </w:rPr>
        <w:t xml:space="preserve"> провел для студентов АГАУ ознакомительную экскурсию по семенному заводу. </w:t>
      </w:r>
    </w:p>
    <w:p w14:paraId="07044B36" w14:textId="77777777" w:rsidR="008A43F3" w:rsidRDefault="008A43F3" w:rsidP="008A43F3">
      <w:pPr>
        <w:ind w:firstLine="567"/>
        <w:rPr>
          <w:rFonts w:eastAsia="Times New Roman"/>
          <w:bCs/>
          <w:color w:val="292929"/>
          <w:szCs w:val="28"/>
          <w:lang w:eastAsia="ru-RU"/>
        </w:rPr>
      </w:pPr>
      <w:r w:rsidRPr="00A54B5E">
        <w:rPr>
          <w:rFonts w:eastAsia="Times New Roman"/>
          <w:bCs/>
          <w:i/>
          <w:iCs/>
          <w:color w:val="292929"/>
          <w:szCs w:val="28"/>
          <w:lang w:eastAsia="ru-RU"/>
        </w:rPr>
        <w:lastRenderedPageBreak/>
        <w:t>«Нас поразили объемы производства, автоматизация и чистота на предприятии. После отработки одного сорта всю линию пылесосят промышленными пылесосами, чтобы даже ни одно зернышко не попало в другой сорт. Так компания дорожит своей репутацией!»</w:t>
      </w:r>
      <w:r>
        <w:rPr>
          <w:rFonts w:eastAsia="Times New Roman"/>
          <w:bCs/>
          <w:i/>
          <w:iCs/>
          <w:color w:val="292929"/>
          <w:szCs w:val="28"/>
          <w:lang w:eastAsia="ru-RU"/>
        </w:rPr>
        <w:t xml:space="preserve"> </w:t>
      </w:r>
      <w:r w:rsidRPr="00A54B5E">
        <w:rPr>
          <w:rFonts w:eastAsia="Times New Roman"/>
          <w:bCs/>
          <w:i/>
          <w:iCs/>
          <w:color w:val="292929"/>
          <w:szCs w:val="28"/>
          <w:lang w:eastAsia="ru-RU"/>
        </w:rPr>
        <w:t>-</w:t>
      </w:r>
      <w:r>
        <w:rPr>
          <w:rFonts w:eastAsia="Times New Roman"/>
          <w:bCs/>
          <w:color w:val="292929"/>
          <w:szCs w:val="28"/>
          <w:lang w:eastAsia="ru-RU"/>
        </w:rPr>
        <w:t xml:space="preserve"> рассказал </w:t>
      </w:r>
      <w:r w:rsidRPr="00A54B5E">
        <w:rPr>
          <w:rFonts w:eastAsia="Times New Roman"/>
          <w:b/>
          <w:color w:val="292929"/>
          <w:szCs w:val="28"/>
          <w:lang w:eastAsia="ru-RU"/>
        </w:rPr>
        <w:t>Владимир Чернышков</w:t>
      </w:r>
      <w:r>
        <w:rPr>
          <w:rFonts w:eastAsia="Times New Roman"/>
          <w:bCs/>
          <w:color w:val="292929"/>
          <w:szCs w:val="28"/>
          <w:lang w:eastAsia="ru-RU"/>
        </w:rPr>
        <w:t xml:space="preserve">. </w:t>
      </w:r>
    </w:p>
    <w:p w14:paraId="0118B9B2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4C78D" w14:textId="77777777" w:rsidR="0045770B" w:rsidRDefault="0045770B" w:rsidP="00637ACE">
      <w:pPr>
        <w:spacing w:line="240" w:lineRule="auto"/>
      </w:pPr>
      <w:r>
        <w:separator/>
      </w:r>
    </w:p>
  </w:endnote>
  <w:endnote w:type="continuationSeparator" w:id="0">
    <w:p w14:paraId="1EDBB501" w14:textId="77777777" w:rsidR="0045770B" w:rsidRDefault="0045770B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9BCCF7C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B707F1E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30788" w14:textId="77777777" w:rsidR="0045770B" w:rsidRDefault="0045770B" w:rsidP="00637ACE">
      <w:pPr>
        <w:spacing w:line="240" w:lineRule="auto"/>
      </w:pPr>
      <w:r>
        <w:separator/>
      </w:r>
    </w:p>
  </w:footnote>
  <w:footnote w:type="continuationSeparator" w:id="0">
    <w:p w14:paraId="31F18EEF" w14:textId="77777777" w:rsidR="0045770B" w:rsidRDefault="0045770B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F68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5A71EB1" wp14:editId="07514698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0305D8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A7FB88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0D7531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F9B3B5F" w14:textId="77777777" w:rsidR="00637ACE" w:rsidRPr="006774B9" w:rsidRDefault="00637ACE">
    <w:pPr>
      <w:pStyle w:val="a5"/>
      <w:rPr>
        <w:lang w:val="en-US"/>
      </w:rPr>
    </w:pPr>
  </w:p>
  <w:p w14:paraId="6141972F" w14:textId="77777777" w:rsidR="00637ACE" w:rsidRPr="006774B9" w:rsidRDefault="00637ACE">
    <w:pPr>
      <w:pStyle w:val="a5"/>
      <w:rPr>
        <w:lang w:val="en-US"/>
      </w:rPr>
    </w:pPr>
  </w:p>
  <w:p w14:paraId="2C51CC0E" w14:textId="77777777" w:rsidR="00637ACE" w:rsidRPr="006774B9" w:rsidRDefault="00637ACE">
    <w:pPr>
      <w:pStyle w:val="a5"/>
      <w:rPr>
        <w:lang w:val="en-US"/>
      </w:rPr>
    </w:pPr>
  </w:p>
  <w:p w14:paraId="590DF0BA" w14:textId="77777777" w:rsidR="00637ACE" w:rsidRPr="006774B9" w:rsidRDefault="00637ACE">
    <w:pPr>
      <w:pStyle w:val="a5"/>
      <w:rPr>
        <w:lang w:val="en-US"/>
      </w:rPr>
    </w:pPr>
  </w:p>
  <w:p w14:paraId="06D8FFE4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DDD8C05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5770B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A43F3"/>
    <w:rsid w:val="00915FFF"/>
    <w:rsid w:val="00946966"/>
    <w:rsid w:val="009546E4"/>
    <w:rsid w:val="00972FC8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AE7C"/>
  <w15:docId w15:val="{0AC888FA-765B-443A-B326-C142DF44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2025-03-13T10:20:00Z</dcterms:modified>
</cp:coreProperties>
</file>