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3568" w14:textId="77777777" w:rsidR="006C53E9" w:rsidRPr="002D1CD9" w:rsidRDefault="006C53E9" w:rsidP="006C53E9">
      <w:pPr>
        <w:jc w:val="center"/>
        <w:rPr>
          <w:b/>
          <w:bCs/>
        </w:rPr>
      </w:pPr>
      <w:r w:rsidRPr="002D1CD9">
        <w:rPr>
          <w:b/>
          <w:bCs/>
        </w:rPr>
        <w:t>Площадка турнира «Шахматное поле 2025» стартовала в Алтайском ГАУ</w:t>
      </w:r>
    </w:p>
    <w:p w14:paraId="29BB83D1" w14:textId="77777777" w:rsidR="006C53E9" w:rsidRDefault="006C53E9" w:rsidP="006C53E9"/>
    <w:p w14:paraId="19BCA2C6" w14:textId="77777777" w:rsidR="006C53E9" w:rsidRPr="002D1CD9" w:rsidRDefault="006C53E9" w:rsidP="006C53E9">
      <w:pPr>
        <w:rPr>
          <w:i/>
          <w:iCs/>
        </w:rPr>
      </w:pPr>
      <w:r w:rsidRPr="002D1CD9">
        <w:rPr>
          <w:i/>
          <w:iCs/>
        </w:rPr>
        <w:t xml:space="preserve">Сегодня, 17 марта, в Алтайском государственном аграрном университете стартовали Краевые соревнования по шахматам среди команд общеобразовательных организаций, расположенных в сельской местности и малых городах «Шахматное поле 2025». </w:t>
      </w:r>
    </w:p>
    <w:p w14:paraId="74BD4218" w14:textId="77777777" w:rsidR="006C53E9" w:rsidRDefault="006C53E9" w:rsidP="006C53E9"/>
    <w:p w14:paraId="1B9D8D74" w14:textId="77777777" w:rsidR="006C53E9" w:rsidRDefault="006C53E9" w:rsidP="006C53E9">
      <w:r>
        <w:t>Организатором турнира выступает Федерация шахмат Алтайского края при поддержке Алтайского ГАУ.</w:t>
      </w:r>
    </w:p>
    <w:p w14:paraId="06486300" w14:textId="77777777" w:rsidR="006C53E9" w:rsidRDefault="006C53E9" w:rsidP="006C53E9">
      <w:r>
        <w:t xml:space="preserve">В соревнованиях принимают участие команды, сформированные из учащихся общеобразовательных организаций Алтайского края, расположенных в сельской местности и малых городах, имеющих население </w:t>
      </w:r>
      <w:r w:rsidRPr="002D1CD9">
        <w:rPr>
          <w:b/>
          <w:bCs/>
        </w:rPr>
        <w:t>менее 70 000</w:t>
      </w:r>
      <w:r>
        <w:t xml:space="preserve"> человек (Алейск, Белокуриха, Заринск, Славгород, Яровое, Горняк, Змеиногорск, Камень-на-Оби, ЗАТО Сибирский). Возраст участников - 14 лет и младше. В состав команды входит 4 человека. </w:t>
      </w:r>
    </w:p>
    <w:p w14:paraId="220AB1E5" w14:textId="77777777" w:rsidR="006C53E9" w:rsidRDefault="006C53E9" w:rsidP="006C53E9">
      <w:r>
        <w:t xml:space="preserve">Соревнования проходят в 4 этапа. На 1-3 этапах определялись лучшие спортсмены на школьном, муниципальном и зональном уровнях. </w:t>
      </w:r>
    </w:p>
    <w:p w14:paraId="0F576F31" w14:textId="77777777" w:rsidR="006C53E9" w:rsidRDefault="006C53E9" w:rsidP="006C53E9">
      <w:r>
        <w:t>IV краевой этап проходит17-21 марта на базе Алтайского ГАУ.</w:t>
      </w:r>
    </w:p>
    <w:p w14:paraId="28516BD7" w14:textId="77777777" w:rsidR="006C53E9" w:rsidRDefault="006C53E9" w:rsidP="006C53E9">
      <w:r>
        <w:t xml:space="preserve">Сегодня в читальном зале научной библиотеки собрались </w:t>
      </w:r>
      <w:r w:rsidRPr="005247A3">
        <w:rPr>
          <w:b/>
          <w:bCs/>
        </w:rPr>
        <w:t>72</w:t>
      </w:r>
      <w:r>
        <w:t xml:space="preserve"> юных шахматиста, их наставники и родители.</w:t>
      </w:r>
    </w:p>
    <w:p w14:paraId="56A2E40E" w14:textId="77777777" w:rsidR="006C53E9" w:rsidRDefault="006C53E9" w:rsidP="006C53E9">
      <w:r>
        <w:t xml:space="preserve">Участников соревнований приветствовал проректор по воспитательной работе и молодежной политике </w:t>
      </w:r>
      <w:r w:rsidRPr="005247A3">
        <w:rPr>
          <w:b/>
          <w:bCs/>
        </w:rPr>
        <w:t>Владимир Томчук</w:t>
      </w:r>
      <w:r>
        <w:t xml:space="preserve">. </w:t>
      </w:r>
    </w:p>
    <w:p w14:paraId="4213DBD5" w14:textId="77777777" w:rsidR="006C53E9" w:rsidRPr="005247A3" w:rsidRDefault="006C53E9" w:rsidP="006C53E9">
      <w:r w:rsidRPr="005247A3">
        <w:rPr>
          <w:i/>
          <w:iCs/>
        </w:rPr>
        <w:lastRenderedPageBreak/>
        <w:t xml:space="preserve">«Рад приветствовать самые светлые головы нашего региона в Алтайском ГАУ! Ребята, вы – уже победители, потому что смогли пробиться в финал турнира, победив сильных соперников! </w:t>
      </w:r>
      <w:r>
        <w:rPr>
          <w:i/>
          <w:iCs/>
        </w:rPr>
        <w:t>Завтра мы проведем экскурсию по нашему университету, чтобы пребывание в вузе для вас было еще и познавательным!</w:t>
      </w:r>
      <w:r w:rsidRPr="005247A3">
        <w:t xml:space="preserve"> </w:t>
      </w:r>
      <w:r w:rsidRPr="005247A3">
        <w:rPr>
          <w:i/>
          <w:iCs/>
        </w:rPr>
        <w:t>Желаю каждому из вас победы!</w:t>
      </w:r>
      <w:r>
        <w:rPr>
          <w:i/>
          <w:iCs/>
        </w:rPr>
        <w:t xml:space="preserve">», - </w:t>
      </w:r>
      <w:r w:rsidRPr="005247A3">
        <w:t>отметил проректор</w:t>
      </w:r>
      <w:r>
        <w:t xml:space="preserve"> в своем обращении</w:t>
      </w:r>
      <w:r w:rsidRPr="005247A3">
        <w:t xml:space="preserve">. </w:t>
      </w:r>
    </w:p>
    <w:p w14:paraId="0EE53FB1" w14:textId="77777777" w:rsidR="006C53E9" w:rsidRDefault="006C53E9" w:rsidP="006C53E9">
      <w:r>
        <w:t>Команда-победитель турнира получает путевку на Всероссийские соревнования «Шахматное поле».</w:t>
      </w:r>
    </w:p>
    <w:p w14:paraId="0BC91D74" w14:textId="77777777" w:rsidR="006C53E9" w:rsidRDefault="006C53E9" w:rsidP="006C53E9"/>
    <w:p w14:paraId="5B9A9B15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459C" w14:textId="77777777" w:rsidR="005D7D3F" w:rsidRDefault="005D7D3F" w:rsidP="00637ACE">
      <w:pPr>
        <w:spacing w:line="240" w:lineRule="auto"/>
      </w:pPr>
      <w:r>
        <w:separator/>
      </w:r>
    </w:p>
  </w:endnote>
  <w:endnote w:type="continuationSeparator" w:id="0">
    <w:p w14:paraId="1EE8ED3D" w14:textId="77777777" w:rsidR="005D7D3F" w:rsidRDefault="005D7D3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81AD272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80858A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BA20" w14:textId="77777777" w:rsidR="005D7D3F" w:rsidRDefault="005D7D3F" w:rsidP="00637ACE">
      <w:pPr>
        <w:spacing w:line="240" w:lineRule="auto"/>
      </w:pPr>
      <w:r>
        <w:separator/>
      </w:r>
    </w:p>
  </w:footnote>
  <w:footnote w:type="continuationSeparator" w:id="0">
    <w:p w14:paraId="1F0D4CD7" w14:textId="77777777" w:rsidR="005D7D3F" w:rsidRDefault="005D7D3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A82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D8B66D4" wp14:editId="17F4B360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F58E8F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0EEFF5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BC56BE3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FC8DCC7" w14:textId="77777777" w:rsidR="00637ACE" w:rsidRPr="006774B9" w:rsidRDefault="00637ACE">
    <w:pPr>
      <w:pStyle w:val="a5"/>
      <w:rPr>
        <w:lang w:val="en-US"/>
      </w:rPr>
    </w:pPr>
  </w:p>
  <w:p w14:paraId="27CA804E" w14:textId="77777777" w:rsidR="00637ACE" w:rsidRPr="006774B9" w:rsidRDefault="00637ACE">
    <w:pPr>
      <w:pStyle w:val="a5"/>
      <w:rPr>
        <w:lang w:val="en-US"/>
      </w:rPr>
    </w:pPr>
  </w:p>
  <w:p w14:paraId="1EA90B27" w14:textId="77777777" w:rsidR="00637ACE" w:rsidRPr="006774B9" w:rsidRDefault="00637ACE">
    <w:pPr>
      <w:pStyle w:val="a5"/>
      <w:rPr>
        <w:lang w:val="en-US"/>
      </w:rPr>
    </w:pPr>
  </w:p>
  <w:p w14:paraId="561D9056" w14:textId="77777777" w:rsidR="00637ACE" w:rsidRPr="006774B9" w:rsidRDefault="00637ACE">
    <w:pPr>
      <w:pStyle w:val="a5"/>
      <w:rPr>
        <w:lang w:val="en-US"/>
      </w:rPr>
    </w:pPr>
  </w:p>
  <w:p w14:paraId="473723C9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964A91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D5914"/>
    <w:rsid w:val="005062D0"/>
    <w:rsid w:val="00522C8B"/>
    <w:rsid w:val="00584191"/>
    <w:rsid w:val="005D7D3F"/>
    <w:rsid w:val="005E00FD"/>
    <w:rsid w:val="005F6D30"/>
    <w:rsid w:val="0062382A"/>
    <w:rsid w:val="00637ACE"/>
    <w:rsid w:val="00640C10"/>
    <w:rsid w:val="00646782"/>
    <w:rsid w:val="006774B9"/>
    <w:rsid w:val="006C53E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B00E"/>
  <w15:docId w15:val="{A8575579-6DAF-4AF3-B23D-F225F89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2025-03-17T11:06:00Z</dcterms:modified>
</cp:coreProperties>
</file>