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EF" w:rsidRPr="00BA56F5" w:rsidRDefault="005968EF" w:rsidP="005968EF">
      <w:pPr>
        <w:jc w:val="center"/>
        <w:rPr>
          <w:b/>
          <w:bCs/>
        </w:rPr>
      </w:pPr>
      <w:r w:rsidRPr="00BA56F5">
        <w:rPr>
          <w:b/>
        </w:rPr>
        <w:t xml:space="preserve">Участниками «IT-моста с Яндекс Лицеем» в </w:t>
      </w:r>
      <w:proofErr w:type="gramStart"/>
      <w:r w:rsidRPr="00BA56F5">
        <w:rPr>
          <w:b/>
        </w:rPr>
        <w:t>Алтайском</w:t>
      </w:r>
      <w:proofErr w:type="gramEnd"/>
      <w:r w:rsidRPr="00BA56F5">
        <w:rPr>
          <w:b/>
        </w:rPr>
        <w:t xml:space="preserve"> ГАУ стали </w:t>
      </w:r>
      <w:r>
        <w:rPr>
          <w:b/>
        </w:rPr>
        <w:t>6</w:t>
      </w:r>
      <w:r w:rsidRPr="007A72E6">
        <w:rPr>
          <w:b/>
        </w:rPr>
        <w:t xml:space="preserve">0 преподавателей </w:t>
      </w:r>
      <w:r>
        <w:rPr>
          <w:b/>
        </w:rPr>
        <w:t xml:space="preserve">учреждений </w:t>
      </w:r>
      <w:r w:rsidRPr="00BA56F5">
        <w:rPr>
          <w:b/>
        </w:rPr>
        <w:t>СПО региона</w:t>
      </w:r>
    </w:p>
    <w:p w:rsidR="005968EF" w:rsidRDefault="005968EF" w:rsidP="005968EF"/>
    <w:p w:rsidR="005968EF" w:rsidRPr="00BA56F5" w:rsidRDefault="005968EF" w:rsidP="005968EF">
      <w:pPr>
        <w:rPr>
          <w:i/>
          <w:iCs/>
        </w:rPr>
      </w:pPr>
      <w:r w:rsidRPr="00BA56F5">
        <w:rPr>
          <w:i/>
          <w:iCs/>
        </w:rPr>
        <w:t>19 марта в Алтайском государственном аграрном университете состоялся региональный семинар-практикум «IT-мост с Яндекс Лицеем: обучение программированию для профессий будущего в аграрном, политехническом и экономическом образовании Алтайского края»</w:t>
      </w:r>
    </w:p>
    <w:p w:rsidR="005968EF" w:rsidRDefault="005968EF" w:rsidP="005968EF"/>
    <w:p w:rsidR="005968EF" w:rsidRDefault="005968EF" w:rsidP="005968EF">
      <w:r w:rsidRPr="00E238B9">
        <w:t>Организаторами семинара выступ</w:t>
      </w:r>
      <w:r>
        <w:t>или</w:t>
      </w:r>
      <w:r w:rsidRPr="00E238B9">
        <w:t xml:space="preserve"> Алтайский государственный аграрный университет и Алтайский институт цифровых технологий и оценки качества образования им. О.Р. Львова при поддержке Министерства образования и науки Алтайского края и «Яндекс Лицея». Семинар ориентирован, в первую очередь, на педагогов и специалистов среднего профессионального образования.</w:t>
      </w:r>
    </w:p>
    <w:p w:rsidR="005968EF" w:rsidRDefault="005968EF" w:rsidP="005968EF">
      <w:r>
        <w:t xml:space="preserve">Участниками семинара стали преподаватели учреждений среднего профессионального образования </w:t>
      </w:r>
      <w:r w:rsidRPr="00990AB1">
        <w:t xml:space="preserve">аграрного и технического профилей </w:t>
      </w:r>
      <w:r>
        <w:t xml:space="preserve">из Барнаула, Бийска, Новоалтайска, Рубцовска, Заринска, Славгорода, Камня-на-Оби и </w:t>
      </w:r>
      <w:r w:rsidRPr="00990AB1">
        <w:rPr>
          <w:b/>
        </w:rPr>
        <w:t>10</w:t>
      </w:r>
      <w:r>
        <w:t xml:space="preserve"> районов Алтайского края, всего </w:t>
      </w:r>
      <w:r w:rsidRPr="00990AB1">
        <w:rPr>
          <w:b/>
        </w:rPr>
        <w:t>60</w:t>
      </w:r>
      <w:r>
        <w:t xml:space="preserve"> человек. Кроме того, была организована трансляция семинара в группе Алтайского ГАУ в ВК, так что любой желающий мог приобщиться к мероприятию.</w:t>
      </w:r>
    </w:p>
    <w:p w:rsidR="005968EF" w:rsidRDefault="005968EF" w:rsidP="005968EF">
      <w:proofErr w:type="spellStart"/>
      <w:r>
        <w:t>Модерировали</w:t>
      </w:r>
      <w:proofErr w:type="spellEnd"/>
      <w:r>
        <w:t xml:space="preserve"> работу семинара </w:t>
      </w:r>
      <w:proofErr w:type="spellStart"/>
      <w:r>
        <w:t>и.о</w:t>
      </w:r>
      <w:proofErr w:type="spellEnd"/>
      <w:r>
        <w:t xml:space="preserve">. проректора по научной и инновационной работе Алтайского ГАУ </w:t>
      </w:r>
      <w:r w:rsidRPr="00990AB1">
        <w:rPr>
          <w:b/>
        </w:rPr>
        <w:t xml:space="preserve">Андрей </w:t>
      </w:r>
      <w:proofErr w:type="spellStart"/>
      <w:r w:rsidRPr="00990AB1">
        <w:rPr>
          <w:b/>
        </w:rPr>
        <w:t>Смышляев</w:t>
      </w:r>
      <w:proofErr w:type="spellEnd"/>
      <w:r>
        <w:rPr>
          <w:b/>
          <w:bCs/>
        </w:rPr>
        <w:t>,</w:t>
      </w:r>
      <w:r w:rsidRPr="00E733B1">
        <w:t xml:space="preserve"> преподаватель </w:t>
      </w:r>
      <w:r>
        <w:t>«</w:t>
      </w:r>
      <w:r w:rsidRPr="00E733B1">
        <w:t>Яндекс Лицея</w:t>
      </w:r>
      <w:r>
        <w:t>»</w:t>
      </w:r>
      <w:r w:rsidRPr="00E733B1">
        <w:t>, руководитель центра цифрового образования «IT-</w:t>
      </w:r>
      <w:proofErr w:type="spellStart"/>
      <w:r w:rsidRPr="00E733B1">
        <w:t>Куб</w:t>
      </w:r>
      <w:proofErr w:type="gramStart"/>
      <w:r w:rsidRPr="00E733B1">
        <w:t>.Б</w:t>
      </w:r>
      <w:proofErr w:type="gramEnd"/>
      <w:r w:rsidRPr="00E733B1">
        <w:t>арнаул</w:t>
      </w:r>
      <w:proofErr w:type="spellEnd"/>
      <w:r w:rsidRPr="00E733B1">
        <w:t>»</w:t>
      </w:r>
      <w:r>
        <w:t xml:space="preserve"> </w:t>
      </w:r>
      <w:r w:rsidRPr="00E733B1">
        <w:rPr>
          <w:b/>
        </w:rPr>
        <w:t xml:space="preserve">Светлана </w:t>
      </w:r>
      <w:proofErr w:type="spellStart"/>
      <w:r w:rsidRPr="00E733B1">
        <w:rPr>
          <w:b/>
        </w:rPr>
        <w:t>Шефер</w:t>
      </w:r>
      <w:proofErr w:type="spellEnd"/>
      <w:r>
        <w:t xml:space="preserve"> и </w:t>
      </w:r>
      <w:r w:rsidRPr="00E733B1">
        <w:t>куратор проекта «Учительский IT-</w:t>
      </w:r>
      <w:proofErr w:type="spellStart"/>
      <w:r w:rsidRPr="00E733B1">
        <w:t>митап</w:t>
      </w:r>
      <w:proofErr w:type="spellEnd"/>
      <w:r w:rsidRPr="00E733B1">
        <w:t xml:space="preserve"> по </w:t>
      </w:r>
      <w:r w:rsidRPr="00E733B1">
        <w:lastRenderedPageBreak/>
        <w:t xml:space="preserve">обучению программированию», начальник отдела информационно-образовательных ресурсов  </w:t>
      </w:r>
      <w:proofErr w:type="spellStart"/>
      <w:r w:rsidRPr="00E733B1">
        <w:t>АИЦТиОКО</w:t>
      </w:r>
      <w:proofErr w:type="spellEnd"/>
      <w:r w:rsidRPr="00E733B1">
        <w:t xml:space="preserve"> им. О.Р. Львова</w:t>
      </w:r>
      <w:r>
        <w:t xml:space="preserve"> </w:t>
      </w:r>
      <w:r w:rsidRPr="00E733B1">
        <w:rPr>
          <w:b/>
        </w:rPr>
        <w:t xml:space="preserve">Александра </w:t>
      </w:r>
      <w:proofErr w:type="spellStart"/>
      <w:r w:rsidRPr="00E733B1">
        <w:rPr>
          <w:b/>
        </w:rPr>
        <w:t>Бускина</w:t>
      </w:r>
      <w:proofErr w:type="spellEnd"/>
      <w:r>
        <w:t>.</w:t>
      </w:r>
    </w:p>
    <w:p w:rsidR="005968EF" w:rsidRPr="00A9599C" w:rsidRDefault="005968EF" w:rsidP="005968EF">
      <w:r>
        <w:t xml:space="preserve">Старт мероприятию дал </w:t>
      </w:r>
      <w:r w:rsidRPr="00990AB1">
        <w:rPr>
          <w:b/>
        </w:rPr>
        <w:t xml:space="preserve">Андрей </w:t>
      </w:r>
      <w:proofErr w:type="spellStart"/>
      <w:r w:rsidRPr="00990AB1">
        <w:rPr>
          <w:b/>
        </w:rPr>
        <w:t>Смышляев</w:t>
      </w:r>
      <w:proofErr w:type="spellEnd"/>
      <w:r>
        <w:t xml:space="preserve">: </w:t>
      </w:r>
      <w:r w:rsidRPr="00A9599C">
        <w:rPr>
          <w:i/>
          <w:iCs/>
        </w:rPr>
        <w:t>«В соответствии с названием нашего мероприятия, надеюсь, что мы установим мост между теми огромными ресурсами, которыми обладает компания “Яндекс”, и учреждениями среднего профессионального образования</w:t>
      </w:r>
      <w:r>
        <w:rPr>
          <w:i/>
          <w:iCs/>
        </w:rPr>
        <w:t xml:space="preserve"> региона</w:t>
      </w:r>
      <w:r w:rsidRPr="00A9599C">
        <w:rPr>
          <w:i/>
          <w:iCs/>
        </w:rPr>
        <w:t xml:space="preserve">! “Яндекс” много работает со школами, а с колледжами и техникумами пока нет. </w:t>
      </w:r>
      <w:r>
        <w:rPr>
          <w:i/>
          <w:iCs/>
        </w:rPr>
        <w:t xml:space="preserve">Сегодня на площадке АГАУ мы устраним этот пробел!», - </w:t>
      </w:r>
      <w:r>
        <w:t xml:space="preserve">отметил </w:t>
      </w:r>
      <w:r w:rsidRPr="00A9599C">
        <w:rPr>
          <w:b/>
        </w:rPr>
        <w:t xml:space="preserve">Андрей </w:t>
      </w:r>
      <w:proofErr w:type="spellStart"/>
      <w:r w:rsidRPr="00A9599C">
        <w:rPr>
          <w:b/>
        </w:rPr>
        <w:t>Смышляев</w:t>
      </w:r>
      <w:proofErr w:type="spellEnd"/>
      <w:r>
        <w:t>.</w:t>
      </w:r>
    </w:p>
    <w:p w:rsidR="005968EF" w:rsidRDefault="005968EF" w:rsidP="005968EF">
      <w:r>
        <w:t xml:space="preserve">В качестве спикеров семинара выступили </w:t>
      </w:r>
      <w:r w:rsidRPr="004B4B9C">
        <w:t>эксперт</w:t>
      </w:r>
      <w:r>
        <w:t>ы</w:t>
      </w:r>
      <w:r w:rsidRPr="004B4B9C">
        <w:t xml:space="preserve"> в области IT и цифровой трансформации образования, </w:t>
      </w:r>
      <w:r>
        <w:t xml:space="preserve">которые не только представили сообщения по отдельным вопросам деятельности «Яндекс Лицея», но и провели с педагогами СПО </w:t>
      </w:r>
      <w:r w:rsidRPr="004B4B9C">
        <w:t xml:space="preserve">мастер-классы и разбор кейсов с использованием искусственного интеллекта, </w:t>
      </w:r>
      <w:r>
        <w:t xml:space="preserve">а также </w:t>
      </w:r>
      <w:r w:rsidRPr="004B4B9C">
        <w:t>практические занятия с использованием образовательных материалов «Яндекс Лицея».</w:t>
      </w:r>
    </w:p>
    <w:p w:rsidR="005968EF" w:rsidRDefault="005968EF" w:rsidP="005968EF">
      <w:r w:rsidRPr="00712A3E">
        <w:t xml:space="preserve">Руководитель «Яндекс Лицея» и эксперт в области промышленного программирования </w:t>
      </w:r>
      <w:r w:rsidRPr="004B4B9C">
        <w:rPr>
          <w:b/>
        </w:rPr>
        <w:t xml:space="preserve">Александр </w:t>
      </w:r>
      <w:proofErr w:type="spellStart"/>
      <w:r w:rsidRPr="004B4B9C">
        <w:rPr>
          <w:b/>
        </w:rPr>
        <w:t>Паволоцкий</w:t>
      </w:r>
      <w:proofErr w:type="spellEnd"/>
      <w:r w:rsidRPr="00712A3E">
        <w:t xml:space="preserve"> </w:t>
      </w:r>
      <w:r>
        <w:t>рассказал об организации процесса обучения в «Яндекс Лицее» и тех перспективах профессионального и личностного развития, которые предоставляет проект школьникам.</w:t>
      </w:r>
    </w:p>
    <w:p w:rsidR="005968EF" w:rsidRDefault="005968EF" w:rsidP="005968EF">
      <w:r>
        <w:t>П</w:t>
      </w:r>
      <w:r w:rsidRPr="00E733B1">
        <w:t xml:space="preserve">реподаватель </w:t>
      </w:r>
      <w:r>
        <w:t>«</w:t>
      </w:r>
      <w:r w:rsidRPr="00E733B1">
        <w:t>Яндекс Лицея</w:t>
      </w:r>
      <w:r>
        <w:t>»</w:t>
      </w:r>
      <w:r w:rsidRPr="00E733B1">
        <w:t xml:space="preserve">, учитель </w:t>
      </w:r>
      <w:r>
        <w:t>информатики МБОУ «Гимназия №42»</w:t>
      </w:r>
      <w:r w:rsidRPr="00E733B1">
        <w:t xml:space="preserve"> </w:t>
      </w:r>
      <w:r w:rsidRPr="00E733B1">
        <w:rPr>
          <w:b/>
        </w:rPr>
        <w:t xml:space="preserve">Евгения </w:t>
      </w:r>
      <w:proofErr w:type="gramStart"/>
      <w:r w:rsidRPr="00E733B1">
        <w:rPr>
          <w:b/>
        </w:rPr>
        <w:t>Лашко</w:t>
      </w:r>
      <w:r>
        <w:t xml:space="preserve"> в</w:t>
      </w:r>
      <w:proofErr w:type="gramEnd"/>
      <w:r>
        <w:t xml:space="preserve"> своем выступлении сделала акцент на региональном аспекте работы «Яндекс Лицея» и разобрала некоторые задачи по программированию, которые решаются детьми в ходе обучения.</w:t>
      </w:r>
    </w:p>
    <w:p w:rsidR="005968EF" w:rsidRDefault="005968EF" w:rsidP="005968EF">
      <w:r>
        <w:lastRenderedPageBreak/>
        <w:t>Р</w:t>
      </w:r>
      <w:r w:rsidRPr="00712A3E">
        <w:t>уководитель экологических проектов «</w:t>
      </w:r>
      <w:proofErr w:type="spellStart"/>
      <w:r w:rsidRPr="00712A3E">
        <w:t>Yandex</w:t>
      </w:r>
      <w:proofErr w:type="spellEnd"/>
      <w:r w:rsidRPr="00712A3E">
        <w:t xml:space="preserve"> </w:t>
      </w:r>
      <w:proofErr w:type="spellStart"/>
      <w:r w:rsidRPr="00712A3E">
        <w:t>Cloud</w:t>
      </w:r>
      <w:proofErr w:type="spellEnd"/>
      <w:r w:rsidRPr="00712A3E">
        <w:t xml:space="preserve">» ООО «Яндекс» </w:t>
      </w:r>
      <w:r w:rsidRPr="004C3F23">
        <w:rPr>
          <w:b/>
        </w:rPr>
        <w:t xml:space="preserve">Евгений </w:t>
      </w:r>
      <w:proofErr w:type="spellStart"/>
      <w:r w:rsidRPr="004C3F23">
        <w:rPr>
          <w:b/>
        </w:rPr>
        <w:t>Хохлунов</w:t>
      </w:r>
      <w:proofErr w:type="spellEnd"/>
      <w:r>
        <w:t xml:space="preserve"> представил проекты, которые возглавляемое им подразделение компании успешно реализовало совместно с вузами и научными организациями. Например, специалисты «Яндекса» создали сервис, предсказывающий извержение и активность вулканов на Камчатке. </w:t>
      </w:r>
      <w:proofErr w:type="spellStart"/>
      <w:r w:rsidRPr="004C3F23">
        <w:t>Нейросеть</w:t>
      </w:r>
      <w:proofErr w:type="spellEnd"/>
      <w:r w:rsidRPr="004C3F23">
        <w:t xml:space="preserve"> </w:t>
      </w:r>
      <w:r>
        <w:t>«</w:t>
      </w:r>
      <w:r w:rsidRPr="004C3F23">
        <w:t>Яндекса</w:t>
      </w:r>
      <w:r>
        <w:t xml:space="preserve">» </w:t>
      </w:r>
      <w:proofErr w:type="gramStart"/>
      <w:r>
        <w:t>научилась</w:t>
      </w:r>
      <w:proofErr w:type="gramEnd"/>
      <w:r w:rsidRPr="004C3F23">
        <w:t xml:space="preserve"> распознает несколько видов мусора и определяет </w:t>
      </w:r>
      <w:r>
        <w:t xml:space="preserve">его </w:t>
      </w:r>
      <w:r w:rsidRPr="004C3F23">
        <w:t>объем</w:t>
      </w:r>
      <w:r>
        <w:t xml:space="preserve"> на берегах арктических морей по видео с БПЛА</w:t>
      </w:r>
      <w:r w:rsidRPr="004C3F23">
        <w:t>. Это позволяет планировать ресурсы для уборки этого мусора.</w:t>
      </w:r>
      <w:r>
        <w:t xml:space="preserve"> Проект «Фотобанк заповедной системы России» позволяет хранить все фото в одном месте (более 1,5 миллионов фотографий), сделанные в заповедниках страны. В будущем такой сервис бесплатно позволит искать интересные кадры животных и растений заповедников.</w:t>
      </w:r>
    </w:p>
    <w:p w:rsidR="005968EF" w:rsidRDefault="005968EF" w:rsidP="005968EF">
      <w:r>
        <w:t xml:space="preserve">Преподаватель «Яндекс Лицея» </w:t>
      </w:r>
      <w:r w:rsidRPr="00E733B1">
        <w:rPr>
          <w:b/>
        </w:rPr>
        <w:t>Денис Козлов</w:t>
      </w:r>
      <w:r>
        <w:t xml:space="preserve"> и </w:t>
      </w:r>
      <w:r w:rsidRPr="00E733B1">
        <w:rPr>
          <w:b/>
        </w:rPr>
        <w:t xml:space="preserve">Александра </w:t>
      </w:r>
      <w:proofErr w:type="spellStart"/>
      <w:r w:rsidRPr="00E733B1">
        <w:rPr>
          <w:b/>
        </w:rPr>
        <w:t>Бускина</w:t>
      </w:r>
      <w:proofErr w:type="spellEnd"/>
      <w:r>
        <w:t xml:space="preserve"> провели для участников семинар «мозговой штурм», в ходе которого при помощи онлайн-доски эксперты и участники вместе рассмотрели </w:t>
      </w:r>
      <w:r w:rsidRPr="00E733B1">
        <w:t>практические примеры использования искусственного интеллекта, который способен стать мощным инструментом для глубокого изучения информационных технологий и сущест</w:t>
      </w:r>
      <w:r>
        <w:t>венно укрепить учебный блок по и</w:t>
      </w:r>
      <w:r w:rsidRPr="00E733B1">
        <w:t xml:space="preserve">нформатике в </w:t>
      </w:r>
      <w:r>
        <w:t>учреждениях СПО.</w:t>
      </w:r>
      <w:r w:rsidRPr="00E733B1">
        <w:t xml:space="preserve"> </w:t>
      </w:r>
    </w:p>
    <w:p w:rsidR="005968EF" w:rsidRDefault="005968EF" w:rsidP="005968EF">
      <w:r w:rsidRPr="001E4AB5">
        <w:rPr>
          <w:i/>
        </w:rPr>
        <w:t xml:space="preserve">«Семинар помог глубже понять, какие возможности открываются перед нашими студентами благодаря интеграции IT-навыков в образовательные программы. Наиболее значимым результатом участия в семинаре стала возможность открытия площадки “Яндекс Лицея” на базе нашего учреждения среднего профессионального образования. Это предоставит студентам доступ к уникальным методикам и инструментам, </w:t>
      </w:r>
      <w:r w:rsidRPr="001E4AB5">
        <w:rPr>
          <w:i/>
        </w:rPr>
        <w:lastRenderedPageBreak/>
        <w:t>разработанным специалистами Яндекса, и поможет значительно повысить уровень их подготовки в области промышленного программирования и современных технологий»,</w:t>
      </w:r>
      <w:r>
        <w:t xml:space="preserve"> - прокомментировал результаты участия в семинаре </w:t>
      </w:r>
      <w:proofErr w:type="spellStart"/>
      <w:r>
        <w:t>препоаватель</w:t>
      </w:r>
      <w:proofErr w:type="spellEnd"/>
      <w:r>
        <w:t xml:space="preserve"> </w:t>
      </w:r>
      <w:proofErr w:type="spellStart"/>
      <w:r>
        <w:t>Бийского</w:t>
      </w:r>
      <w:proofErr w:type="spellEnd"/>
      <w:r>
        <w:t xml:space="preserve"> государственного колледжа </w:t>
      </w:r>
      <w:r w:rsidRPr="001E4AB5">
        <w:rPr>
          <w:b/>
        </w:rPr>
        <w:t>Дмитрий Волков</w:t>
      </w:r>
      <w:r>
        <w:t>.</w:t>
      </w:r>
    </w:p>
    <w:p w:rsidR="005968EF" w:rsidRDefault="005968EF" w:rsidP="005968EF">
      <w:r>
        <w:t xml:space="preserve">Параллельно с семинаром </w:t>
      </w:r>
      <w:r w:rsidRPr="004B4B9C">
        <w:t xml:space="preserve">«IT-мост с Яндекс Лицеем» </w:t>
      </w:r>
      <w:r w:rsidRPr="004B4B9C">
        <w:rPr>
          <w:b/>
        </w:rPr>
        <w:t xml:space="preserve">Евгений </w:t>
      </w:r>
      <w:proofErr w:type="spellStart"/>
      <w:r w:rsidRPr="004B4B9C">
        <w:rPr>
          <w:b/>
        </w:rPr>
        <w:t>Хохлунов</w:t>
      </w:r>
      <w:proofErr w:type="spellEnd"/>
      <w:r>
        <w:t xml:space="preserve"> специально для преподавателей </w:t>
      </w:r>
      <w:proofErr w:type="gramStart"/>
      <w:r>
        <w:t>Алтайского</w:t>
      </w:r>
      <w:proofErr w:type="gramEnd"/>
      <w:r>
        <w:t xml:space="preserve"> ГАУ провел </w:t>
      </w:r>
      <w:proofErr w:type="spellStart"/>
      <w:r>
        <w:t>митап</w:t>
      </w:r>
      <w:proofErr w:type="spellEnd"/>
      <w:r>
        <w:t xml:space="preserve"> на тему «Искусственный интеллект на благо науки». Представитель «Яндекса» обозначил те области научных исследований, где ресурсы компании могут быть полезны аграрной науке. Участники </w:t>
      </w:r>
      <w:proofErr w:type="spellStart"/>
      <w:r>
        <w:t>митапа</w:t>
      </w:r>
      <w:proofErr w:type="spellEnd"/>
      <w:r>
        <w:t xml:space="preserve"> обсудили перспективы научной </w:t>
      </w:r>
      <w:proofErr w:type="spellStart"/>
      <w:r>
        <w:t>колаборации</w:t>
      </w:r>
      <w:proofErr w:type="spellEnd"/>
      <w:r>
        <w:t xml:space="preserve">. </w:t>
      </w:r>
    </w:p>
    <w:p w:rsidR="005968EF" w:rsidRDefault="005968EF" w:rsidP="005968EF">
      <w:r>
        <w:t xml:space="preserve">Например, «Яндекс» готов представить </w:t>
      </w:r>
      <w:proofErr w:type="gramStart"/>
      <w:r>
        <w:t>свою</w:t>
      </w:r>
      <w:proofErr w:type="gramEnd"/>
      <w:r>
        <w:t xml:space="preserve"> ML-платформу «</w:t>
      </w:r>
      <w:proofErr w:type="spellStart"/>
      <w:r>
        <w:t>YandexDataLens</w:t>
      </w:r>
      <w:proofErr w:type="spellEnd"/>
      <w:r>
        <w:t xml:space="preserve">» для обработки больших данных в животноводстве. Ученые АГАУ предложили использовать эту платформу для обработки данных, получаемых сетью автоматических цифровых метеостанций, которые развернуты в Алтайском крае. </w:t>
      </w:r>
    </w:p>
    <w:p w:rsidR="005968EF" w:rsidRDefault="005968EF" w:rsidP="005968EF">
      <w:proofErr w:type="gramStart"/>
      <w:r>
        <w:t>Еще одно предложение ученых Алтайского ГАУ связано с созданием технологии идентификации животных на фермах по внешнему виду.</w:t>
      </w:r>
      <w:proofErr w:type="gramEnd"/>
      <w:r>
        <w:t xml:space="preserve"> По данным ученых, порядка 2-3% чипов, которыми помечают коров, теряются или выходят из строя. </w:t>
      </w:r>
    </w:p>
    <w:p w:rsidR="005968EF" w:rsidRDefault="005968EF" w:rsidP="005968EF">
      <w:r>
        <w:t xml:space="preserve">Специалистов «Яндекса» интересует взаимодействие с учеными кафедры частной зоотехнии в области цифровых технологий, учитывающих особенности поведения пчел. Например, создание систем мониторинга и автоматического контроля оптимального для жизни пчел микроклимата в тепличных комплексах </w:t>
      </w:r>
      <w:r>
        <w:lastRenderedPageBreak/>
        <w:t>или определению состояния здоровья пчел по внешнему виду при их подлете к улью.</w:t>
      </w:r>
    </w:p>
    <w:p w:rsidR="005968EF" w:rsidRDefault="005968EF" w:rsidP="005968EF">
      <w:r w:rsidRPr="00604709">
        <w:rPr>
          <w:i/>
          <w:iCs/>
        </w:rPr>
        <w:t xml:space="preserve">«Надо </w:t>
      </w:r>
      <w:r>
        <w:rPr>
          <w:i/>
          <w:iCs/>
        </w:rPr>
        <w:t xml:space="preserve">только </w:t>
      </w:r>
      <w:r w:rsidRPr="00604709">
        <w:rPr>
          <w:i/>
          <w:iCs/>
        </w:rPr>
        <w:t xml:space="preserve">понимать, что искусственный интеллект или </w:t>
      </w:r>
      <w:proofErr w:type="spellStart"/>
      <w:r w:rsidRPr="00604709">
        <w:rPr>
          <w:i/>
          <w:iCs/>
        </w:rPr>
        <w:t>нейросеть</w:t>
      </w:r>
      <w:proofErr w:type="spellEnd"/>
      <w:r w:rsidRPr="00604709">
        <w:rPr>
          <w:i/>
          <w:iCs/>
        </w:rPr>
        <w:t xml:space="preserve"> сами по себе не могут дать решение проблемы. </w:t>
      </w:r>
      <w:r>
        <w:rPr>
          <w:i/>
          <w:iCs/>
        </w:rPr>
        <w:t xml:space="preserve">Ученый сам должен четко понимать, что ему нужно и точно сформулировать задачу для </w:t>
      </w:r>
      <w:r>
        <w:rPr>
          <w:i/>
          <w:iCs/>
          <w:lang w:val="en-US"/>
        </w:rPr>
        <w:t>IT</w:t>
      </w:r>
      <w:r>
        <w:rPr>
          <w:i/>
          <w:iCs/>
        </w:rPr>
        <w:t xml:space="preserve">-специалистов. В этом случае данные будут корректно обработаны и проанализированы. Наша компания открыта к сотрудничеству. Мы готовы откликнуться на перспективный научный проект в области АПК!», - </w:t>
      </w:r>
      <w:r>
        <w:t xml:space="preserve">подчеркнул </w:t>
      </w:r>
      <w:r w:rsidRPr="00604709">
        <w:rPr>
          <w:b/>
        </w:rPr>
        <w:t xml:space="preserve">Евгений </w:t>
      </w:r>
      <w:proofErr w:type="spellStart"/>
      <w:r w:rsidRPr="00604709">
        <w:rPr>
          <w:b/>
        </w:rPr>
        <w:t>Хохлунов</w:t>
      </w:r>
      <w:proofErr w:type="spellEnd"/>
      <w:r>
        <w:t>.</w:t>
      </w:r>
    </w:p>
    <w:p w:rsidR="005968EF" w:rsidRPr="00604709" w:rsidRDefault="005968EF" w:rsidP="005968EF">
      <w:r w:rsidRPr="00946613">
        <w:t xml:space="preserve">Помощь в реализации совместных проектов АГАУ и «Яндекса» будет оказывать </w:t>
      </w:r>
      <w:proofErr w:type="spellStart"/>
      <w:r w:rsidRPr="00946613">
        <w:t>АИЦТиОКО</w:t>
      </w:r>
      <w:proofErr w:type="spellEnd"/>
      <w:r w:rsidRPr="00946613">
        <w:t xml:space="preserve"> им. О.Р</w:t>
      </w:r>
      <w:r>
        <w:t>.</w:t>
      </w:r>
      <w:r w:rsidRPr="00946613">
        <w:t xml:space="preserve"> Львова.</w:t>
      </w:r>
    </w:p>
    <w:p w:rsidR="00637ACE" w:rsidRPr="00AE50A5" w:rsidRDefault="00637ACE" w:rsidP="00AE50A5">
      <w:bookmarkStart w:id="0" w:name="_GoBack"/>
      <w:bookmarkEnd w:id="0"/>
    </w:p>
    <w:sectPr w:rsidR="00637ACE" w:rsidRPr="00AE50A5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13" w:rsidRDefault="000B0E13" w:rsidP="00637ACE">
      <w:pPr>
        <w:spacing w:line="240" w:lineRule="auto"/>
      </w:pPr>
      <w:r>
        <w:separator/>
      </w:r>
    </w:p>
  </w:endnote>
  <w:endnote w:type="continuationSeparator" w:id="0">
    <w:p w:rsidR="000B0E13" w:rsidRDefault="000B0E1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5968EF">
          <w:rPr>
            <w:noProof/>
          </w:rPr>
          <w:t>5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13" w:rsidRDefault="000B0E13" w:rsidP="00637ACE">
      <w:pPr>
        <w:spacing w:line="240" w:lineRule="auto"/>
      </w:pPr>
      <w:r>
        <w:separator/>
      </w:r>
    </w:p>
  </w:footnote>
  <w:footnote w:type="continuationSeparator" w:id="0">
    <w:p w:rsidR="000B0E13" w:rsidRDefault="000B0E1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0E13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968EF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14</cp:revision>
  <dcterms:created xsi:type="dcterms:W3CDTF">2022-03-01T13:59:00Z</dcterms:created>
  <dcterms:modified xsi:type="dcterms:W3CDTF">2025-03-19T15:43:00Z</dcterms:modified>
</cp:coreProperties>
</file>