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6F" w:rsidRDefault="002A7E6A" w:rsidP="00F0144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Фонд «Милосердие» </w:t>
      </w:r>
      <w:r w:rsidR="00DB3C6F">
        <w:rPr>
          <w:b/>
          <w:sz w:val="24"/>
          <w:szCs w:val="24"/>
        </w:rPr>
        <w:t xml:space="preserve">даст «зеленый свет» десяткам новых социальных </w:t>
      </w:r>
      <w:r w:rsidR="0063782A" w:rsidRPr="0063782A">
        <w:rPr>
          <w:b/>
          <w:sz w:val="24"/>
          <w:szCs w:val="24"/>
        </w:rPr>
        <w:t>пр</w:t>
      </w:r>
      <w:r w:rsidR="00DB3C6F">
        <w:rPr>
          <w:b/>
          <w:sz w:val="24"/>
          <w:szCs w:val="24"/>
        </w:rPr>
        <w:t>оектов</w:t>
      </w:r>
    </w:p>
    <w:p w:rsidR="004F10AA" w:rsidRDefault="00E66D1A" w:rsidP="00F0144E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Pr="0063782A">
        <w:rPr>
          <w:b/>
          <w:sz w:val="24"/>
          <w:szCs w:val="24"/>
        </w:rPr>
        <w:t>лаготворительный фонд «Милосердие»</w:t>
      </w:r>
      <w:r w:rsidR="00C2370D">
        <w:rPr>
          <w:sz w:val="24"/>
          <w:szCs w:val="24"/>
        </w:rPr>
        <w:t xml:space="preserve"> открыл</w:t>
      </w:r>
      <w:r>
        <w:rPr>
          <w:sz w:val="24"/>
          <w:szCs w:val="24"/>
        </w:rPr>
        <w:t xml:space="preserve"> </w:t>
      </w:r>
      <w:r w:rsidR="009E236F">
        <w:rPr>
          <w:sz w:val="24"/>
          <w:szCs w:val="24"/>
        </w:rPr>
        <w:t xml:space="preserve">финальный </w:t>
      </w:r>
      <w:r w:rsidR="0063782A" w:rsidRPr="0063782A">
        <w:rPr>
          <w:sz w:val="24"/>
          <w:szCs w:val="24"/>
        </w:rPr>
        <w:t xml:space="preserve">этап </w:t>
      </w:r>
      <w:r w:rsidR="009E236F">
        <w:rPr>
          <w:sz w:val="24"/>
          <w:szCs w:val="24"/>
        </w:rPr>
        <w:t xml:space="preserve">конкурсного отбора </w:t>
      </w:r>
      <w:r w:rsidR="008529E1">
        <w:rPr>
          <w:sz w:val="24"/>
          <w:szCs w:val="24"/>
        </w:rPr>
        <w:t xml:space="preserve">социальных инициатив </w:t>
      </w:r>
      <w:r w:rsidR="004A43E4">
        <w:rPr>
          <w:sz w:val="24"/>
          <w:szCs w:val="24"/>
        </w:rPr>
        <w:t xml:space="preserve">участников </w:t>
      </w:r>
      <w:r w:rsidR="0063782A" w:rsidRPr="0063782A">
        <w:rPr>
          <w:sz w:val="24"/>
          <w:szCs w:val="24"/>
        </w:rPr>
        <w:t>грантов</w:t>
      </w:r>
      <w:r w:rsidR="0063782A">
        <w:rPr>
          <w:sz w:val="24"/>
          <w:szCs w:val="24"/>
        </w:rPr>
        <w:t xml:space="preserve">ой программы </w:t>
      </w:r>
      <w:r w:rsidR="0063782A" w:rsidRPr="00A45948">
        <w:rPr>
          <w:b/>
          <w:sz w:val="24"/>
          <w:szCs w:val="24"/>
        </w:rPr>
        <w:t>«Стальное дерево»</w:t>
      </w:r>
      <w:r w:rsidR="00DB3C6F">
        <w:rPr>
          <w:sz w:val="24"/>
          <w:szCs w:val="24"/>
        </w:rPr>
        <w:t xml:space="preserve"> 2025</w:t>
      </w:r>
      <w:r w:rsidR="0063782A" w:rsidRPr="0063782A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  <w:r w:rsidR="0043475C">
        <w:rPr>
          <w:sz w:val="24"/>
          <w:szCs w:val="24"/>
        </w:rPr>
        <w:t xml:space="preserve">В апреле </w:t>
      </w:r>
      <w:r w:rsidR="00A142EB">
        <w:rPr>
          <w:sz w:val="24"/>
          <w:szCs w:val="24"/>
        </w:rPr>
        <w:t>самые</w:t>
      </w:r>
      <w:r w:rsidR="00A142EB" w:rsidRPr="0063782A">
        <w:rPr>
          <w:sz w:val="24"/>
          <w:szCs w:val="24"/>
        </w:rPr>
        <w:t xml:space="preserve"> акту</w:t>
      </w:r>
      <w:r w:rsidR="00A142EB">
        <w:rPr>
          <w:sz w:val="24"/>
          <w:szCs w:val="24"/>
        </w:rPr>
        <w:t>альные</w:t>
      </w:r>
      <w:r w:rsidR="00A142EB">
        <w:rPr>
          <w:sz w:val="24"/>
          <w:szCs w:val="24"/>
        </w:rPr>
        <w:t xml:space="preserve"> </w:t>
      </w:r>
      <w:r w:rsidR="00A142EB">
        <w:rPr>
          <w:sz w:val="24"/>
          <w:szCs w:val="24"/>
        </w:rPr>
        <w:t>и интересные</w:t>
      </w:r>
      <w:r w:rsidR="00A142EB">
        <w:rPr>
          <w:sz w:val="24"/>
          <w:szCs w:val="24"/>
        </w:rPr>
        <w:t xml:space="preserve"> из них </w:t>
      </w:r>
      <w:r w:rsidR="00A142EB" w:rsidRPr="0063782A">
        <w:rPr>
          <w:sz w:val="24"/>
          <w:szCs w:val="24"/>
        </w:rPr>
        <w:t xml:space="preserve">пройдут </w:t>
      </w:r>
      <w:r w:rsidR="0043475C">
        <w:rPr>
          <w:sz w:val="24"/>
          <w:szCs w:val="24"/>
        </w:rPr>
        <w:t>п</w:t>
      </w:r>
      <w:r w:rsidR="0063782A" w:rsidRPr="0063782A">
        <w:rPr>
          <w:sz w:val="24"/>
          <w:szCs w:val="24"/>
        </w:rPr>
        <w:t xml:space="preserve">роцедуры </w:t>
      </w:r>
      <w:r w:rsidR="00224686">
        <w:rPr>
          <w:sz w:val="24"/>
          <w:szCs w:val="24"/>
        </w:rPr>
        <w:t xml:space="preserve">публичной </w:t>
      </w:r>
      <w:r w:rsidR="0063782A" w:rsidRPr="0063782A">
        <w:rPr>
          <w:sz w:val="24"/>
          <w:szCs w:val="24"/>
        </w:rPr>
        <w:t xml:space="preserve">оценки в Липецкой, Белгородской, Свердловской областях и в Алтайском крае. </w:t>
      </w:r>
    </w:p>
    <w:p w:rsidR="002F3C53" w:rsidRDefault="004F10AA" w:rsidP="00F014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</w:t>
      </w:r>
      <w:r w:rsidR="009E236F">
        <w:rPr>
          <w:sz w:val="24"/>
          <w:szCs w:val="24"/>
        </w:rPr>
        <w:t xml:space="preserve">вторы </w:t>
      </w:r>
      <w:r>
        <w:rPr>
          <w:sz w:val="24"/>
          <w:szCs w:val="24"/>
        </w:rPr>
        <w:t xml:space="preserve">проектов </w:t>
      </w:r>
      <w:r w:rsidR="009E236F">
        <w:rPr>
          <w:sz w:val="24"/>
          <w:szCs w:val="24"/>
        </w:rPr>
        <w:t>– обычные жители, общественные организации и волонтеры.</w:t>
      </w:r>
      <w:r>
        <w:rPr>
          <w:sz w:val="24"/>
          <w:szCs w:val="24"/>
        </w:rPr>
        <w:t xml:space="preserve"> </w:t>
      </w:r>
      <w:r w:rsidR="00691AD0">
        <w:rPr>
          <w:sz w:val="24"/>
          <w:szCs w:val="24"/>
        </w:rPr>
        <w:t>И</w:t>
      </w:r>
      <w:r w:rsidR="00691AD0">
        <w:rPr>
          <w:sz w:val="24"/>
          <w:szCs w:val="24"/>
        </w:rPr>
        <w:t xml:space="preserve">х идеи </w:t>
      </w:r>
      <w:r w:rsidR="00691AD0">
        <w:rPr>
          <w:sz w:val="24"/>
          <w:szCs w:val="24"/>
        </w:rPr>
        <w:t>н</w:t>
      </w:r>
      <w:r w:rsidR="00224686">
        <w:rPr>
          <w:sz w:val="24"/>
          <w:szCs w:val="24"/>
        </w:rPr>
        <w:t xml:space="preserve">а предварительном этапе </w:t>
      </w:r>
      <w:r w:rsidR="00AE0F4C">
        <w:rPr>
          <w:sz w:val="24"/>
          <w:szCs w:val="24"/>
        </w:rPr>
        <w:t xml:space="preserve">оценивали </w:t>
      </w:r>
      <w:r w:rsidR="00691AD0">
        <w:rPr>
          <w:sz w:val="24"/>
          <w:szCs w:val="24"/>
        </w:rPr>
        <w:t xml:space="preserve">независимые эксперты </w:t>
      </w:r>
      <w:r w:rsidR="002F3C53">
        <w:rPr>
          <w:sz w:val="24"/>
          <w:szCs w:val="24"/>
        </w:rPr>
        <w:t>на соответствие требованиям конкурса. После</w:t>
      </w:r>
      <w:r w:rsidR="00C2370D">
        <w:rPr>
          <w:sz w:val="24"/>
          <w:szCs w:val="24"/>
        </w:rPr>
        <w:t xml:space="preserve"> этого каждая инициатива получила</w:t>
      </w:r>
      <w:r w:rsidR="002F3C53">
        <w:rPr>
          <w:sz w:val="24"/>
          <w:szCs w:val="24"/>
        </w:rPr>
        <w:t xml:space="preserve"> свой</w:t>
      </w:r>
      <w:r w:rsidR="002F3C53">
        <w:rPr>
          <w:sz w:val="24"/>
          <w:szCs w:val="24"/>
        </w:rPr>
        <w:t xml:space="preserve"> рейтинговый балл, который стал</w:t>
      </w:r>
      <w:r w:rsidR="002F3C53">
        <w:rPr>
          <w:sz w:val="24"/>
          <w:szCs w:val="24"/>
        </w:rPr>
        <w:t xml:space="preserve"> основанием для допуска </w:t>
      </w:r>
      <w:r w:rsidR="00E05900">
        <w:rPr>
          <w:sz w:val="24"/>
          <w:szCs w:val="24"/>
        </w:rPr>
        <w:t xml:space="preserve">лучших проектов </w:t>
      </w:r>
      <w:r w:rsidR="002F3C53">
        <w:rPr>
          <w:sz w:val="24"/>
          <w:szCs w:val="24"/>
        </w:rPr>
        <w:t>к этапу</w:t>
      </w:r>
      <w:r w:rsidR="00E05900">
        <w:rPr>
          <w:sz w:val="24"/>
          <w:szCs w:val="24"/>
        </w:rPr>
        <w:t xml:space="preserve"> очной защиты</w:t>
      </w:r>
      <w:r w:rsidR="002F3C53">
        <w:rPr>
          <w:sz w:val="24"/>
          <w:szCs w:val="24"/>
        </w:rPr>
        <w:t>.</w:t>
      </w:r>
    </w:p>
    <w:p w:rsidR="0063782A" w:rsidRPr="0063782A" w:rsidRDefault="009E236F" w:rsidP="00F014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Липецке</w:t>
      </w:r>
      <w:r>
        <w:rPr>
          <w:sz w:val="24"/>
          <w:szCs w:val="24"/>
        </w:rPr>
        <w:t xml:space="preserve"> прошли п</w:t>
      </w:r>
      <w:r w:rsidR="002F3C53">
        <w:rPr>
          <w:sz w:val="24"/>
          <w:szCs w:val="24"/>
        </w:rPr>
        <w:t xml:space="preserve">ервые </w:t>
      </w:r>
      <w:r w:rsidR="00AE0F4C">
        <w:rPr>
          <w:sz w:val="24"/>
          <w:szCs w:val="24"/>
        </w:rPr>
        <w:t xml:space="preserve">открытые </w:t>
      </w:r>
      <w:r w:rsidR="002F3C53">
        <w:rPr>
          <w:sz w:val="24"/>
          <w:szCs w:val="24"/>
        </w:rPr>
        <w:t xml:space="preserve">презентации </w:t>
      </w:r>
      <w:r w:rsidR="008072AF">
        <w:rPr>
          <w:sz w:val="24"/>
          <w:szCs w:val="24"/>
        </w:rPr>
        <w:t>потенциальных грантополучателей</w:t>
      </w:r>
      <w:r w:rsidR="002F3C53">
        <w:rPr>
          <w:sz w:val="24"/>
          <w:szCs w:val="24"/>
        </w:rPr>
        <w:t xml:space="preserve">. </w:t>
      </w:r>
      <w:r w:rsidR="00691AD0">
        <w:rPr>
          <w:sz w:val="24"/>
          <w:szCs w:val="24"/>
        </w:rPr>
        <w:t>С их содержанием зн</w:t>
      </w:r>
      <w:bookmarkStart w:id="0" w:name="_GoBack"/>
      <w:bookmarkEnd w:id="0"/>
      <w:r w:rsidR="00691AD0">
        <w:rPr>
          <w:sz w:val="24"/>
          <w:szCs w:val="24"/>
        </w:rPr>
        <w:t>акомились ч</w:t>
      </w:r>
      <w:r w:rsidR="00C2370D">
        <w:rPr>
          <w:sz w:val="24"/>
          <w:szCs w:val="24"/>
        </w:rPr>
        <w:t>лены</w:t>
      </w:r>
      <w:r w:rsidR="0063782A" w:rsidRPr="0063782A">
        <w:rPr>
          <w:sz w:val="24"/>
          <w:szCs w:val="24"/>
        </w:rPr>
        <w:t xml:space="preserve"> </w:t>
      </w:r>
      <w:r w:rsidR="00356FF3">
        <w:rPr>
          <w:sz w:val="24"/>
          <w:szCs w:val="24"/>
        </w:rPr>
        <w:t xml:space="preserve">региональной </w:t>
      </w:r>
      <w:r w:rsidR="00C2370D">
        <w:rPr>
          <w:sz w:val="24"/>
          <w:szCs w:val="24"/>
        </w:rPr>
        <w:t xml:space="preserve">конкурсной комиссии в </w:t>
      </w:r>
      <w:r w:rsidR="00312945">
        <w:rPr>
          <w:sz w:val="24"/>
          <w:szCs w:val="24"/>
        </w:rPr>
        <w:t>состав</w:t>
      </w:r>
      <w:r w:rsidR="00C2370D">
        <w:rPr>
          <w:sz w:val="24"/>
          <w:szCs w:val="24"/>
        </w:rPr>
        <w:t>е общественников, журналистов, представителей</w:t>
      </w:r>
      <w:r w:rsidR="0063782A" w:rsidRPr="0063782A">
        <w:rPr>
          <w:sz w:val="24"/>
          <w:szCs w:val="24"/>
        </w:rPr>
        <w:t xml:space="preserve"> муниципалитетов, местного бизнеса и фонда. </w:t>
      </w:r>
    </w:p>
    <w:p w:rsidR="00DB3C6F" w:rsidRPr="00F0144E" w:rsidRDefault="00DB3C6F" w:rsidP="00F0144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</w:t>
      </w:r>
      <w:r w:rsidR="00356FF3">
        <w:rPr>
          <w:sz w:val="24"/>
          <w:szCs w:val="24"/>
        </w:rPr>
        <w:t xml:space="preserve"> 2025</w:t>
      </w:r>
      <w:r w:rsidR="002F3C53">
        <w:rPr>
          <w:sz w:val="24"/>
          <w:szCs w:val="24"/>
        </w:rPr>
        <w:t xml:space="preserve"> году в </w:t>
      </w:r>
      <w:r>
        <w:rPr>
          <w:sz w:val="24"/>
          <w:szCs w:val="24"/>
        </w:rPr>
        <w:t xml:space="preserve">общую копилку </w:t>
      </w:r>
      <w:r w:rsidR="00F0144E">
        <w:rPr>
          <w:sz w:val="24"/>
          <w:szCs w:val="24"/>
        </w:rPr>
        <w:t xml:space="preserve">конкурса </w:t>
      </w:r>
      <w:r>
        <w:rPr>
          <w:sz w:val="24"/>
          <w:szCs w:val="24"/>
        </w:rPr>
        <w:t xml:space="preserve">поступило рекордное </w:t>
      </w:r>
      <w:r w:rsidR="00422B0E">
        <w:rPr>
          <w:sz w:val="24"/>
          <w:szCs w:val="24"/>
        </w:rPr>
        <w:t>за всю историю программы число предложений – 452</w:t>
      </w:r>
      <w:r>
        <w:rPr>
          <w:sz w:val="24"/>
          <w:szCs w:val="24"/>
        </w:rPr>
        <w:t>.</w:t>
      </w:r>
      <w:r w:rsidR="002F3C53">
        <w:rPr>
          <w:sz w:val="24"/>
          <w:szCs w:val="24"/>
        </w:rPr>
        <w:t xml:space="preserve"> </w:t>
      </w:r>
      <w:r>
        <w:rPr>
          <w:sz w:val="24"/>
          <w:szCs w:val="24"/>
        </w:rPr>
        <w:t>Самыми активными традиционно оказались липчане, 115 заявок прислали белгородцы, 54 – во</w:t>
      </w:r>
      <w:r w:rsidR="00F0144E">
        <w:rPr>
          <w:sz w:val="24"/>
          <w:szCs w:val="24"/>
        </w:rPr>
        <w:t xml:space="preserve">лонтеры Алтая и 39 – уральцы. </w:t>
      </w:r>
      <w:r w:rsidRPr="0063782A">
        <w:rPr>
          <w:sz w:val="24"/>
          <w:szCs w:val="24"/>
        </w:rPr>
        <w:t xml:space="preserve">Большинство </w:t>
      </w:r>
      <w:r w:rsidR="00356FF3">
        <w:rPr>
          <w:sz w:val="24"/>
          <w:szCs w:val="24"/>
        </w:rPr>
        <w:t xml:space="preserve">инициатив </w:t>
      </w:r>
      <w:r>
        <w:rPr>
          <w:sz w:val="24"/>
          <w:szCs w:val="24"/>
        </w:rPr>
        <w:t>нацелены</w:t>
      </w:r>
      <w:r w:rsidRPr="0063782A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поддержку ветеранов и людей с ограниченными возможностями здоровья, на </w:t>
      </w:r>
      <w:r w:rsidRPr="0063782A">
        <w:rPr>
          <w:sz w:val="24"/>
          <w:szCs w:val="24"/>
        </w:rPr>
        <w:t>благоустро</w:t>
      </w:r>
      <w:r>
        <w:rPr>
          <w:sz w:val="24"/>
          <w:szCs w:val="24"/>
        </w:rPr>
        <w:t xml:space="preserve">йство общественных пространств и </w:t>
      </w:r>
      <w:r w:rsidRPr="0063782A">
        <w:rPr>
          <w:sz w:val="24"/>
          <w:szCs w:val="24"/>
        </w:rPr>
        <w:t xml:space="preserve">создание новых объектов уличной спортивной инфраструктуры, организацию культурных мероприятий. </w:t>
      </w:r>
    </w:p>
    <w:p w:rsidR="00A266D5" w:rsidRPr="0063782A" w:rsidRDefault="00A266D5" w:rsidP="00A266D5">
      <w:pPr>
        <w:spacing w:line="276" w:lineRule="auto"/>
        <w:rPr>
          <w:color w:val="44546A" w:themeColor="text2"/>
          <w:sz w:val="24"/>
          <w:szCs w:val="24"/>
        </w:rPr>
      </w:pPr>
      <w:r w:rsidRPr="0063782A">
        <w:rPr>
          <w:color w:val="44546A" w:themeColor="text2"/>
          <w:sz w:val="24"/>
          <w:szCs w:val="24"/>
        </w:rPr>
        <w:t>«</w:t>
      </w:r>
      <w:r w:rsidR="00D86F26">
        <w:rPr>
          <w:color w:val="44546A" w:themeColor="text2"/>
          <w:sz w:val="24"/>
          <w:szCs w:val="24"/>
        </w:rPr>
        <w:t>Мы видим</w:t>
      </w:r>
      <w:r>
        <w:rPr>
          <w:color w:val="44546A" w:themeColor="text2"/>
          <w:sz w:val="24"/>
          <w:szCs w:val="24"/>
        </w:rPr>
        <w:t xml:space="preserve">, что людям небезразлично будущее городов и районов, где они проживают, </w:t>
      </w:r>
      <w:r>
        <w:rPr>
          <w:color w:val="44546A" w:themeColor="text2"/>
          <w:sz w:val="24"/>
          <w:szCs w:val="24"/>
        </w:rPr>
        <w:t xml:space="preserve">и </w:t>
      </w:r>
      <w:r>
        <w:rPr>
          <w:color w:val="44546A" w:themeColor="text2"/>
          <w:sz w:val="24"/>
          <w:szCs w:val="24"/>
        </w:rPr>
        <w:t xml:space="preserve">многие из них сами хотят быть участниками позитивных изменений, - </w:t>
      </w:r>
      <w:r w:rsidRPr="0063782A">
        <w:rPr>
          <w:color w:val="44546A" w:themeColor="text2"/>
          <w:sz w:val="24"/>
          <w:szCs w:val="24"/>
        </w:rPr>
        <w:t xml:space="preserve"> </w:t>
      </w:r>
      <w:r>
        <w:rPr>
          <w:color w:val="44546A" w:themeColor="text2"/>
          <w:sz w:val="24"/>
          <w:szCs w:val="24"/>
        </w:rPr>
        <w:t>отмети</w:t>
      </w:r>
      <w:r w:rsidRPr="0063782A">
        <w:rPr>
          <w:color w:val="44546A" w:themeColor="text2"/>
          <w:sz w:val="24"/>
          <w:szCs w:val="24"/>
        </w:rPr>
        <w:t xml:space="preserve">ла </w:t>
      </w:r>
      <w:r w:rsidRPr="0063782A">
        <w:rPr>
          <w:b/>
          <w:color w:val="44546A" w:themeColor="text2"/>
          <w:sz w:val="24"/>
          <w:szCs w:val="24"/>
        </w:rPr>
        <w:t xml:space="preserve">исполнительный директор </w:t>
      </w:r>
      <w:r>
        <w:rPr>
          <w:b/>
          <w:color w:val="44546A" w:themeColor="text2"/>
          <w:sz w:val="24"/>
          <w:szCs w:val="24"/>
        </w:rPr>
        <w:t>фонда «Милосердие» Яна Луне</w:t>
      </w:r>
      <w:r w:rsidRPr="0063782A">
        <w:rPr>
          <w:b/>
          <w:color w:val="44546A" w:themeColor="text2"/>
          <w:sz w:val="24"/>
          <w:szCs w:val="24"/>
        </w:rPr>
        <w:t>ва</w:t>
      </w:r>
      <w:r w:rsidRPr="0063782A">
        <w:rPr>
          <w:color w:val="44546A" w:themeColor="text2"/>
          <w:sz w:val="24"/>
          <w:szCs w:val="24"/>
        </w:rPr>
        <w:t>. –</w:t>
      </w:r>
      <w:r>
        <w:rPr>
          <w:color w:val="44546A" w:themeColor="text2"/>
          <w:sz w:val="24"/>
          <w:szCs w:val="24"/>
        </w:rPr>
        <w:t xml:space="preserve"> Ж</w:t>
      </w:r>
      <w:r w:rsidRPr="001267F5">
        <w:rPr>
          <w:color w:val="44546A" w:themeColor="text2"/>
          <w:sz w:val="24"/>
          <w:szCs w:val="24"/>
        </w:rPr>
        <w:t xml:space="preserve">юри конкурса </w:t>
      </w:r>
      <w:r>
        <w:rPr>
          <w:color w:val="44546A" w:themeColor="text2"/>
          <w:sz w:val="24"/>
          <w:szCs w:val="24"/>
        </w:rPr>
        <w:t xml:space="preserve">даст </w:t>
      </w:r>
      <w:r w:rsidR="00713C1B">
        <w:rPr>
          <w:color w:val="44546A" w:themeColor="text2"/>
          <w:sz w:val="24"/>
          <w:szCs w:val="24"/>
        </w:rPr>
        <w:t xml:space="preserve">объективную </w:t>
      </w:r>
      <w:r>
        <w:rPr>
          <w:color w:val="44546A" w:themeColor="text2"/>
          <w:sz w:val="24"/>
          <w:szCs w:val="24"/>
        </w:rPr>
        <w:t xml:space="preserve">оценку </w:t>
      </w:r>
      <w:r w:rsidR="00C06ABC">
        <w:rPr>
          <w:color w:val="44546A" w:themeColor="text2"/>
          <w:sz w:val="24"/>
          <w:szCs w:val="24"/>
        </w:rPr>
        <w:t xml:space="preserve">каждому представленному </w:t>
      </w:r>
      <w:r w:rsidRPr="001267F5">
        <w:rPr>
          <w:color w:val="44546A" w:themeColor="text2"/>
          <w:sz w:val="24"/>
          <w:szCs w:val="24"/>
        </w:rPr>
        <w:t xml:space="preserve">проекта </w:t>
      </w:r>
      <w:r w:rsidR="00C06ABC">
        <w:rPr>
          <w:color w:val="44546A" w:themeColor="text2"/>
          <w:sz w:val="24"/>
          <w:szCs w:val="24"/>
        </w:rPr>
        <w:t xml:space="preserve">с учетом </w:t>
      </w:r>
      <w:r w:rsidR="00C06ABC">
        <w:rPr>
          <w:color w:val="44546A" w:themeColor="text2"/>
          <w:sz w:val="24"/>
          <w:szCs w:val="24"/>
        </w:rPr>
        <w:t xml:space="preserve">актуальности </w:t>
      </w:r>
      <w:r w:rsidR="00ED5A9D">
        <w:rPr>
          <w:color w:val="44546A" w:themeColor="text2"/>
          <w:sz w:val="24"/>
          <w:szCs w:val="24"/>
        </w:rPr>
        <w:t xml:space="preserve">и востребованности </w:t>
      </w:r>
      <w:r w:rsidRPr="001267F5">
        <w:rPr>
          <w:color w:val="44546A" w:themeColor="text2"/>
          <w:sz w:val="24"/>
          <w:szCs w:val="24"/>
        </w:rPr>
        <w:t xml:space="preserve">для </w:t>
      </w:r>
      <w:r>
        <w:rPr>
          <w:color w:val="44546A" w:themeColor="text2"/>
          <w:sz w:val="24"/>
          <w:szCs w:val="24"/>
        </w:rPr>
        <w:t xml:space="preserve">жителей </w:t>
      </w:r>
      <w:r w:rsidRPr="001267F5">
        <w:rPr>
          <w:color w:val="44546A" w:themeColor="text2"/>
          <w:sz w:val="24"/>
          <w:szCs w:val="24"/>
        </w:rPr>
        <w:t>региона</w:t>
      </w:r>
      <w:r>
        <w:rPr>
          <w:color w:val="44546A" w:themeColor="text2"/>
          <w:sz w:val="24"/>
          <w:szCs w:val="24"/>
        </w:rPr>
        <w:t xml:space="preserve">. </w:t>
      </w:r>
      <w:r w:rsidRPr="0063782A">
        <w:rPr>
          <w:color w:val="44546A" w:themeColor="text2"/>
          <w:sz w:val="24"/>
          <w:szCs w:val="24"/>
        </w:rPr>
        <w:t>И, конечно же, особенное внимание уделим</w:t>
      </w:r>
      <w:r>
        <w:rPr>
          <w:color w:val="44546A" w:themeColor="text2"/>
          <w:sz w:val="24"/>
          <w:szCs w:val="24"/>
        </w:rPr>
        <w:t xml:space="preserve"> инициативам</w:t>
      </w:r>
      <w:r w:rsidRPr="0063782A">
        <w:rPr>
          <w:color w:val="44546A" w:themeColor="text2"/>
          <w:sz w:val="24"/>
          <w:szCs w:val="24"/>
        </w:rPr>
        <w:t xml:space="preserve">, которые </w:t>
      </w:r>
      <w:r>
        <w:rPr>
          <w:color w:val="44546A" w:themeColor="text2"/>
          <w:sz w:val="24"/>
          <w:szCs w:val="24"/>
        </w:rPr>
        <w:t>помогают</w:t>
      </w:r>
      <w:r w:rsidRPr="003C7C47">
        <w:rPr>
          <w:color w:val="44546A" w:themeColor="text2"/>
          <w:sz w:val="24"/>
          <w:szCs w:val="24"/>
        </w:rPr>
        <w:t xml:space="preserve"> продвигать активное долголетие</w:t>
      </w:r>
      <w:r>
        <w:rPr>
          <w:color w:val="44546A" w:themeColor="text2"/>
          <w:sz w:val="24"/>
          <w:szCs w:val="24"/>
        </w:rPr>
        <w:t xml:space="preserve"> для наших уважаемых ветеранов</w:t>
      </w:r>
      <w:r w:rsidRPr="0063782A">
        <w:rPr>
          <w:color w:val="44546A" w:themeColor="text2"/>
          <w:sz w:val="24"/>
          <w:szCs w:val="24"/>
        </w:rPr>
        <w:t xml:space="preserve">». </w:t>
      </w:r>
    </w:p>
    <w:p w:rsidR="00DB3C6F" w:rsidRDefault="00DB3C6F" w:rsidP="00F0144E">
      <w:pPr>
        <w:spacing w:line="276" w:lineRule="auto"/>
        <w:rPr>
          <w:sz w:val="24"/>
          <w:szCs w:val="24"/>
        </w:rPr>
      </w:pPr>
      <w:r w:rsidRPr="0063782A">
        <w:rPr>
          <w:sz w:val="24"/>
          <w:szCs w:val="24"/>
        </w:rPr>
        <w:t xml:space="preserve">Победителей конкурса объявят </w:t>
      </w:r>
      <w:r>
        <w:rPr>
          <w:sz w:val="24"/>
          <w:szCs w:val="24"/>
        </w:rPr>
        <w:t xml:space="preserve">в мае после утверждения </w:t>
      </w:r>
      <w:r w:rsidR="00B22B15">
        <w:rPr>
          <w:sz w:val="24"/>
          <w:szCs w:val="24"/>
        </w:rPr>
        <w:t>Грантовым комитетом</w:t>
      </w:r>
      <w:r w:rsidR="00B22B15">
        <w:rPr>
          <w:sz w:val="24"/>
          <w:szCs w:val="24"/>
        </w:rPr>
        <w:t xml:space="preserve"> </w:t>
      </w:r>
      <w:r>
        <w:rPr>
          <w:sz w:val="24"/>
          <w:szCs w:val="24"/>
        </w:rPr>
        <w:t>итогов отбора</w:t>
      </w:r>
      <w:r w:rsidRPr="0063782A">
        <w:rPr>
          <w:sz w:val="24"/>
          <w:szCs w:val="24"/>
        </w:rPr>
        <w:t xml:space="preserve">. В зависимости от сложности проектов </w:t>
      </w:r>
      <w:r w:rsidR="00A1552B">
        <w:rPr>
          <w:sz w:val="24"/>
          <w:szCs w:val="24"/>
        </w:rPr>
        <w:t xml:space="preserve">они получат гранты </w:t>
      </w:r>
      <w:r>
        <w:rPr>
          <w:sz w:val="24"/>
          <w:szCs w:val="24"/>
        </w:rPr>
        <w:t xml:space="preserve">до </w:t>
      </w:r>
      <w:r w:rsidRPr="0063782A">
        <w:rPr>
          <w:sz w:val="24"/>
          <w:szCs w:val="24"/>
        </w:rPr>
        <w:t>50</w:t>
      </w:r>
      <w:r>
        <w:rPr>
          <w:sz w:val="24"/>
          <w:szCs w:val="24"/>
        </w:rPr>
        <w:t>0</w:t>
      </w:r>
      <w:r w:rsidRPr="0063782A">
        <w:rPr>
          <w:sz w:val="24"/>
          <w:szCs w:val="24"/>
        </w:rPr>
        <w:t xml:space="preserve"> тысяч рублей. </w:t>
      </w:r>
      <w:r>
        <w:rPr>
          <w:sz w:val="24"/>
          <w:szCs w:val="24"/>
        </w:rPr>
        <w:t xml:space="preserve">Грантополучателям </w:t>
      </w:r>
      <w:r w:rsidRPr="0063782A">
        <w:rPr>
          <w:sz w:val="24"/>
          <w:szCs w:val="24"/>
        </w:rPr>
        <w:t>предстоит завершить</w:t>
      </w:r>
      <w:r>
        <w:rPr>
          <w:sz w:val="24"/>
          <w:szCs w:val="24"/>
        </w:rPr>
        <w:t xml:space="preserve"> в</w:t>
      </w:r>
      <w:r w:rsidRPr="0063782A">
        <w:rPr>
          <w:sz w:val="24"/>
          <w:szCs w:val="24"/>
        </w:rPr>
        <w:t>се работы</w:t>
      </w:r>
      <w:r>
        <w:rPr>
          <w:sz w:val="24"/>
          <w:szCs w:val="24"/>
        </w:rPr>
        <w:t xml:space="preserve"> до конца года</w:t>
      </w:r>
      <w:r w:rsidRPr="0063782A">
        <w:rPr>
          <w:sz w:val="24"/>
          <w:szCs w:val="24"/>
        </w:rPr>
        <w:t>.</w:t>
      </w:r>
    </w:p>
    <w:p w:rsidR="00DB3C6F" w:rsidRDefault="00DB3C6F" w:rsidP="00F0144E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F50C47">
        <w:rPr>
          <w:rFonts w:ascii="Calibri" w:hAnsi="Calibri" w:cs="Calibri"/>
          <w:b/>
          <w:sz w:val="24"/>
          <w:szCs w:val="24"/>
        </w:rPr>
        <w:t>Благотворительный фонд социальной защиты «Милосердие»</w:t>
      </w:r>
      <w:r w:rsidRPr="00F50C47">
        <w:rPr>
          <w:rFonts w:ascii="Calibri" w:hAnsi="Calibri" w:cs="Calibri"/>
          <w:sz w:val="24"/>
          <w:szCs w:val="24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</w:t>
      </w:r>
      <w:r w:rsidR="0043475C">
        <w:rPr>
          <w:rFonts w:ascii="Calibri" w:hAnsi="Calibri" w:cs="Calibri"/>
          <w:sz w:val="24"/>
          <w:szCs w:val="24"/>
        </w:rPr>
        <w:t>ных проектов направлено более 12,5</w:t>
      </w:r>
      <w:r w:rsidRPr="00F50C47">
        <w:rPr>
          <w:rFonts w:ascii="Calibri" w:hAnsi="Calibri" w:cs="Calibri"/>
          <w:sz w:val="24"/>
          <w:szCs w:val="24"/>
        </w:rPr>
        <w:t xml:space="preserve"> млрд рублей. Входит в ТОП-10 ведущих корпоративных и частных благотворительных </w:t>
      </w:r>
      <w:r w:rsidR="004C5E5D">
        <w:rPr>
          <w:rFonts w:ascii="Calibri" w:hAnsi="Calibri" w:cs="Calibri"/>
          <w:sz w:val="24"/>
          <w:szCs w:val="24"/>
        </w:rPr>
        <w:t>НКО в России по версии рейтинг</w:t>
      </w:r>
      <w:r w:rsidR="0043475C">
        <w:rPr>
          <w:rFonts w:ascii="Calibri" w:hAnsi="Calibri" w:cs="Calibri"/>
          <w:sz w:val="24"/>
          <w:szCs w:val="24"/>
        </w:rPr>
        <w:t>а RAEX</w:t>
      </w:r>
      <w:r w:rsidRPr="00F50C47">
        <w:rPr>
          <w:rFonts w:ascii="Calibri" w:hAnsi="Calibri" w:cs="Calibri"/>
          <w:sz w:val="24"/>
          <w:szCs w:val="24"/>
        </w:rPr>
        <w:t xml:space="preserve">. Социальный партнер группы НЛМК. </w:t>
      </w:r>
    </w:p>
    <w:p w:rsidR="00DB3C6F" w:rsidRDefault="00DB3C6F" w:rsidP="00F0144E">
      <w:pPr>
        <w:spacing w:line="276" w:lineRule="auto"/>
        <w:rPr>
          <w:sz w:val="24"/>
          <w:szCs w:val="24"/>
        </w:rPr>
      </w:pPr>
    </w:p>
    <w:p w:rsidR="00DB3C6F" w:rsidRDefault="00DB3C6F" w:rsidP="00F0144E">
      <w:pPr>
        <w:spacing w:line="276" w:lineRule="auto"/>
        <w:rPr>
          <w:rFonts w:ascii="Calibri" w:hAnsi="Calibri" w:cs="Calibri"/>
          <w:sz w:val="24"/>
          <w:szCs w:val="24"/>
        </w:rPr>
      </w:pPr>
      <w:r w:rsidRPr="00BF0E7A">
        <w:rPr>
          <w:rFonts w:ascii="Calibri" w:hAnsi="Calibri" w:cs="Calibri"/>
          <w:sz w:val="24"/>
          <w:szCs w:val="24"/>
        </w:rPr>
        <w:t xml:space="preserve">Дополнительная информация о Фонде на </w:t>
      </w:r>
      <w:hyperlink r:id="rId4" w:history="1">
        <w:r w:rsidRPr="00BF0E7A">
          <w:rPr>
            <w:rFonts w:ascii="Calibri" w:hAnsi="Calibri" w:cs="Calibri"/>
            <w:sz w:val="24"/>
            <w:szCs w:val="24"/>
            <w:u w:val="single"/>
          </w:rPr>
          <w:t>сайте</w:t>
        </w:r>
      </w:hyperlink>
      <w:r w:rsidRPr="00BF0E7A">
        <w:rPr>
          <w:rFonts w:ascii="Calibri" w:hAnsi="Calibri" w:cs="Calibri"/>
          <w:sz w:val="24"/>
          <w:szCs w:val="24"/>
        </w:rPr>
        <w:t xml:space="preserve"> </w:t>
      </w:r>
    </w:p>
    <w:p w:rsidR="00E66D1A" w:rsidRPr="00193CA4" w:rsidRDefault="00DB3C6F" w:rsidP="00193CA4">
      <w:pPr>
        <w:spacing w:line="276" w:lineRule="auto"/>
        <w:rPr>
          <w:b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О программе «Стальное дерево» на </w:t>
      </w:r>
      <w:hyperlink r:id="rId5" w:history="1">
        <w:r w:rsidRPr="0049264F">
          <w:rPr>
            <w:rStyle w:val="a4"/>
            <w:rFonts w:ascii="Calibri" w:hAnsi="Calibri" w:cs="Calibri"/>
            <w:color w:val="auto"/>
            <w:sz w:val="24"/>
            <w:szCs w:val="24"/>
          </w:rPr>
          <w:t>портале</w:t>
        </w:r>
      </w:hyperlink>
    </w:p>
    <w:sectPr w:rsidR="00E66D1A" w:rsidRPr="0019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1D"/>
    <w:rsid w:val="0000045A"/>
    <w:rsid w:val="00036060"/>
    <w:rsid w:val="00096512"/>
    <w:rsid w:val="001129A9"/>
    <w:rsid w:val="001267F5"/>
    <w:rsid w:val="00193CA4"/>
    <w:rsid w:val="00224686"/>
    <w:rsid w:val="0028651D"/>
    <w:rsid w:val="002A7E6A"/>
    <w:rsid w:val="002F3C53"/>
    <w:rsid w:val="00312945"/>
    <w:rsid w:val="003451E6"/>
    <w:rsid w:val="00356FF3"/>
    <w:rsid w:val="00422B0E"/>
    <w:rsid w:val="0043475C"/>
    <w:rsid w:val="0049264F"/>
    <w:rsid w:val="004A43E4"/>
    <w:rsid w:val="004C5E5D"/>
    <w:rsid w:val="004F10AA"/>
    <w:rsid w:val="0055338D"/>
    <w:rsid w:val="005671D9"/>
    <w:rsid w:val="00586745"/>
    <w:rsid w:val="005A319B"/>
    <w:rsid w:val="005A56D2"/>
    <w:rsid w:val="005C7F03"/>
    <w:rsid w:val="006223E0"/>
    <w:rsid w:val="0063782A"/>
    <w:rsid w:val="00653327"/>
    <w:rsid w:val="00691AD0"/>
    <w:rsid w:val="006A3B86"/>
    <w:rsid w:val="006F2C00"/>
    <w:rsid w:val="006F7471"/>
    <w:rsid w:val="00713C1B"/>
    <w:rsid w:val="00725C6F"/>
    <w:rsid w:val="007B7666"/>
    <w:rsid w:val="008072AF"/>
    <w:rsid w:val="008529E1"/>
    <w:rsid w:val="009272B1"/>
    <w:rsid w:val="009719B7"/>
    <w:rsid w:val="00986155"/>
    <w:rsid w:val="009B5815"/>
    <w:rsid w:val="009E052C"/>
    <w:rsid w:val="009E236F"/>
    <w:rsid w:val="00A06CAF"/>
    <w:rsid w:val="00A142EB"/>
    <w:rsid w:val="00A1552B"/>
    <w:rsid w:val="00A266D5"/>
    <w:rsid w:val="00A32FC2"/>
    <w:rsid w:val="00A45948"/>
    <w:rsid w:val="00A55D5B"/>
    <w:rsid w:val="00AE0F4C"/>
    <w:rsid w:val="00B22B15"/>
    <w:rsid w:val="00B246FE"/>
    <w:rsid w:val="00C06ABC"/>
    <w:rsid w:val="00C2370D"/>
    <w:rsid w:val="00CC2DF3"/>
    <w:rsid w:val="00CF26CD"/>
    <w:rsid w:val="00D552B3"/>
    <w:rsid w:val="00D86F26"/>
    <w:rsid w:val="00DB3C6F"/>
    <w:rsid w:val="00E05900"/>
    <w:rsid w:val="00E10129"/>
    <w:rsid w:val="00E66D1A"/>
    <w:rsid w:val="00EA68ED"/>
    <w:rsid w:val="00EC1E2A"/>
    <w:rsid w:val="00ED5A9D"/>
    <w:rsid w:val="00F0144E"/>
    <w:rsid w:val="00F6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A937A-F3A5-4366-ADAE-FA0786D5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66D1A"/>
    <w:rPr>
      <w:b/>
      <w:bCs/>
    </w:rPr>
  </w:style>
  <w:style w:type="character" w:styleId="a4">
    <w:name w:val="Hyperlink"/>
    <w:basedOn w:val="a0"/>
    <w:uiPriority w:val="99"/>
    <w:unhideWhenUsed/>
    <w:rsid w:val="00492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alnoe-derevo.ru/" TargetMode="Externa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94</cp:revision>
  <dcterms:created xsi:type="dcterms:W3CDTF">2024-04-16T11:14:00Z</dcterms:created>
  <dcterms:modified xsi:type="dcterms:W3CDTF">2025-04-10T13:14:00Z</dcterms:modified>
</cp:coreProperties>
</file>