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242F" w14:textId="77777777" w:rsidR="00B0648D" w:rsidRDefault="00B0648D" w:rsidP="00B0648D">
      <w:pPr>
        <w:rPr>
          <w:rFonts w:ascii="Times New Roman" w:hAnsi="Times New Roman" w:cs="Times New Roman"/>
          <w:b/>
          <w:sz w:val="24"/>
          <w:szCs w:val="24"/>
        </w:rPr>
      </w:pPr>
    </w:p>
    <w:p w14:paraId="141C75AE" w14:textId="570EC896" w:rsidR="00A66EFB" w:rsidRPr="001E0187" w:rsidRDefault="00B0648D" w:rsidP="00590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C46B1">
        <w:rPr>
          <w:rFonts w:ascii="Times New Roman" w:hAnsi="Times New Roman" w:cs="Times New Roman"/>
          <w:b/>
          <w:sz w:val="24"/>
          <w:szCs w:val="24"/>
        </w:rPr>
        <w:t>РМАРКА СТАЖЕРОВ:</w:t>
      </w:r>
      <w:r>
        <w:rPr>
          <w:rFonts w:ascii="Times New Roman" w:hAnsi="Times New Roman" w:cs="Times New Roman"/>
          <w:b/>
          <w:sz w:val="24"/>
          <w:szCs w:val="24"/>
        </w:rPr>
        <w:t xml:space="preserve"> ТОЧКА ПЕРЕСЕЧЕНИЯ АМБИЦИЙ И ВОЗМОЖНОСТЕЙ</w:t>
      </w:r>
    </w:p>
    <w:p w14:paraId="44B5B6C2" w14:textId="77777777" w:rsidR="00B0648D" w:rsidRPr="00F55E19" w:rsidRDefault="00B0648D" w:rsidP="00B0648D">
      <w:pPr>
        <w:jc w:val="both"/>
        <w:rPr>
          <w:rFonts w:ascii="Times New Roman" w:hAnsi="Times New Roman" w:cs="Times New Roman"/>
          <w:sz w:val="24"/>
          <w:szCs w:val="24"/>
        </w:rPr>
      </w:pPr>
      <w:r w:rsidRPr="00F55E19">
        <w:rPr>
          <w:rFonts w:ascii="Times New Roman" w:hAnsi="Times New Roman" w:cs="Times New Roman"/>
          <w:sz w:val="24"/>
          <w:szCs w:val="24"/>
        </w:rPr>
        <w:t>На современном рынке труда, который меняется с невероятной скоростью, всё острее ощущается вопрос дефицита квалифицированных специалистов. В инженерной сфере эта проблема особенна заметна.</w:t>
      </w:r>
    </w:p>
    <w:p w14:paraId="0A30FCE8" w14:textId="77777777" w:rsidR="00B0648D" w:rsidRPr="00F55E19" w:rsidRDefault="00B0648D" w:rsidP="00B0648D">
      <w:pPr>
        <w:jc w:val="both"/>
        <w:rPr>
          <w:rFonts w:ascii="Times New Roman" w:hAnsi="Times New Roman" w:cs="Times New Roman"/>
          <w:sz w:val="24"/>
          <w:szCs w:val="24"/>
        </w:rPr>
      </w:pPr>
      <w:r w:rsidRPr="00F55E19">
        <w:rPr>
          <w:rFonts w:ascii="Times New Roman" w:hAnsi="Times New Roman" w:cs="Times New Roman"/>
          <w:sz w:val="24"/>
          <w:szCs w:val="24"/>
        </w:rPr>
        <w:t>Чтобы найти ответы на вызовы времени, Комитет МТПП по промышленной и инновационной политике совместно с Технопарком «Калибр» организуют форум-выставку «Ярмарка стажёров». Мероприятие пройдёт 24 апреля при поддержке Департамента предпринимательства и инновационного развития города Москвы и станет важным шагом на пути к привлечению талантливых специалистов.</w:t>
      </w:r>
    </w:p>
    <w:p w14:paraId="14630E40" w14:textId="77777777" w:rsidR="00B0648D" w:rsidRPr="003A5854" w:rsidRDefault="00B0648D" w:rsidP="00B064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854">
        <w:rPr>
          <w:rFonts w:ascii="Times New Roman" w:hAnsi="Times New Roman" w:cs="Times New Roman"/>
          <w:iCs/>
          <w:sz w:val="24"/>
          <w:szCs w:val="24"/>
        </w:rPr>
        <w:t>Технопарк «Калибр» — современная инновационная экосистема, в которой созданы необходимые условия для развития научно-производственной деятельности. На территории Технопарка располагаются передовые производственные мощности, оснащённые лаборатории и многофункциональные площадки для проведения мероприятий.</w:t>
      </w:r>
    </w:p>
    <w:p w14:paraId="3726690B" w14:textId="77777777" w:rsidR="00B0648D" w:rsidRPr="003A5854" w:rsidRDefault="00B0648D" w:rsidP="00B064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854">
        <w:rPr>
          <w:rFonts w:ascii="Times New Roman" w:hAnsi="Times New Roman" w:cs="Times New Roman"/>
          <w:iCs/>
          <w:sz w:val="24"/>
          <w:szCs w:val="24"/>
        </w:rPr>
        <w:t xml:space="preserve">ПАО «Калибр» оказывает активную поддержку стартапам, малому и среднему бизнесу, предоставляя доступ к льготам и субсидиям. Важной частью экосистемы является проект </w:t>
      </w:r>
      <w:r w:rsidRPr="003A5854">
        <w:rPr>
          <w:rFonts w:ascii="Times New Roman" w:hAnsi="Times New Roman" w:cs="Times New Roman"/>
          <w:b/>
          <w:bCs/>
          <w:iCs/>
          <w:sz w:val="24"/>
          <w:szCs w:val="24"/>
        </w:rPr>
        <w:t>научно-производственного центра «Калибр»</w:t>
      </w:r>
      <w:r w:rsidRPr="003A5854">
        <w:rPr>
          <w:rFonts w:ascii="Times New Roman" w:hAnsi="Times New Roman" w:cs="Times New Roman"/>
          <w:iCs/>
          <w:sz w:val="24"/>
          <w:szCs w:val="24"/>
        </w:rPr>
        <w:t>, объединяющий усилия государства, образования и бизнеса. Его миссия многогранна: от развития научно-производственной сферы до внедрения инноваций. Но особое место занимает популяризация инженерных профессий среди молодого поколения, ведь именно эти специалисты станут опорой российской промышленности в будущем.</w:t>
      </w:r>
    </w:p>
    <w:p w14:paraId="5798A2E3" w14:textId="77777777" w:rsidR="00B0648D" w:rsidRPr="00F55E19" w:rsidRDefault="00B0648D" w:rsidP="00B0648D">
      <w:pPr>
        <w:jc w:val="both"/>
        <w:rPr>
          <w:rFonts w:ascii="Times New Roman" w:hAnsi="Times New Roman" w:cs="Times New Roman"/>
          <w:sz w:val="24"/>
          <w:szCs w:val="24"/>
        </w:rPr>
      </w:pPr>
      <w:r w:rsidRPr="003A5854">
        <w:rPr>
          <w:rFonts w:ascii="Times New Roman" w:hAnsi="Times New Roman" w:cs="Times New Roman"/>
          <w:b/>
          <w:bCs/>
          <w:sz w:val="24"/>
          <w:szCs w:val="24"/>
        </w:rPr>
        <w:t>«Ярмарка стажёров»</w:t>
      </w:r>
      <w:r w:rsidRPr="00F55E19">
        <w:rPr>
          <w:rFonts w:ascii="Times New Roman" w:hAnsi="Times New Roman" w:cs="Times New Roman"/>
          <w:sz w:val="24"/>
          <w:szCs w:val="24"/>
        </w:rPr>
        <w:t xml:space="preserve"> станет главной площадкой для встречи молодых специалистов и передовых компаний.</w:t>
      </w:r>
    </w:p>
    <w:p w14:paraId="15ADBAC8" w14:textId="77777777" w:rsidR="00B0648D" w:rsidRPr="00802D02" w:rsidRDefault="00B0648D" w:rsidP="00B064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D02">
        <w:rPr>
          <w:rFonts w:ascii="Times New Roman" w:hAnsi="Times New Roman" w:cs="Times New Roman"/>
          <w:iCs/>
          <w:sz w:val="24"/>
          <w:szCs w:val="24"/>
        </w:rPr>
        <w:t>Студенты и выпускники смогут:</w:t>
      </w:r>
    </w:p>
    <w:p w14:paraId="44E335BD" w14:textId="35C9B2EE" w:rsidR="00B0648D" w:rsidRPr="00802D02" w:rsidRDefault="00B0648D" w:rsidP="00802D02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D02">
        <w:rPr>
          <w:rFonts w:ascii="Times New Roman" w:hAnsi="Times New Roman" w:cs="Times New Roman"/>
          <w:sz w:val="24"/>
          <w:szCs w:val="24"/>
        </w:rPr>
        <w:t>познакомиться с потенциальными работодателями;</w:t>
      </w:r>
    </w:p>
    <w:p w14:paraId="5ECC393D" w14:textId="77777777" w:rsidR="00B0648D" w:rsidRPr="00802D02" w:rsidRDefault="00B0648D" w:rsidP="00802D02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D02">
        <w:rPr>
          <w:rFonts w:ascii="Times New Roman" w:hAnsi="Times New Roman" w:cs="Times New Roman"/>
          <w:sz w:val="24"/>
          <w:szCs w:val="24"/>
        </w:rPr>
        <w:t>узнать о требованиях рынка труда;</w:t>
      </w:r>
    </w:p>
    <w:p w14:paraId="1BAB9C40" w14:textId="75DB3A13" w:rsidR="00802D02" w:rsidRDefault="00802D02" w:rsidP="00B0648D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образовательной программе</w:t>
      </w:r>
      <w:r w:rsidR="00B0648D" w:rsidRPr="00802D02">
        <w:rPr>
          <w:rFonts w:ascii="Times New Roman" w:hAnsi="Times New Roman" w:cs="Times New Roman"/>
          <w:sz w:val="24"/>
          <w:szCs w:val="24"/>
        </w:rPr>
        <w:t xml:space="preserve"> по составлению резюме и прохождению собеседований.</w:t>
      </w:r>
    </w:p>
    <w:p w14:paraId="685AA538" w14:textId="77777777" w:rsidR="00802D02" w:rsidRPr="00802D02" w:rsidRDefault="00802D02" w:rsidP="00802D02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CAEB8F" w14:textId="7B9EF1B5" w:rsidR="00B0648D" w:rsidRPr="00B0648D" w:rsidRDefault="00B0648D" w:rsidP="00B0648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648D">
        <w:rPr>
          <w:rFonts w:ascii="Times New Roman" w:hAnsi="Times New Roman" w:cs="Times New Roman"/>
          <w:iCs/>
          <w:sz w:val="24"/>
          <w:szCs w:val="24"/>
        </w:rPr>
        <w:t>Компании-экспоненты получат возможность:</w:t>
      </w:r>
    </w:p>
    <w:p w14:paraId="6ABB7D20" w14:textId="4AE4AAD2" w:rsidR="00B0648D" w:rsidRPr="00802D02" w:rsidRDefault="00B0648D" w:rsidP="00802D02">
      <w:pPr>
        <w:pStyle w:val="a9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2D02">
        <w:rPr>
          <w:rFonts w:ascii="Times New Roman" w:hAnsi="Times New Roman" w:cs="Times New Roman"/>
          <w:sz w:val="24"/>
          <w:szCs w:val="24"/>
        </w:rPr>
        <w:t>найти молодых талантливых специалистов</w:t>
      </w:r>
      <w:r w:rsidR="00802D02">
        <w:rPr>
          <w:rFonts w:ascii="Times New Roman" w:hAnsi="Times New Roman" w:cs="Times New Roman"/>
          <w:sz w:val="24"/>
          <w:szCs w:val="24"/>
        </w:rPr>
        <w:t>;</w:t>
      </w:r>
    </w:p>
    <w:p w14:paraId="35BC2CF6" w14:textId="417A25A9" w:rsidR="00B0648D" w:rsidRPr="00802D02" w:rsidRDefault="00B0648D" w:rsidP="00802D02">
      <w:pPr>
        <w:pStyle w:val="a9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2D02">
        <w:rPr>
          <w:rFonts w:ascii="Times New Roman" w:hAnsi="Times New Roman" w:cs="Times New Roman"/>
          <w:sz w:val="24"/>
          <w:szCs w:val="24"/>
        </w:rPr>
        <w:t>представить свою организацию</w:t>
      </w:r>
      <w:r w:rsidR="00802D02">
        <w:rPr>
          <w:rFonts w:ascii="Times New Roman" w:hAnsi="Times New Roman" w:cs="Times New Roman"/>
          <w:sz w:val="24"/>
          <w:szCs w:val="24"/>
        </w:rPr>
        <w:t>;</w:t>
      </w:r>
    </w:p>
    <w:p w14:paraId="7D3438AA" w14:textId="11F2E687" w:rsidR="00B0648D" w:rsidRPr="00802D02" w:rsidRDefault="00B0648D" w:rsidP="00802D02">
      <w:pPr>
        <w:pStyle w:val="a9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2D02">
        <w:rPr>
          <w:rFonts w:ascii="Times New Roman" w:hAnsi="Times New Roman" w:cs="Times New Roman"/>
          <w:sz w:val="24"/>
          <w:szCs w:val="24"/>
        </w:rPr>
        <w:t>сформировать кадровый резерв.</w:t>
      </w:r>
    </w:p>
    <w:p w14:paraId="56B01A08" w14:textId="3CE3771A" w:rsidR="00B0648D" w:rsidRPr="00B0648D" w:rsidRDefault="00B0648D" w:rsidP="00B064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E19">
        <w:rPr>
          <w:rFonts w:ascii="Times New Roman" w:hAnsi="Times New Roman" w:cs="Times New Roman"/>
          <w:bCs/>
          <w:sz w:val="24"/>
          <w:szCs w:val="24"/>
        </w:rPr>
        <w:t>Каждая встреча на «Ярмарке стажеров» может стать началом успешной карьеры или успешного проекта — как для студентов, так и для работодателей.</w:t>
      </w:r>
    </w:p>
    <w:p w14:paraId="5D8B1C18" w14:textId="77777777" w:rsidR="00B0648D" w:rsidRPr="00A77858" w:rsidRDefault="00B0648D" w:rsidP="00B06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Подробная информация о мероприятии и регистрация</w:t>
      </w:r>
      <w:r w:rsidRPr="00A77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A77858">
          <w:rPr>
            <w:rStyle w:val="a4"/>
            <w:sz w:val="24"/>
            <w:szCs w:val="24"/>
          </w:rPr>
          <w:t>https://event.kalibr.tech/</w:t>
        </w:r>
      </w:hyperlink>
    </w:p>
    <w:p w14:paraId="3CC1A0BB" w14:textId="77777777" w:rsidR="00B0648D" w:rsidRPr="00A77858" w:rsidRDefault="00B0648D" w:rsidP="00B0648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7785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24 апреля, 12:00-18:00</w:t>
      </w:r>
    </w:p>
    <w:p w14:paraId="6B4001DE" w14:textId="77777777" w:rsidR="00B0648D" w:rsidRPr="00F55E19" w:rsidRDefault="00B0648D" w:rsidP="00B0648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7785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Технопарк «Калибр», </w:t>
      </w:r>
      <w:r w:rsidRPr="00A77858">
        <w:rPr>
          <w:rFonts w:ascii="Times New Roman" w:hAnsi="Times New Roman" w:cs="Times New Roman"/>
          <w:i/>
          <w:iCs/>
          <w:sz w:val="24"/>
          <w:szCs w:val="24"/>
        </w:rPr>
        <w:t>г. Москва, ул. Годовикова, д. 9, стр. 17, конференц-зал</w:t>
      </w:r>
    </w:p>
    <w:p w14:paraId="709EA488" w14:textId="1F5540A8" w:rsidR="00FA73F6" w:rsidRPr="00B0648D" w:rsidRDefault="00FA73F6" w:rsidP="00B0648D"/>
    <w:sectPr w:rsidR="00FA73F6" w:rsidRPr="00B0648D" w:rsidSect="00B0648D">
      <w:headerReference w:type="default" r:id="rId8"/>
      <w:pgSz w:w="11906" w:h="16838"/>
      <w:pgMar w:top="212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1CA4" w14:textId="77777777" w:rsidR="00D03E54" w:rsidRDefault="00D03E54" w:rsidP="0080393C">
      <w:pPr>
        <w:spacing w:after="0" w:line="240" w:lineRule="auto"/>
      </w:pPr>
      <w:r>
        <w:separator/>
      </w:r>
    </w:p>
  </w:endnote>
  <w:endnote w:type="continuationSeparator" w:id="0">
    <w:p w14:paraId="1F681031" w14:textId="77777777" w:rsidR="00D03E54" w:rsidRDefault="00D03E54" w:rsidP="0080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D6AC" w14:textId="77777777" w:rsidR="00D03E54" w:rsidRDefault="00D03E54" w:rsidP="0080393C">
      <w:pPr>
        <w:spacing w:after="0" w:line="240" w:lineRule="auto"/>
      </w:pPr>
      <w:r>
        <w:separator/>
      </w:r>
    </w:p>
  </w:footnote>
  <w:footnote w:type="continuationSeparator" w:id="0">
    <w:p w14:paraId="405D86EB" w14:textId="77777777" w:rsidR="00D03E54" w:rsidRDefault="00D03E54" w:rsidP="0080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96F5" w14:textId="621B4F13" w:rsidR="0080393C" w:rsidRDefault="0080393C">
    <w:pPr>
      <w:pStyle w:val="a5"/>
    </w:pP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C449E33" wp14:editId="4CB56E82">
          <wp:simplePos x="0" y="0"/>
          <wp:positionH relativeFrom="margin">
            <wp:align>right</wp:align>
          </wp:positionH>
          <wp:positionV relativeFrom="margin">
            <wp:posOffset>-1065530</wp:posOffset>
          </wp:positionV>
          <wp:extent cx="1024890" cy="905510"/>
          <wp:effectExtent l="0" t="0" r="3810" b="8890"/>
          <wp:wrapNone/>
          <wp:docPr id="17006332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r="4031"/>
                  <a:stretch>
                    <a:fillRect/>
                  </a:stretch>
                </pic:blipFill>
                <pic:spPr>
                  <a:xfrm>
                    <a:off x="0" y="0"/>
                    <a:ext cx="102489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E0113D" wp14:editId="7A3A2530">
          <wp:simplePos x="0" y="0"/>
          <wp:positionH relativeFrom="margin">
            <wp:posOffset>0</wp:posOffset>
          </wp:positionH>
          <wp:positionV relativeFrom="paragraph">
            <wp:posOffset>-85725</wp:posOffset>
          </wp:positionV>
          <wp:extent cx="3748405" cy="777875"/>
          <wp:effectExtent l="0" t="0" r="4445" b="3175"/>
          <wp:wrapNone/>
          <wp:docPr id="400030032" name="image1.png" descr="C:\Users\radionov\Desktop\Лого членов Комитета\МТПП.web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 descr="C:\Users\radionov\Desktop\Лого членов Комитета\МТПП.web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840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8"/>
    <w:multiLevelType w:val="hybridMultilevel"/>
    <w:tmpl w:val="7CEE5ABA"/>
    <w:lvl w:ilvl="0" w:tplc="04DCB7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D1D"/>
    <w:multiLevelType w:val="hybridMultilevel"/>
    <w:tmpl w:val="73B2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BEB"/>
    <w:multiLevelType w:val="hybridMultilevel"/>
    <w:tmpl w:val="AE4E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5DC7"/>
    <w:multiLevelType w:val="multilevel"/>
    <w:tmpl w:val="D45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D50A3"/>
    <w:multiLevelType w:val="multilevel"/>
    <w:tmpl w:val="66F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93CDC"/>
    <w:multiLevelType w:val="hybridMultilevel"/>
    <w:tmpl w:val="0E2E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62C2"/>
    <w:multiLevelType w:val="hybridMultilevel"/>
    <w:tmpl w:val="2348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90761">
    <w:abstractNumId w:val="3"/>
  </w:num>
  <w:num w:numId="2" w16cid:durableId="756898339">
    <w:abstractNumId w:val="4"/>
  </w:num>
  <w:num w:numId="3" w16cid:durableId="1499734837">
    <w:abstractNumId w:val="5"/>
  </w:num>
  <w:num w:numId="4" w16cid:durableId="2064787788">
    <w:abstractNumId w:val="2"/>
  </w:num>
  <w:num w:numId="5" w16cid:durableId="1190796959">
    <w:abstractNumId w:val="0"/>
  </w:num>
  <w:num w:numId="6" w16cid:durableId="1877620178">
    <w:abstractNumId w:val="1"/>
  </w:num>
  <w:num w:numId="7" w16cid:durableId="18429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4F"/>
    <w:rsid w:val="001122A7"/>
    <w:rsid w:val="001E0187"/>
    <w:rsid w:val="002335BB"/>
    <w:rsid w:val="00234B3F"/>
    <w:rsid w:val="0028707C"/>
    <w:rsid w:val="003341F6"/>
    <w:rsid w:val="00414D19"/>
    <w:rsid w:val="00483530"/>
    <w:rsid w:val="00531352"/>
    <w:rsid w:val="00547AD3"/>
    <w:rsid w:val="005609EC"/>
    <w:rsid w:val="0059037C"/>
    <w:rsid w:val="00616276"/>
    <w:rsid w:val="006439EE"/>
    <w:rsid w:val="00672E39"/>
    <w:rsid w:val="0071247B"/>
    <w:rsid w:val="0073795F"/>
    <w:rsid w:val="00742CBD"/>
    <w:rsid w:val="00775911"/>
    <w:rsid w:val="00802D02"/>
    <w:rsid w:val="0080393C"/>
    <w:rsid w:val="00812BA2"/>
    <w:rsid w:val="00964B30"/>
    <w:rsid w:val="009E47C8"/>
    <w:rsid w:val="00A13441"/>
    <w:rsid w:val="00A66EFB"/>
    <w:rsid w:val="00A9284F"/>
    <w:rsid w:val="00B0648D"/>
    <w:rsid w:val="00BC68F8"/>
    <w:rsid w:val="00C12AB4"/>
    <w:rsid w:val="00C52817"/>
    <w:rsid w:val="00D03E54"/>
    <w:rsid w:val="00D0560A"/>
    <w:rsid w:val="00D55F41"/>
    <w:rsid w:val="00E06B8A"/>
    <w:rsid w:val="00E13F8A"/>
    <w:rsid w:val="00EB61AE"/>
    <w:rsid w:val="00ED1183"/>
    <w:rsid w:val="00F5199C"/>
    <w:rsid w:val="00F75086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DE7B"/>
  <w15:chartTrackingRefBased/>
  <w15:docId w15:val="{DF2164DB-CB96-4293-B85A-AA21398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73F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93C"/>
  </w:style>
  <w:style w:type="paragraph" w:styleId="a7">
    <w:name w:val="footer"/>
    <w:basedOn w:val="a"/>
    <w:link w:val="a8"/>
    <w:uiPriority w:val="99"/>
    <w:unhideWhenUsed/>
    <w:rsid w:val="0080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93C"/>
  </w:style>
  <w:style w:type="paragraph" w:styleId="a9">
    <w:name w:val="List Paragraph"/>
    <w:basedOn w:val="a"/>
    <w:uiPriority w:val="34"/>
    <w:qFormat/>
    <w:rsid w:val="00B0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.kalibr.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Екатерина Кисилевич</cp:lastModifiedBy>
  <cp:revision>12</cp:revision>
  <cp:lastPrinted>2025-03-05T09:10:00Z</cp:lastPrinted>
  <dcterms:created xsi:type="dcterms:W3CDTF">2025-03-04T06:34:00Z</dcterms:created>
  <dcterms:modified xsi:type="dcterms:W3CDTF">2025-04-15T11:07:00Z</dcterms:modified>
</cp:coreProperties>
</file>