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43" w:rsidRDefault="00EA6E43" w:rsidP="00EA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17.04.2025</w:t>
      </w:r>
    </w:p>
    <w:p w:rsidR="00EA6E43" w:rsidRDefault="00EA6E43" w:rsidP="00EA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Тэги: национальные проекты, инфраструктура для жизни, дорожный ремонт</w:t>
      </w:r>
    </w:p>
    <w:p w:rsidR="00EA6E43" w:rsidRDefault="00EA6E43" w:rsidP="00EA6E43">
      <w:pPr>
        <w:rPr>
          <w:rFonts w:ascii="Times New Roman" w:hAnsi="Times New Roman" w:cs="Times New Roman"/>
          <w:b/>
          <w:sz w:val="28"/>
          <w:szCs w:val="28"/>
        </w:rPr>
      </w:pPr>
      <w:r w:rsidRPr="00EA6E43">
        <w:rPr>
          <w:rFonts w:ascii="Times New Roman" w:hAnsi="Times New Roman" w:cs="Times New Roman"/>
          <w:b/>
          <w:sz w:val="28"/>
          <w:szCs w:val="28"/>
        </w:rPr>
        <w:t xml:space="preserve">Калининградская область активно ремонтирует дороги в рамках нацпроекта «Инфраструктура для жизни» </w:t>
      </w:r>
    </w:p>
    <w:p w:rsidR="00EA6E43" w:rsidRDefault="00EA6E43" w:rsidP="00EA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сообщили 17 апреля в министерстве развития инфраструктуры, </w:t>
      </w:r>
      <w:r w:rsidRPr="00EA6E43">
        <w:rPr>
          <w:rFonts w:ascii="Times New Roman" w:hAnsi="Times New Roman" w:cs="Times New Roman"/>
          <w:sz w:val="28"/>
          <w:szCs w:val="28"/>
        </w:rPr>
        <w:t xml:space="preserve">на девяти </w:t>
      </w:r>
      <w:r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Pr="00EA6E43">
        <w:rPr>
          <w:rFonts w:ascii="Times New Roman" w:hAnsi="Times New Roman" w:cs="Times New Roman"/>
          <w:sz w:val="28"/>
          <w:szCs w:val="28"/>
        </w:rPr>
        <w:t xml:space="preserve">ремонт уже перешел в активную фазу. </w:t>
      </w:r>
    </w:p>
    <w:p w:rsidR="00EA6E43" w:rsidRPr="00EA6E43" w:rsidRDefault="00EA6E43" w:rsidP="00EA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этом году </w:t>
      </w:r>
      <w:r w:rsidRPr="00EA6E43">
        <w:rPr>
          <w:rFonts w:ascii="Times New Roman" w:hAnsi="Times New Roman" w:cs="Times New Roman"/>
          <w:sz w:val="28"/>
          <w:szCs w:val="28"/>
        </w:rPr>
        <w:t>запланирован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обновить</w:t>
      </w:r>
      <w:r w:rsidRPr="00EA6E43">
        <w:rPr>
          <w:rFonts w:ascii="Times New Roman" w:hAnsi="Times New Roman" w:cs="Times New Roman"/>
          <w:sz w:val="28"/>
          <w:szCs w:val="28"/>
        </w:rPr>
        <w:t xml:space="preserve"> 13 участков автомобильных дорог регионального знач</w:t>
      </w:r>
      <w:bookmarkStart w:id="0" w:name="_GoBack"/>
      <w:bookmarkEnd w:id="0"/>
      <w:r w:rsidRPr="00EA6E43">
        <w:rPr>
          <w:rFonts w:ascii="Times New Roman" w:hAnsi="Times New Roman" w:cs="Times New Roman"/>
          <w:sz w:val="28"/>
          <w:szCs w:val="28"/>
        </w:rPr>
        <w:t>ения.</w:t>
      </w:r>
    </w:p>
    <w:p w:rsidR="00EA6E43" w:rsidRPr="00EA6E43" w:rsidRDefault="00EA6E43" w:rsidP="00EA6E43">
      <w:pPr>
        <w:rPr>
          <w:rFonts w:ascii="Times New Roman" w:hAnsi="Times New Roman" w:cs="Times New Roman"/>
          <w:sz w:val="28"/>
          <w:szCs w:val="28"/>
        </w:rPr>
      </w:pPr>
      <w:r w:rsidRPr="00EA6E43">
        <w:rPr>
          <w:rFonts w:ascii="Times New Roman" w:hAnsi="Times New Roman" w:cs="Times New Roman"/>
          <w:sz w:val="28"/>
          <w:szCs w:val="28"/>
        </w:rPr>
        <w:t>На трассе «Ульяново-Маевка-Высокое», которая явля</w:t>
      </w:r>
      <w:r>
        <w:rPr>
          <w:rFonts w:ascii="Times New Roman" w:hAnsi="Times New Roman" w:cs="Times New Roman"/>
          <w:sz w:val="28"/>
          <w:szCs w:val="28"/>
        </w:rPr>
        <w:t>ется переходящим объектом с прошлого</w:t>
      </w:r>
      <w:r w:rsidRPr="00EA6E43">
        <w:rPr>
          <w:rFonts w:ascii="Times New Roman" w:hAnsi="Times New Roman" w:cs="Times New Roman"/>
          <w:sz w:val="28"/>
          <w:szCs w:val="28"/>
        </w:rPr>
        <w:t xml:space="preserve"> года, завершается укладка верхнего слоя асфальтобетона. Техническая готовность здесь составляет 73%. </w:t>
      </w:r>
      <w:r>
        <w:rPr>
          <w:rFonts w:ascii="Times New Roman" w:hAnsi="Times New Roman" w:cs="Times New Roman"/>
          <w:sz w:val="28"/>
          <w:szCs w:val="28"/>
        </w:rPr>
        <w:t>Дорога «Ушаково-Светлое»</w:t>
      </w:r>
      <w:r w:rsidRPr="00EA6E43">
        <w:rPr>
          <w:rFonts w:ascii="Times New Roman" w:hAnsi="Times New Roman" w:cs="Times New Roman"/>
          <w:sz w:val="28"/>
          <w:szCs w:val="28"/>
        </w:rPr>
        <w:t xml:space="preserve"> выполнена наполовину. На участках «</w:t>
      </w:r>
      <w:proofErr w:type="spellStart"/>
      <w:r w:rsidRPr="00EA6E43">
        <w:rPr>
          <w:rFonts w:ascii="Times New Roman" w:hAnsi="Times New Roman" w:cs="Times New Roman"/>
          <w:sz w:val="28"/>
          <w:szCs w:val="28"/>
        </w:rPr>
        <w:t>Пирогово-Рожково</w:t>
      </w:r>
      <w:proofErr w:type="spellEnd"/>
      <w:r w:rsidRPr="00EA6E43">
        <w:rPr>
          <w:rFonts w:ascii="Times New Roman" w:hAnsi="Times New Roman" w:cs="Times New Roman"/>
          <w:sz w:val="28"/>
          <w:szCs w:val="28"/>
        </w:rPr>
        <w:t>», «Шатрово-Логвино-</w:t>
      </w:r>
      <w:proofErr w:type="spellStart"/>
      <w:r w:rsidRPr="00EA6E43">
        <w:rPr>
          <w:rFonts w:ascii="Times New Roman" w:hAnsi="Times New Roman" w:cs="Times New Roman"/>
          <w:sz w:val="28"/>
          <w:szCs w:val="28"/>
        </w:rPr>
        <w:t>Кремнево</w:t>
      </w:r>
      <w:proofErr w:type="spellEnd"/>
      <w:r w:rsidRPr="00EA6E43">
        <w:rPr>
          <w:rFonts w:ascii="Times New Roman" w:hAnsi="Times New Roman" w:cs="Times New Roman"/>
          <w:sz w:val="28"/>
          <w:szCs w:val="28"/>
        </w:rPr>
        <w:t>» и «Садовое-Красноярское-</w:t>
      </w:r>
      <w:proofErr w:type="spellStart"/>
      <w:r w:rsidRPr="00EA6E43">
        <w:rPr>
          <w:rFonts w:ascii="Times New Roman" w:hAnsi="Times New Roman" w:cs="Times New Roman"/>
          <w:sz w:val="28"/>
          <w:szCs w:val="28"/>
        </w:rPr>
        <w:t>Маяковское</w:t>
      </w:r>
      <w:proofErr w:type="spellEnd"/>
      <w:r w:rsidRPr="00EA6E43">
        <w:rPr>
          <w:rFonts w:ascii="Times New Roman" w:hAnsi="Times New Roman" w:cs="Times New Roman"/>
          <w:sz w:val="28"/>
          <w:szCs w:val="28"/>
        </w:rPr>
        <w:t>» работы идут с готовностью около 30%, а на остальных дорогах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A6E43">
        <w:rPr>
          <w:rFonts w:ascii="Times New Roman" w:hAnsi="Times New Roman" w:cs="Times New Roman"/>
          <w:sz w:val="28"/>
          <w:szCs w:val="28"/>
        </w:rPr>
        <w:t xml:space="preserve">до 15%.  </w:t>
      </w:r>
    </w:p>
    <w:p w:rsidR="004901A0" w:rsidRDefault="00EA6E43" w:rsidP="00EA6E43">
      <w:pPr>
        <w:rPr>
          <w:rFonts w:ascii="Times New Roman" w:hAnsi="Times New Roman" w:cs="Times New Roman"/>
          <w:sz w:val="28"/>
          <w:szCs w:val="28"/>
        </w:rPr>
      </w:pPr>
      <w:r w:rsidRPr="00EA6E43">
        <w:rPr>
          <w:rFonts w:ascii="Times New Roman" w:hAnsi="Times New Roman" w:cs="Times New Roman"/>
          <w:sz w:val="28"/>
          <w:szCs w:val="28"/>
        </w:rPr>
        <w:t>На участке «Ново-Бобруйск-Белый Яр-Дружба» завершаются подготовительные работы, и уже в мае подрядчики приступят к ремонту. Три переходящих объекта — «</w:t>
      </w:r>
      <w:proofErr w:type="spellStart"/>
      <w:r w:rsidRPr="00EA6E43">
        <w:rPr>
          <w:rFonts w:ascii="Times New Roman" w:hAnsi="Times New Roman" w:cs="Times New Roman"/>
          <w:sz w:val="28"/>
          <w:szCs w:val="28"/>
        </w:rPr>
        <w:t>Пятидорожное</w:t>
      </w:r>
      <w:proofErr w:type="spellEnd"/>
      <w:r w:rsidRPr="00EA6E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6E43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EA6E43">
        <w:rPr>
          <w:rFonts w:ascii="Times New Roman" w:hAnsi="Times New Roman" w:cs="Times New Roman"/>
          <w:sz w:val="28"/>
          <w:szCs w:val="28"/>
        </w:rPr>
        <w:t>-Пограничный-</w:t>
      </w:r>
      <w:proofErr w:type="spellStart"/>
      <w:r w:rsidRPr="00EA6E43">
        <w:rPr>
          <w:rFonts w:ascii="Times New Roman" w:hAnsi="Times New Roman" w:cs="Times New Roman"/>
          <w:sz w:val="28"/>
          <w:szCs w:val="28"/>
        </w:rPr>
        <w:t>Корнево</w:t>
      </w:r>
      <w:proofErr w:type="spellEnd"/>
      <w:r w:rsidRPr="00EA6E43">
        <w:rPr>
          <w:rFonts w:ascii="Times New Roman" w:hAnsi="Times New Roman" w:cs="Times New Roman"/>
          <w:sz w:val="28"/>
          <w:szCs w:val="28"/>
        </w:rPr>
        <w:t>», «Ладушкин-</w:t>
      </w:r>
      <w:proofErr w:type="spellStart"/>
      <w:r w:rsidRPr="00EA6E43">
        <w:rPr>
          <w:rFonts w:ascii="Times New Roman" w:hAnsi="Times New Roman" w:cs="Times New Roman"/>
          <w:sz w:val="28"/>
          <w:szCs w:val="28"/>
        </w:rPr>
        <w:t>Корнево</w:t>
      </w:r>
      <w:proofErr w:type="spellEnd"/>
      <w:r w:rsidRPr="00EA6E43">
        <w:rPr>
          <w:rFonts w:ascii="Times New Roman" w:hAnsi="Times New Roman" w:cs="Times New Roman"/>
          <w:sz w:val="28"/>
          <w:szCs w:val="28"/>
        </w:rPr>
        <w:t>-Донское» и «Свобода-</w:t>
      </w:r>
      <w:proofErr w:type="spellStart"/>
      <w:r w:rsidRPr="00EA6E43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Pr="00EA6E43">
        <w:rPr>
          <w:rFonts w:ascii="Times New Roman" w:hAnsi="Times New Roman" w:cs="Times New Roman"/>
          <w:sz w:val="28"/>
          <w:szCs w:val="28"/>
        </w:rPr>
        <w:t xml:space="preserve">-Заозерное-Южное» — находятся в стадии организационной подготовки. По первым двум проводятся конкурсы для выбора подрядчиков, а для последней готовится сметная документация.  </w:t>
      </w:r>
    </w:p>
    <w:p w:rsidR="00EA6E43" w:rsidRPr="004869F4" w:rsidRDefault="00EA6E43" w:rsidP="00EA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Pr="00EA6E43">
        <w:rPr>
          <w:rFonts w:ascii="Times New Roman" w:hAnsi="Times New Roman" w:cs="Times New Roman"/>
          <w:sz w:val="28"/>
          <w:szCs w:val="28"/>
        </w:rPr>
        <w:t xml:space="preserve"> году планируется привести в порядок 139 км дорожного полотна, что значительно улучшит транспортную доступность и комфорт для жителей региона.  </w:t>
      </w:r>
    </w:p>
    <w:sectPr w:rsidR="00EA6E43" w:rsidRPr="0048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5A"/>
    <w:rsid w:val="00096896"/>
    <w:rsid w:val="001540E4"/>
    <w:rsid w:val="0018645B"/>
    <w:rsid w:val="001D41CC"/>
    <w:rsid w:val="0021644C"/>
    <w:rsid w:val="003B645A"/>
    <w:rsid w:val="004869F4"/>
    <w:rsid w:val="004901A0"/>
    <w:rsid w:val="00E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721E0-D2D8-4586-B705-079EA774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9F4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Калтайс Юлия Эдуардовна</dc:creator>
  <cp:keywords/>
  <dc:description/>
  <cp:lastModifiedBy>Калтайс Юлия Эдуардовна</cp:lastModifiedBy>
  <cp:revision>2</cp:revision>
  <dcterms:created xsi:type="dcterms:W3CDTF">2025-04-17T09:37:00Z</dcterms:created>
  <dcterms:modified xsi:type="dcterms:W3CDTF">2025-04-17T09:37:00Z</dcterms:modified>
</cp:coreProperties>
</file>