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323F" w14:textId="56F19E6F" w:rsidR="00C41956" w:rsidRPr="00504942" w:rsidRDefault="008B6283" w:rsidP="008B6283">
      <w:pPr>
        <w:spacing w:line="276" w:lineRule="auto"/>
        <w:jc w:val="both"/>
        <w:rPr>
          <w:b/>
          <w:bCs/>
        </w:rPr>
      </w:pPr>
      <w:r w:rsidRPr="00504942">
        <w:rPr>
          <w:b/>
          <w:bCs/>
        </w:rPr>
        <w:t>В</w:t>
      </w:r>
      <w:r w:rsidR="004D23A7">
        <w:rPr>
          <w:b/>
          <w:bCs/>
        </w:rPr>
        <w:t xml:space="preserve"> </w:t>
      </w:r>
      <w:r w:rsidR="0019280F">
        <w:rPr>
          <w:b/>
          <w:bCs/>
        </w:rPr>
        <w:t xml:space="preserve">Калининградской области в </w:t>
      </w:r>
      <w:r w:rsidR="004D23A7">
        <w:rPr>
          <w:b/>
          <w:bCs/>
        </w:rPr>
        <w:t>рамках нацпроекта «Инфраструктура для жизни» запланированы</w:t>
      </w:r>
      <w:r w:rsidRPr="00504942">
        <w:rPr>
          <w:b/>
          <w:bCs/>
        </w:rPr>
        <w:t xml:space="preserve"> мероприятия по безопасности дорожного движения</w:t>
      </w:r>
    </w:p>
    <w:p w14:paraId="24906398" w14:textId="52498BFE" w:rsidR="008B6283" w:rsidRDefault="008B6283" w:rsidP="008B6283">
      <w:pPr>
        <w:spacing w:line="276" w:lineRule="auto"/>
        <w:jc w:val="both"/>
      </w:pPr>
    </w:p>
    <w:p w14:paraId="6A8C7DF1" w14:textId="5FDDD2DA" w:rsidR="008B6283" w:rsidRDefault="00CF380A" w:rsidP="008B6283">
      <w:pPr>
        <w:spacing w:line="276" w:lineRule="auto"/>
        <w:jc w:val="both"/>
      </w:pPr>
      <w:r>
        <w:t xml:space="preserve">Как рассказали в </w:t>
      </w:r>
      <w:r w:rsidR="0019280F">
        <w:t xml:space="preserve">региональном </w:t>
      </w:r>
      <w:r>
        <w:t xml:space="preserve">министерстве развития инфраструктуры, </w:t>
      </w:r>
      <w:r w:rsidR="004D23A7">
        <w:t xml:space="preserve">на эти цели выделено порядка 430 миллионов рублей. </w:t>
      </w:r>
    </w:p>
    <w:p w14:paraId="3F456888" w14:textId="64C80F28" w:rsidR="00CF380A" w:rsidRDefault="00CF380A" w:rsidP="008B6283">
      <w:pPr>
        <w:spacing w:line="276" w:lineRule="auto"/>
        <w:jc w:val="both"/>
      </w:pPr>
    </w:p>
    <w:p w14:paraId="69FA64FE" w14:textId="09F78740" w:rsidR="00CF380A" w:rsidRDefault="003E5B9C" w:rsidP="008B6283">
      <w:pPr>
        <w:spacing w:line="276" w:lineRule="auto"/>
        <w:jc w:val="both"/>
      </w:pPr>
      <w:r>
        <w:t xml:space="preserve">На одиннадцати региональных дорогах запланирован капитальный ремонт автобусных остановок. Из них на пяти дорогах, в поселках Пограничный, Тимофеевка, Быстрянка, </w:t>
      </w:r>
      <w:proofErr w:type="spellStart"/>
      <w:r>
        <w:t>Рожково</w:t>
      </w:r>
      <w:proofErr w:type="spellEnd"/>
      <w:r>
        <w:t>, Пограничное автобусные остановки уже отремонтированы. На остальных срок реализации до конца октября текущего года.</w:t>
      </w:r>
    </w:p>
    <w:p w14:paraId="780C5E57" w14:textId="0D8C2360" w:rsidR="003E5B9C" w:rsidRDefault="003E5B9C" w:rsidP="008B6283">
      <w:pPr>
        <w:spacing w:line="276" w:lineRule="auto"/>
        <w:jc w:val="both"/>
      </w:pPr>
    </w:p>
    <w:p w14:paraId="5435BF6A" w14:textId="46AA9FDF" w:rsidR="003E5B9C" w:rsidRDefault="00647D42" w:rsidP="008B6283">
      <w:pPr>
        <w:spacing w:line="276" w:lineRule="auto"/>
        <w:jc w:val="both"/>
      </w:pPr>
      <w:r>
        <w:t xml:space="preserve">До конца сентября этого года в населенных пунктах, через которые проходит дорога регионального значения </w:t>
      </w:r>
      <w:r w:rsidRPr="00647D42">
        <w:t>«Калининград (от Борисово) - Знаменск - Озерск - Гусев - Добровольск – Неман»</w:t>
      </w:r>
      <w:r>
        <w:t xml:space="preserve">: </w:t>
      </w:r>
      <w:r w:rsidRPr="00647D42">
        <w:t xml:space="preserve">Рыбное, Комсомольск, Озерки, Березовка, </w:t>
      </w:r>
      <w:proofErr w:type="spellStart"/>
      <w:r w:rsidRPr="00647D42">
        <w:t>Тумановка</w:t>
      </w:r>
      <w:proofErr w:type="spellEnd"/>
      <w:r w:rsidRPr="00647D42">
        <w:t xml:space="preserve">, Пруды, Заречье, Ровное, </w:t>
      </w:r>
      <w:proofErr w:type="spellStart"/>
      <w:r w:rsidRPr="00647D42">
        <w:t>Ельняки</w:t>
      </w:r>
      <w:proofErr w:type="spellEnd"/>
      <w:r w:rsidRPr="00647D42">
        <w:t xml:space="preserve">, Знаменск, </w:t>
      </w:r>
      <w:proofErr w:type="spellStart"/>
      <w:r w:rsidRPr="00647D42">
        <w:t>Суходолье</w:t>
      </w:r>
      <w:proofErr w:type="spellEnd"/>
      <w:r w:rsidRPr="00647D42">
        <w:t xml:space="preserve">, Ново-Бобруйск, </w:t>
      </w:r>
      <w:proofErr w:type="spellStart"/>
      <w:r w:rsidRPr="00647D42">
        <w:t>Перевалово</w:t>
      </w:r>
      <w:proofErr w:type="spellEnd"/>
      <w:r w:rsidRPr="00647D42">
        <w:t xml:space="preserve">, Вершины, </w:t>
      </w:r>
      <w:proofErr w:type="spellStart"/>
      <w:r w:rsidRPr="00647D42">
        <w:t>Гусево</w:t>
      </w:r>
      <w:proofErr w:type="spellEnd"/>
      <w:r w:rsidRPr="00647D42">
        <w:t xml:space="preserve">, Мозырь, </w:t>
      </w:r>
      <w:proofErr w:type="spellStart"/>
      <w:r w:rsidRPr="00647D42">
        <w:t>Подлипово</w:t>
      </w:r>
      <w:proofErr w:type="spellEnd"/>
      <w:r w:rsidRPr="00647D42">
        <w:t xml:space="preserve">, Николаевка, </w:t>
      </w:r>
      <w:proofErr w:type="spellStart"/>
      <w:r w:rsidRPr="00647D42">
        <w:t>Мальцево</w:t>
      </w:r>
      <w:proofErr w:type="spellEnd"/>
      <w:r w:rsidRPr="00647D42">
        <w:t xml:space="preserve">, Заозерное, Отрадное, Львовское, </w:t>
      </w:r>
      <w:proofErr w:type="spellStart"/>
      <w:r w:rsidRPr="00647D42">
        <w:t>Задорожье</w:t>
      </w:r>
      <w:proofErr w:type="spellEnd"/>
      <w:r w:rsidRPr="00647D42">
        <w:t xml:space="preserve">, Ново-Гурьевское, </w:t>
      </w:r>
      <w:proofErr w:type="spellStart"/>
      <w:r w:rsidRPr="00647D42">
        <w:t>Речкалово</w:t>
      </w:r>
      <w:proofErr w:type="spellEnd"/>
      <w:r w:rsidRPr="00647D42">
        <w:t xml:space="preserve">, Маяковского, </w:t>
      </w:r>
      <w:proofErr w:type="spellStart"/>
      <w:r w:rsidRPr="00647D42">
        <w:t>Жаворонково</w:t>
      </w:r>
      <w:proofErr w:type="spellEnd"/>
      <w:r>
        <w:t>,  сделают уличное освещение.</w:t>
      </w:r>
    </w:p>
    <w:p w14:paraId="1AC41531" w14:textId="6F6DC7D9" w:rsidR="00647D42" w:rsidRDefault="00647D42" w:rsidP="008B6283">
      <w:pPr>
        <w:spacing w:line="276" w:lineRule="auto"/>
        <w:jc w:val="both"/>
      </w:pPr>
    </w:p>
    <w:p w14:paraId="6198C1DF" w14:textId="1D8274F3" w:rsidR="00647D42" w:rsidRDefault="00504942" w:rsidP="008B6283">
      <w:pPr>
        <w:spacing w:line="276" w:lineRule="auto"/>
        <w:jc w:val="both"/>
      </w:pPr>
      <w:r>
        <w:t>В рамках нацпроекта «Инфраструктура для жизни» на мероприятия по обеспечению безопасности дорожного движения выделены денежные средства муниципалитетам. В Багратионовском, Гусевском, Светловском, Славском и Черняховском округах средства пойдут на установку светофоров типа Т.7, ремонт тротуаров, обустройство искусственных дорожных неровностей, пешеходных переходов и так далее.</w:t>
      </w:r>
    </w:p>
    <w:p w14:paraId="30CD4114" w14:textId="4D467BF3" w:rsidR="00504942" w:rsidRDefault="00504942" w:rsidP="008B6283">
      <w:pPr>
        <w:spacing w:line="276" w:lineRule="auto"/>
        <w:jc w:val="both"/>
      </w:pPr>
    </w:p>
    <w:p w14:paraId="560F5A94" w14:textId="7E6D18A5" w:rsidR="004056D4" w:rsidRPr="004056D4" w:rsidRDefault="004056D4" w:rsidP="004056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56D4">
        <w:rPr>
          <w:rFonts w:ascii="Times New Roman" w:hAnsi="Times New Roman"/>
          <w:sz w:val="28"/>
          <w:szCs w:val="28"/>
        </w:rPr>
        <w:t xml:space="preserve">Кроме того, в 2025 году за счет средств нацпроекта «Инфраструктура для жизни» планируется отремонтировать 139 км областных дорог </w:t>
      </w:r>
      <w:proofErr w:type="gramStart"/>
      <w:r w:rsidRPr="004056D4">
        <w:rPr>
          <w:rFonts w:ascii="Times New Roman" w:hAnsi="Times New Roman"/>
          <w:sz w:val="28"/>
          <w:szCs w:val="28"/>
        </w:rPr>
        <w:t>и  порядка</w:t>
      </w:r>
      <w:proofErr w:type="gramEnd"/>
      <w:r w:rsidRPr="004056D4">
        <w:rPr>
          <w:rFonts w:ascii="Times New Roman" w:hAnsi="Times New Roman"/>
          <w:sz w:val="28"/>
          <w:szCs w:val="28"/>
        </w:rPr>
        <w:t xml:space="preserve"> 310 погонных метров мостов.</w:t>
      </w:r>
    </w:p>
    <w:p w14:paraId="240DF165" w14:textId="2612B509" w:rsidR="00504942" w:rsidRPr="004056D4" w:rsidRDefault="00504942" w:rsidP="008B6283">
      <w:pPr>
        <w:spacing w:line="276" w:lineRule="auto"/>
        <w:jc w:val="both"/>
      </w:pPr>
    </w:p>
    <w:p w14:paraId="331C661F" w14:textId="6386920B" w:rsidR="008B6283" w:rsidRDefault="008B6283" w:rsidP="008B6283">
      <w:pPr>
        <w:spacing w:line="276" w:lineRule="auto"/>
        <w:jc w:val="both"/>
      </w:pPr>
    </w:p>
    <w:p w14:paraId="3C9DA795" w14:textId="77777777" w:rsidR="008B6283" w:rsidRDefault="008B6283" w:rsidP="008B6283">
      <w:pPr>
        <w:spacing w:line="276" w:lineRule="auto"/>
        <w:jc w:val="both"/>
      </w:pPr>
    </w:p>
    <w:sectPr w:rsidR="008B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83"/>
    <w:rsid w:val="0019280F"/>
    <w:rsid w:val="00301385"/>
    <w:rsid w:val="003E5B9C"/>
    <w:rsid w:val="004056D4"/>
    <w:rsid w:val="004D23A7"/>
    <w:rsid w:val="00504942"/>
    <w:rsid w:val="00647D42"/>
    <w:rsid w:val="00820B3B"/>
    <w:rsid w:val="008B6283"/>
    <w:rsid w:val="00950625"/>
    <w:rsid w:val="00C41956"/>
    <w:rsid w:val="00CF380A"/>
    <w:rsid w:val="00D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CCDB"/>
  <w15:chartTrackingRefBased/>
  <w15:docId w15:val="{C44146C3-F2BE-4278-9596-AF941022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  <w:style w:type="paragraph" w:styleId="a5">
    <w:name w:val="No Spacing"/>
    <w:aliases w:val="Текстовая часть,Бес интервала,для таблиц,МОЙ,No Spacing"/>
    <w:link w:val="a6"/>
    <w:uiPriority w:val="1"/>
    <w:qFormat/>
    <w:rsid w:val="004056D4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Без интервала Знак"/>
    <w:aliases w:val="Текстовая часть Знак,Бес интервала Знак,для таблиц Знак,МОЙ Знак,No Spacing Знак"/>
    <w:link w:val="a5"/>
    <w:uiPriority w:val="1"/>
    <w:locked/>
    <w:rsid w:val="004056D4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9</cp:revision>
  <dcterms:created xsi:type="dcterms:W3CDTF">2025-04-22T12:34:00Z</dcterms:created>
  <dcterms:modified xsi:type="dcterms:W3CDTF">2025-04-23T09:31:00Z</dcterms:modified>
</cp:coreProperties>
</file>