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36CE" w14:textId="0495A75C" w:rsidR="00557C4F" w:rsidRPr="00B30123" w:rsidRDefault="004912B3" w:rsidP="00A2163A">
      <w:pPr>
        <w:spacing w:before="240" w:after="240" w:line="276" w:lineRule="auto"/>
        <w:jc w:val="center"/>
        <w:rPr>
          <w:b/>
          <w:sz w:val="28"/>
          <w:lang w:val="ru-RU"/>
        </w:rPr>
      </w:pPr>
      <w:r w:rsidRPr="004912B3">
        <w:rPr>
          <w:b/>
          <w:bCs/>
          <w:sz w:val="28"/>
          <w:lang w:val="ru-RU"/>
        </w:rPr>
        <w:t xml:space="preserve">«ШУМ» ищет таланты среди </w:t>
      </w:r>
      <w:proofErr w:type="spellStart"/>
      <w:r>
        <w:rPr>
          <w:b/>
          <w:bCs/>
          <w:sz w:val="28"/>
          <w:lang w:val="ru-RU"/>
        </w:rPr>
        <w:t>медийщиков</w:t>
      </w:r>
      <w:proofErr w:type="spellEnd"/>
      <w:r>
        <w:rPr>
          <w:b/>
          <w:bCs/>
          <w:sz w:val="28"/>
          <w:lang w:val="ru-RU"/>
        </w:rPr>
        <w:t xml:space="preserve"> и журналистов: н</w:t>
      </w:r>
      <w:r w:rsidR="00A2163A" w:rsidRPr="00A2163A">
        <w:rPr>
          <w:b/>
          <w:bCs/>
          <w:sz w:val="28"/>
          <w:lang w:val="ru-RU"/>
        </w:rPr>
        <w:t>ачался отбор заявок на медиафорум</w:t>
      </w:r>
    </w:p>
    <w:p w14:paraId="7E11FBBA" w14:textId="5E1AED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lang w:val="ru-RU"/>
        </w:rPr>
        <w:t>15 м</w:t>
      </w:r>
      <w:r>
        <w:rPr>
          <w:lang w:val="ru-RU"/>
        </w:rPr>
        <w:t>ая начался </w:t>
      </w:r>
      <w:r w:rsidRPr="00A2163A">
        <w:rPr>
          <w:lang w:val="ru-RU"/>
        </w:rPr>
        <w:t>первый этап отбора участников на Всероссийский молодёжный образовательный форум «ШУМ» платформы Росмолодёжь.Форумы, который состоится в Калининградской области с 12 августа по 14 сентября 2025 года. На этом этапе специалисты проверят, насколько качественно заполнены заявки, подходит ли опыт кандидатов под выбранную программу, есть ли профильное образование, участие в проектах и социальная активность. </w:t>
      </w:r>
    </w:p>
    <w:p w14:paraId="12F30748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lang w:val="ru-RU"/>
        </w:rPr>
        <w:t>Также учитывается наличие заявки на грантовый конкурс и рекомендации от ВУЗов, органов власти или работодателей. Во второй этап пройдут 3200 человек – по 800 на каждое направление. Эти участники пройдут онлайн собеседования и выполнят задания в командах и индивидуально. </w:t>
      </w:r>
    </w:p>
    <w:p w14:paraId="106B209D" w14:textId="2C496FCA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i/>
          <w:iCs/>
          <w:lang w:val="ru-RU"/>
        </w:rPr>
        <w:t xml:space="preserve">«Форум “ШУМ” </w:t>
      </w:r>
      <w:r w:rsidRPr="00A2163A">
        <w:rPr>
          <w:lang w:val="ru-RU"/>
        </w:rPr>
        <w:t xml:space="preserve">– </w:t>
      </w:r>
      <w:r w:rsidRPr="00A2163A">
        <w:rPr>
          <w:i/>
          <w:iCs/>
          <w:lang w:val="ru-RU"/>
        </w:rPr>
        <w:t xml:space="preserve">пространство, где рождаются смыслы, формируются сообщества и открываются новые горизонты. Мы создаём среду, в которой молодые создатели контента, журналисты, блогеры и эксперты могут не только получить знания, но и найти единомышленников, почувствовать уверенность в своих идеях и увидеть, что их голос действительно может быть услышан. Мы верим в участников </w:t>
      </w:r>
      <w:r w:rsidRPr="00A2163A">
        <w:rPr>
          <w:lang w:val="ru-RU"/>
        </w:rPr>
        <w:t xml:space="preserve">– </w:t>
      </w:r>
      <w:r w:rsidRPr="00A2163A">
        <w:rPr>
          <w:i/>
          <w:iCs/>
          <w:lang w:val="ru-RU"/>
        </w:rPr>
        <w:t xml:space="preserve">в их потенциал, внутреннюю силу, искреннее стремление делать мир лучше через медиа. Нам не нужны идеальные анкеты, нам важны настоящие люди с живыми историями, опытом и желанием расти. Если ты чувствуешь, что готов идти вперёд </w:t>
      </w:r>
      <w:r w:rsidRPr="00A2163A">
        <w:rPr>
          <w:lang w:val="ru-RU"/>
        </w:rPr>
        <w:t>–</w:t>
      </w:r>
      <w:r>
        <w:rPr>
          <w:i/>
          <w:iCs/>
          <w:lang w:val="ru-RU"/>
        </w:rPr>
        <w:t xml:space="preserve"> </w:t>
      </w:r>
      <w:r w:rsidRPr="00A2163A">
        <w:rPr>
          <w:i/>
          <w:iCs/>
          <w:lang w:val="ru-RU"/>
        </w:rPr>
        <w:t>“ШУМ” ждёт тебя»</w:t>
      </w:r>
      <w:r w:rsidRPr="00A2163A">
        <w:rPr>
          <w:lang w:val="ru-RU"/>
        </w:rPr>
        <w:t xml:space="preserve">, – поделилась генеральный директор центра «ШУМ» </w:t>
      </w:r>
      <w:r w:rsidRPr="00A2163A">
        <w:rPr>
          <w:b/>
          <w:bCs/>
          <w:lang w:val="ru-RU"/>
        </w:rPr>
        <w:t>Татьяна Мандрыкина</w:t>
      </w:r>
      <w:r w:rsidRPr="00A2163A">
        <w:rPr>
          <w:lang w:val="ru-RU"/>
        </w:rPr>
        <w:t>. </w:t>
      </w:r>
    </w:p>
    <w:p w14:paraId="78CED723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lang w:val="ru-RU"/>
        </w:rPr>
        <w:t xml:space="preserve">Форум «ШУМ» в 2025 году пройдёт в четвёртый раз и вновь соберёт молодых авторов, журналистов, медиаспециалистов и экспертов со всей России и из-за рубежа. Программа форума будет организована в формате четырёх тематических заездов. Первый – </w:t>
      </w:r>
      <w:r w:rsidRPr="00A2163A">
        <w:rPr>
          <w:b/>
          <w:bCs/>
          <w:lang w:val="ru-RU"/>
        </w:rPr>
        <w:t>«</w:t>
      </w:r>
      <w:proofErr w:type="spellStart"/>
      <w:r w:rsidRPr="00A2163A">
        <w:rPr>
          <w:b/>
          <w:bCs/>
          <w:lang w:val="ru-RU"/>
        </w:rPr>
        <w:t>ШУМ.Медиацентр</w:t>
      </w:r>
      <w:proofErr w:type="spellEnd"/>
      <w:r w:rsidRPr="00A2163A">
        <w:rPr>
          <w:b/>
          <w:bCs/>
          <w:lang w:val="ru-RU"/>
        </w:rPr>
        <w:t>»</w:t>
      </w:r>
      <w:r w:rsidRPr="00A2163A">
        <w:rPr>
          <w:lang w:val="ru-RU"/>
        </w:rPr>
        <w:t xml:space="preserve"> (12–18 августа) – направлен на развитие </w:t>
      </w:r>
      <w:proofErr w:type="spellStart"/>
      <w:r w:rsidRPr="00A2163A">
        <w:rPr>
          <w:lang w:val="ru-RU"/>
        </w:rPr>
        <w:t>медиакоманд</w:t>
      </w:r>
      <w:proofErr w:type="spellEnd"/>
      <w:r w:rsidRPr="00A2163A">
        <w:rPr>
          <w:lang w:val="ru-RU"/>
        </w:rPr>
        <w:t xml:space="preserve"> и студенческих медиацентров. Второй заезд, </w:t>
      </w:r>
      <w:r w:rsidRPr="00A2163A">
        <w:rPr>
          <w:b/>
          <w:bCs/>
          <w:lang w:val="ru-RU"/>
        </w:rPr>
        <w:t>«</w:t>
      </w:r>
      <w:proofErr w:type="spellStart"/>
      <w:r w:rsidRPr="00A2163A">
        <w:rPr>
          <w:b/>
          <w:bCs/>
          <w:lang w:val="ru-RU"/>
        </w:rPr>
        <w:t>ШУМ.Эксперименты</w:t>
      </w:r>
      <w:proofErr w:type="spellEnd"/>
      <w:r w:rsidRPr="00A2163A">
        <w:rPr>
          <w:b/>
          <w:bCs/>
          <w:lang w:val="ru-RU"/>
        </w:rPr>
        <w:t xml:space="preserve"> в медиа»</w:t>
      </w:r>
      <w:r w:rsidRPr="00A2163A">
        <w:rPr>
          <w:lang w:val="ru-RU"/>
        </w:rPr>
        <w:t xml:space="preserve"> (22–27 августа), соберёт юных корреспондентов, блогеров и контент-</w:t>
      </w:r>
      <w:proofErr w:type="spellStart"/>
      <w:r w:rsidRPr="00A2163A">
        <w:rPr>
          <w:lang w:val="ru-RU"/>
        </w:rPr>
        <w:t>мейкеров</w:t>
      </w:r>
      <w:proofErr w:type="spellEnd"/>
      <w:r w:rsidRPr="00A2163A">
        <w:rPr>
          <w:lang w:val="ru-RU"/>
        </w:rPr>
        <w:t xml:space="preserve"> в возрасте от 14 до 17 лет при поддержке Движения Первых. Третий заезд, </w:t>
      </w:r>
      <w:r w:rsidRPr="00A2163A">
        <w:rPr>
          <w:b/>
          <w:bCs/>
          <w:lang w:val="ru-RU"/>
        </w:rPr>
        <w:t>«</w:t>
      </w:r>
      <w:proofErr w:type="spellStart"/>
      <w:r w:rsidRPr="00A2163A">
        <w:rPr>
          <w:b/>
          <w:bCs/>
          <w:lang w:val="ru-RU"/>
        </w:rPr>
        <w:t>ШУМ.Профессии</w:t>
      </w:r>
      <w:proofErr w:type="spellEnd"/>
      <w:r w:rsidRPr="00A2163A">
        <w:rPr>
          <w:b/>
          <w:bCs/>
          <w:lang w:val="ru-RU"/>
        </w:rPr>
        <w:t>»</w:t>
      </w:r>
      <w:r w:rsidRPr="00A2163A">
        <w:rPr>
          <w:lang w:val="ru-RU"/>
        </w:rPr>
        <w:t xml:space="preserve"> (1–6 сентября), будет посвящён профессиональной работе с пресс-секретарями, редакторами, блогерами и другими </w:t>
      </w:r>
      <w:proofErr w:type="spellStart"/>
      <w:r w:rsidRPr="00A2163A">
        <w:rPr>
          <w:lang w:val="ru-RU"/>
        </w:rPr>
        <w:t>медиапрактиками</w:t>
      </w:r>
      <w:proofErr w:type="spellEnd"/>
      <w:r w:rsidRPr="00A2163A">
        <w:rPr>
          <w:lang w:val="ru-RU"/>
        </w:rPr>
        <w:t xml:space="preserve">. Четвёртый – </w:t>
      </w:r>
      <w:r w:rsidRPr="00A2163A">
        <w:rPr>
          <w:b/>
          <w:bCs/>
          <w:lang w:val="ru-RU"/>
        </w:rPr>
        <w:t>«</w:t>
      </w:r>
      <w:proofErr w:type="spellStart"/>
      <w:r w:rsidRPr="00A2163A">
        <w:rPr>
          <w:b/>
          <w:bCs/>
          <w:lang w:val="ru-RU"/>
        </w:rPr>
        <w:t>ШУМ.Сообщество</w:t>
      </w:r>
      <w:proofErr w:type="spellEnd"/>
      <w:r w:rsidRPr="00A2163A">
        <w:rPr>
          <w:b/>
          <w:bCs/>
          <w:lang w:val="ru-RU"/>
        </w:rPr>
        <w:t>»</w:t>
      </w:r>
      <w:r w:rsidRPr="00A2163A">
        <w:rPr>
          <w:lang w:val="ru-RU"/>
        </w:rPr>
        <w:t xml:space="preserve"> (9–14 сентября) – станет площадкой для общения выпускников форума, экспертов и партнёров. Регистрация на платформе </w:t>
      </w:r>
      <w:hyperlink r:id="rId7" w:history="1">
        <w:proofErr w:type="spellStart"/>
        <w:r w:rsidRPr="00A2163A">
          <w:rPr>
            <w:rStyle w:val="a4"/>
            <w:lang w:val="ru-RU"/>
          </w:rPr>
          <w:t>Росмолодёжь.Форумы</w:t>
        </w:r>
        <w:proofErr w:type="spellEnd"/>
      </w:hyperlink>
      <w:r w:rsidRPr="00A2163A">
        <w:rPr>
          <w:lang w:val="ru-RU"/>
        </w:rPr>
        <w:t xml:space="preserve"> на первые два заезда открыта до</w:t>
      </w:r>
      <w:r w:rsidRPr="00A2163A">
        <w:rPr>
          <w:b/>
          <w:bCs/>
          <w:lang w:val="ru-RU"/>
        </w:rPr>
        <w:t xml:space="preserve"> </w:t>
      </w:r>
      <w:r w:rsidRPr="00A2163A">
        <w:rPr>
          <w:lang w:val="ru-RU"/>
        </w:rPr>
        <w:t>15 июня</w:t>
      </w:r>
      <w:r w:rsidRPr="00A2163A">
        <w:rPr>
          <w:b/>
          <w:bCs/>
          <w:lang w:val="ru-RU"/>
        </w:rPr>
        <w:t>,</w:t>
      </w:r>
      <w:r w:rsidRPr="00A2163A">
        <w:rPr>
          <w:lang w:val="ru-RU"/>
        </w:rPr>
        <w:t xml:space="preserve"> на третий и четвёртый – до 1 июля.</w:t>
      </w:r>
      <w:r w:rsidRPr="00A2163A">
        <w:rPr>
          <w:b/>
          <w:bCs/>
          <w:lang w:val="ru-RU"/>
        </w:rPr>
        <w:t> </w:t>
      </w:r>
    </w:p>
    <w:p w14:paraId="32204B15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i/>
          <w:iCs/>
          <w:lang w:val="ru-RU"/>
        </w:rPr>
        <w:t xml:space="preserve">«В этом году мы впервые запускаем второй этап отбора </w:t>
      </w:r>
      <w:r w:rsidRPr="00A2163A">
        <w:rPr>
          <w:lang w:val="ru-RU"/>
        </w:rPr>
        <w:t xml:space="preserve">– </w:t>
      </w:r>
      <w:r w:rsidRPr="00A2163A">
        <w:rPr>
          <w:i/>
          <w:iCs/>
          <w:lang w:val="ru-RU"/>
        </w:rPr>
        <w:t xml:space="preserve">онлайн-собеседования. Такое решение принято, чтобы увидеть настоящую мотивацию участников. Не у всех есть навык подробно и качественно описывать свой опыт в анкете, и мы понимаем, как важно дать каждому возможность проявить себя в живом диалоге. Мы ищем тех, кто </w:t>
      </w:r>
      <w:r w:rsidRPr="00A2163A">
        <w:rPr>
          <w:i/>
          <w:iCs/>
          <w:lang w:val="ru-RU"/>
        </w:rPr>
        <w:lastRenderedPageBreak/>
        <w:t xml:space="preserve">действительно хочет стать частью сообщества центра “ШУМ” </w:t>
      </w:r>
      <w:r w:rsidRPr="00A2163A">
        <w:rPr>
          <w:lang w:val="ru-RU"/>
        </w:rPr>
        <w:t xml:space="preserve">– </w:t>
      </w:r>
      <w:r w:rsidRPr="00A2163A">
        <w:rPr>
          <w:i/>
          <w:iCs/>
          <w:lang w:val="ru-RU"/>
        </w:rPr>
        <w:t xml:space="preserve">начинающих специалистов, тех, кто хочет начать свой путь в медиа, студентов, молодых журналистов, для которых участие в форуме </w:t>
      </w:r>
      <w:r w:rsidRPr="00A2163A">
        <w:rPr>
          <w:lang w:val="ru-RU"/>
        </w:rPr>
        <w:t xml:space="preserve">– </w:t>
      </w:r>
      <w:r w:rsidRPr="00A2163A">
        <w:rPr>
          <w:i/>
          <w:iCs/>
          <w:lang w:val="ru-RU"/>
        </w:rPr>
        <w:t xml:space="preserve">это осознанный шаг к развитию в профессии. Уверены, что ваш опыт, интерес и искреннее стремление </w:t>
      </w:r>
      <w:r w:rsidRPr="00A2163A">
        <w:rPr>
          <w:lang w:val="ru-RU"/>
        </w:rPr>
        <w:t xml:space="preserve">– </w:t>
      </w:r>
      <w:r w:rsidRPr="00A2163A">
        <w:rPr>
          <w:i/>
          <w:iCs/>
          <w:lang w:val="ru-RU"/>
        </w:rPr>
        <w:t>лучший пропуск на форум»</w:t>
      </w:r>
      <w:r w:rsidRPr="00A2163A">
        <w:rPr>
          <w:lang w:val="ru-RU"/>
        </w:rPr>
        <w:t xml:space="preserve">, – рассказала руководитель отдела по работе с участниками и волонтёрами центра «ШУМ» </w:t>
      </w:r>
      <w:r w:rsidRPr="00A2163A">
        <w:rPr>
          <w:b/>
          <w:bCs/>
          <w:lang w:val="ru-RU"/>
        </w:rPr>
        <w:t xml:space="preserve">Вероника </w:t>
      </w:r>
      <w:proofErr w:type="spellStart"/>
      <w:r w:rsidRPr="00A2163A">
        <w:rPr>
          <w:b/>
          <w:bCs/>
          <w:lang w:val="ru-RU"/>
        </w:rPr>
        <w:t>Асаналиева</w:t>
      </w:r>
      <w:proofErr w:type="spellEnd"/>
      <w:r w:rsidRPr="00A2163A">
        <w:rPr>
          <w:b/>
          <w:bCs/>
          <w:lang w:val="ru-RU"/>
        </w:rPr>
        <w:t>.</w:t>
      </w:r>
      <w:r w:rsidRPr="00A2163A">
        <w:rPr>
          <w:lang w:val="ru-RU"/>
        </w:rPr>
        <w:t> </w:t>
      </w:r>
    </w:p>
    <w:p w14:paraId="1BED37BA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lang w:val="ru-RU"/>
        </w:rPr>
        <w:t xml:space="preserve">В 2024 году Калининградская область собрала молодых медиаспециалистов из всех регионов России и 85 стран. Программа прошла с 4 октября по 1 ноября и завершилась успешным решением партнёрских задач и предложением лучшим участникам стажировок и практических программ. В 2025 году «ШУМ» продолжит эту миссию и откроет новые возможности для молодых специалистов медиасферы. Подать заявку на форум «ШУМ» можно на платформе </w:t>
      </w:r>
      <w:hyperlink r:id="rId8" w:history="1">
        <w:proofErr w:type="spellStart"/>
        <w:r w:rsidRPr="00A2163A">
          <w:rPr>
            <w:rStyle w:val="a4"/>
            <w:lang w:val="ru-RU"/>
          </w:rPr>
          <w:t>Росмолодёжь.Форумы</w:t>
        </w:r>
        <w:proofErr w:type="spellEnd"/>
      </w:hyperlink>
      <w:r w:rsidRPr="00A2163A">
        <w:rPr>
          <w:lang w:val="ru-RU"/>
        </w:rPr>
        <w:t>. </w:t>
      </w:r>
    </w:p>
    <w:p w14:paraId="767F9EE7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</w:p>
    <w:p w14:paraId="18FFF6F0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proofErr w:type="spellStart"/>
      <w:r w:rsidRPr="00A2163A">
        <w:rPr>
          <w:b/>
          <w:bCs/>
          <w:lang w:val="ru-RU"/>
        </w:rPr>
        <w:t>Медиаматериалы</w:t>
      </w:r>
      <w:proofErr w:type="spellEnd"/>
      <w:r w:rsidRPr="00A2163A">
        <w:rPr>
          <w:b/>
          <w:bCs/>
          <w:lang w:val="ru-RU"/>
        </w:rPr>
        <w:t xml:space="preserve">: </w:t>
      </w:r>
      <w:hyperlink r:id="rId9" w:history="1">
        <w:r w:rsidRPr="00A2163A">
          <w:rPr>
            <w:rStyle w:val="a4"/>
            <w:lang w:val="ru-RU"/>
          </w:rPr>
          <w:t>https://disk.yandex.ru/d/QIjAgi6EytLEHg</w:t>
        </w:r>
      </w:hyperlink>
    </w:p>
    <w:p w14:paraId="2EB101C5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 xml:space="preserve">Промо-ролик: </w:t>
      </w:r>
      <w:hyperlink r:id="rId10" w:history="1">
        <w:r w:rsidRPr="00A2163A">
          <w:rPr>
            <w:rStyle w:val="a4"/>
            <w:lang w:val="ru-RU"/>
          </w:rPr>
          <w:t>https://disk.yandex.ru/i/pxVTFTUnT78FFg</w:t>
        </w:r>
      </w:hyperlink>
      <w:r w:rsidRPr="00A2163A">
        <w:rPr>
          <w:lang w:val="ru-RU"/>
        </w:rPr>
        <w:t> </w:t>
      </w:r>
    </w:p>
    <w:p w14:paraId="579DBF54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</w:p>
    <w:p w14:paraId="59C1CE68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>Информационная справка:</w:t>
      </w:r>
    </w:p>
    <w:p w14:paraId="7B186443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lang w:val="ru-RU"/>
        </w:rPr>
        <w:t>Росмолодёжь.Форумы – специальная платформа Федерального агентства по делам молодёжи (Росмолодёжь), которая объединяет все события и мероприятия ведомства и партнёров. Платформа включает линейку форумов Росмолодёжи, образовательные программы круглогодичных молодёжных образовательных центров и единовременные масштабные события.</w:t>
      </w:r>
    </w:p>
    <w:p w14:paraId="71CB6189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lang w:val="ru-RU"/>
        </w:rPr>
        <w:t>Центр «ШУМ» – один из 12 центров, которые Президент России Владимир Путин открыл в режиме видеоконференции 4 апреля 2024 года. Формат круглогодичных молодёжных образовательных центров подтвердил свою эффективность в предоставлении возможностей для самореализации молодёжи. Молодые специалисты получают уникальный шанс реализовать перспективные проекты и в дальнейшем найти работу. </w:t>
      </w:r>
    </w:p>
    <w:p w14:paraId="2269C712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</w:p>
    <w:p w14:paraId="4F06D295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>Контакты для СМИ:</w:t>
      </w:r>
    </w:p>
    <w:p w14:paraId="53C97E30" w14:textId="77777777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>Светлана Савченко</w:t>
      </w:r>
      <w:r w:rsidRPr="00A2163A">
        <w:rPr>
          <w:lang w:val="ru-RU"/>
        </w:rPr>
        <w:t xml:space="preserve">, пресс-служба Федеральной дирекции молодёжных форумов и программ Росмолодёжи, +7 (917) 699-10-50, </w:t>
      </w:r>
      <w:hyperlink r:id="rId11" w:history="1">
        <w:r w:rsidRPr="00A2163A">
          <w:rPr>
            <w:rStyle w:val="a4"/>
            <w:lang w:val="ru-RU"/>
          </w:rPr>
          <w:t>SKashtanova@fadm.gov.r</w:t>
        </w:r>
      </w:hyperlink>
      <w:r w:rsidRPr="00A2163A">
        <w:rPr>
          <w:lang w:val="ru-RU"/>
        </w:rPr>
        <w:t>u; </w:t>
      </w:r>
    </w:p>
    <w:p w14:paraId="73FACC07" w14:textId="550C776A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>Александра Свистунова</w:t>
      </w:r>
      <w:r w:rsidRPr="00A2163A">
        <w:rPr>
          <w:lang w:val="ru-RU"/>
        </w:rPr>
        <w:t>, руководитель отдела коммуникаций центра «ШУМ», +7 (911) 478-20-95,</w:t>
      </w:r>
      <w:hyperlink r:id="rId12" w:history="1">
        <w:r w:rsidRPr="00A2163A">
          <w:rPr>
            <w:rStyle w:val="a4"/>
            <w:lang w:val="ru-RU"/>
          </w:rPr>
          <w:t xml:space="preserve"> https://t.me/svalexandra</w:t>
        </w:r>
      </w:hyperlink>
      <w:r w:rsidRPr="00A2163A">
        <w:rPr>
          <w:lang w:val="ru-RU"/>
        </w:rPr>
        <w:t xml:space="preserve">, </w:t>
      </w:r>
      <w:hyperlink r:id="rId13" w:history="1">
        <w:r w:rsidRPr="00A2163A">
          <w:rPr>
            <w:rStyle w:val="a4"/>
            <w:lang w:val="ru-RU"/>
          </w:rPr>
          <w:t>info@shumpress.ru</w:t>
        </w:r>
      </w:hyperlink>
      <w:r>
        <w:rPr>
          <w:lang w:val="ru-RU"/>
        </w:rPr>
        <w:t>;</w:t>
      </w:r>
    </w:p>
    <w:p w14:paraId="218F4454" w14:textId="3C2BA766" w:rsidR="00A2163A" w:rsidRPr="00A2163A" w:rsidRDefault="00A2163A" w:rsidP="00A2163A">
      <w:pPr>
        <w:spacing w:line="310" w:lineRule="auto"/>
        <w:ind w:firstLine="720"/>
        <w:jc w:val="both"/>
        <w:rPr>
          <w:lang w:val="ru-RU"/>
        </w:rPr>
      </w:pPr>
      <w:r w:rsidRPr="00A2163A">
        <w:rPr>
          <w:b/>
          <w:bCs/>
          <w:lang w:val="ru-RU"/>
        </w:rPr>
        <w:t>Александра Богданова</w:t>
      </w:r>
      <w:r w:rsidRPr="00A2163A">
        <w:rPr>
          <w:lang w:val="ru-RU"/>
        </w:rPr>
        <w:t>, пресс-секретарь центра «ШУМ», +7 (911) 453-91-77,</w:t>
      </w:r>
      <w:hyperlink r:id="rId14" w:history="1">
        <w:r w:rsidRPr="00A2163A">
          <w:rPr>
            <w:rStyle w:val="a4"/>
            <w:lang w:val="ru-RU"/>
          </w:rPr>
          <w:t xml:space="preserve"> https://t.me/sasha_ssa</w:t>
        </w:r>
      </w:hyperlink>
      <w:r w:rsidRPr="00A2163A">
        <w:rPr>
          <w:lang w:val="ru-RU"/>
        </w:rPr>
        <w:t xml:space="preserve">, </w:t>
      </w:r>
      <w:hyperlink r:id="rId15" w:history="1">
        <w:r w:rsidRPr="00A2163A">
          <w:rPr>
            <w:rStyle w:val="a4"/>
            <w:lang w:val="ru-RU"/>
          </w:rPr>
          <w:t>info@shumpress.ru</w:t>
        </w:r>
      </w:hyperlink>
      <w:r>
        <w:rPr>
          <w:lang w:val="ru-RU"/>
        </w:rPr>
        <w:t>.</w:t>
      </w:r>
    </w:p>
    <w:sectPr w:rsidR="00A2163A" w:rsidRPr="00A2163A">
      <w:headerReference w:type="default" r:id="rId16"/>
      <w:footerReference w:type="default" r:id="rId17"/>
      <w:pgSz w:w="11900" w:h="16840"/>
      <w:pgMar w:top="1440" w:right="1280" w:bottom="1440" w:left="1275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086D" w14:textId="77777777" w:rsidR="005668FA" w:rsidRDefault="005668FA">
      <w:r>
        <w:separator/>
      </w:r>
    </w:p>
  </w:endnote>
  <w:endnote w:type="continuationSeparator" w:id="0">
    <w:p w14:paraId="6190E8C6" w14:textId="77777777" w:rsidR="005668FA" w:rsidRDefault="0056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9B02" w14:textId="279E36EC" w:rsidR="00297DC6" w:rsidRDefault="00FD3DB3">
    <w:pPr>
      <w:spacing w:line="288" w:lineRule="auto"/>
      <w:jc w:val="both"/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32CBBF1E" wp14:editId="2BCFF3BD">
          <wp:simplePos x="0" y="0"/>
          <wp:positionH relativeFrom="column">
            <wp:posOffset>730999</wp:posOffset>
          </wp:positionH>
          <wp:positionV relativeFrom="paragraph">
            <wp:posOffset>-98425</wp:posOffset>
          </wp:positionV>
          <wp:extent cx="6024118" cy="958677"/>
          <wp:effectExtent l="0" t="0" r="0" b="0"/>
          <wp:wrapThrough wrapText="bothSides">
            <wp:wrapPolygon edited="0">
              <wp:start x="18034" y="9447"/>
              <wp:lineTo x="15484" y="21185"/>
              <wp:lineTo x="16805" y="21185"/>
              <wp:lineTo x="16850" y="21185"/>
              <wp:lineTo x="17260" y="19181"/>
              <wp:lineTo x="21541" y="17750"/>
              <wp:lineTo x="21541" y="14028"/>
              <wp:lineTo x="19036" y="9447"/>
              <wp:lineTo x="18034" y="9447"/>
            </wp:wrapPolygon>
          </wp:wrapThrough>
          <wp:docPr id="1073741838" name="image2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80E2" w14:textId="3DDECE54" w:rsidR="00297DC6" w:rsidRDefault="00297DC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6BA8" w14:textId="77777777" w:rsidR="005668FA" w:rsidRDefault="005668FA">
      <w:r>
        <w:separator/>
      </w:r>
    </w:p>
  </w:footnote>
  <w:footnote w:type="continuationSeparator" w:id="0">
    <w:p w14:paraId="36379D55" w14:textId="77777777" w:rsidR="005668FA" w:rsidRDefault="0056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2C76" w14:textId="77777777" w:rsidR="00297DC6" w:rsidRDefault="006E38F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0" distR="0" simplePos="0" relativeHeight="251658240" behindDoc="1" locked="0" layoutInCell="1" hidden="0" allowOverlap="1" wp14:anchorId="43741E0D" wp14:editId="5C74FA2D">
          <wp:simplePos x="0" y="0"/>
          <wp:positionH relativeFrom="page">
            <wp:posOffset>-113016</wp:posOffset>
          </wp:positionH>
          <wp:positionV relativeFrom="page">
            <wp:posOffset>-41096</wp:posOffset>
          </wp:positionV>
          <wp:extent cx="4772025" cy="1039938"/>
          <wp:effectExtent l="0" t="0" r="0" b="1905"/>
          <wp:wrapNone/>
          <wp:docPr id="1073741837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 r="16561" b="29516"/>
                  <a:stretch>
                    <a:fillRect/>
                  </a:stretch>
                </pic:blipFill>
                <pic:spPr>
                  <a:xfrm>
                    <a:off x="0" y="0"/>
                    <a:ext cx="4784682" cy="1042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C6"/>
    <w:rsid w:val="000140FF"/>
    <w:rsid w:val="0006062C"/>
    <w:rsid w:val="000939B1"/>
    <w:rsid w:val="000F400A"/>
    <w:rsid w:val="001A3D96"/>
    <w:rsid w:val="001A661B"/>
    <w:rsid w:val="001B5A58"/>
    <w:rsid w:val="001D3912"/>
    <w:rsid w:val="00247391"/>
    <w:rsid w:val="00285025"/>
    <w:rsid w:val="00297DC6"/>
    <w:rsid w:val="002B5D6A"/>
    <w:rsid w:val="002B62C2"/>
    <w:rsid w:val="002C0FBC"/>
    <w:rsid w:val="002D730F"/>
    <w:rsid w:val="00314E6F"/>
    <w:rsid w:val="00342BF3"/>
    <w:rsid w:val="00362F6E"/>
    <w:rsid w:val="00377D9D"/>
    <w:rsid w:val="0038211E"/>
    <w:rsid w:val="00394344"/>
    <w:rsid w:val="003A3079"/>
    <w:rsid w:val="003A4122"/>
    <w:rsid w:val="003D37BA"/>
    <w:rsid w:val="003E5B31"/>
    <w:rsid w:val="003F14D3"/>
    <w:rsid w:val="003F2853"/>
    <w:rsid w:val="0042519B"/>
    <w:rsid w:val="00426601"/>
    <w:rsid w:val="00440C55"/>
    <w:rsid w:val="00454204"/>
    <w:rsid w:val="0046016D"/>
    <w:rsid w:val="004912B3"/>
    <w:rsid w:val="004D163D"/>
    <w:rsid w:val="004D1EB5"/>
    <w:rsid w:val="004E0C94"/>
    <w:rsid w:val="004E1E74"/>
    <w:rsid w:val="00512CA5"/>
    <w:rsid w:val="00557C4F"/>
    <w:rsid w:val="005668FA"/>
    <w:rsid w:val="005846B3"/>
    <w:rsid w:val="005A65BF"/>
    <w:rsid w:val="005B71FC"/>
    <w:rsid w:val="005E2C38"/>
    <w:rsid w:val="006346C2"/>
    <w:rsid w:val="006717AD"/>
    <w:rsid w:val="006916DC"/>
    <w:rsid w:val="006A00B9"/>
    <w:rsid w:val="006A1695"/>
    <w:rsid w:val="006C72A1"/>
    <w:rsid w:val="006E38FB"/>
    <w:rsid w:val="006F50C6"/>
    <w:rsid w:val="0070318E"/>
    <w:rsid w:val="0074648D"/>
    <w:rsid w:val="007509A5"/>
    <w:rsid w:val="00750ADA"/>
    <w:rsid w:val="00755DAB"/>
    <w:rsid w:val="00756E86"/>
    <w:rsid w:val="00757B5E"/>
    <w:rsid w:val="0076252E"/>
    <w:rsid w:val="00773206"/>
    <w:rsid w:val="007E22EE"/>
    <w:rsid w:val="00801D90"/>
    <w:rsid w:val="00812D95"/>
    <w:rsid w:val="0081397A"/>
    <w:rsid w:val="00835C9B"/>
    <w:rsid w:val="0086431B"/>
    <w:rsid w:val="00876AFE"/>
    <w:rsid w:val="008A129E"/>
    <w:rsid w:val="008B1B41"/>
    <w:rsid w:val="008B6434"/>
    <w:rsid w:val="008B702F"/>
    <w:rsid w:val="008C4425"/>
    <w:rsid w:val="008C6416"/>
    <w:rsid w:val="008C6D8E"/>
    <w:rsid w:val="008D050E"/>
    <w:rsid w:val="008E7AE6"/>
    <w:rsid w:val="008F7FC0"/>
    <w:rsid w:val="00924542"/>
    <w:rsid w:val="009852EB"/>
    <w:rsid w:val="00985729"/>
    <w:rsid w:val="00996322"/>
    <w:rsid w:val="009A1930"/>
    <w:rsid w:val="00A05001"/>
    <w:rsid w:val="00A109FA"/>
    <w:rsid w:val="00A14B5B"/>
    <w:rsid w:val="00A2163A"/>
    <w:rsid w:val="00A25F35"/>
    <w:rsid w:val="00A33BD7"/>
    <w:rsid w:val="00A353A8"/>
    <w:rsid w:val="00A41545"/>
    <w:rsid w:val="00A41EA3"/>
    <w:rsid w:val="00A62962"/>
    <w:rsid w:val="00A724B3"/>
    <w:rsid w:val="00A80739"/>
    <w:rsid w:val="00A8382C"/>
    <w:rsid w:val="00A90E70"/>
    <w:rsid w:val="00AA0407"/>
    <w:rsid w:val="00AA1B26"/>
    <w:rsid w:val="00AB35A4"/>
    <w:rsid w:val="00AF530E"/>
    <w:rsid w:val="00AF616B"/>
    <w:rsid w:val="00AF6221"/>
    <w:rsid w:val="00B038E7"/>
    <w:rsid w:val="00B12E6A"/>
    <w:rsid w:val="00B30123"/>
    <w:rsid w:val="00B32CB0"/>
    <w:rsid w:val="00B6122C"/>
    <w:rsid w:val="00BB287E"/>
    <w:rsid w:val="00C20E77"/>
    <w:rsid w:val="00C226B1"/>
    <w:rsid w:val="00C25278"/>
    <w:rsid w:val="00C26FF6"/>
    <w:rsid w:val="00C37C6C"/>
    <w:rsid w:val="00C8565A"/>
    <w:rsid w:val="00CA2E82"/>
    <w:rsid w:val="00CA4444"/>
    <w:rsid w:val="00CD4972"/>
    <w:rsid w:val="00CE1123"/>
    <w:rsid w:val="00D31FCE"/>
    <w:rsid w:val="00D76C37"/>
    <w:rsid w:val="00DC4947"/>
    <w:rsid w:val="00DE3F9E"/>
    <w:rsid w:val="00DF2466"/>
    <w:rsid w:val="00DF41E4"/>
    <w:rsid w:val="00E05D35"/>
    <w:rsid w:val="00E07C2F"/>
    <w:rsid w:val="00E25DC4"/>
    <w:rsid w:val="00E875DC"/>
    <w:rsid w:val="00EE54AF"/>
    <w:rsid w:val="00F061F4"/>
    <w:rsid w:val="00F06EF9"/>
    <w:rsid w:val="00F17981"/>
    <w:rsid w:val="00F6318F"/>
    <w:rsid w:val="00F71C56"/>
    <w:rsid w:val="00F761F5"/>
    <w:rsid w:val="00F942A7"/>
    <w:rsid w:val="00FD1E4D"/>
    <w:rsid w:val="00FD32EB"/>
    <w:rsid w:val="00FD3DB3"/>
    <w:rsid w:val="00FD47AD"/>
    <w:rsid w:val="00FE0224"/>
    <w:rsid w:val="00FE70CA"/>
    <w:rsid w:val="00FF173B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C9817"/>
  <w15:docId w15:val="{EC106BAB-AF73-480B-BEF4-8D8228D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5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data">
    <w:name w:val="docdata"/>
    <w:aliases w:val="docy,v5,22968,bqiaagaaeyqcaaagiaiaaao2waaabcryaaaaaaaaaaaaaaaaaaaaaaaaaaaaaaaaaaaaaaaaaaaaaaaaaaaaaaaaaaaaaaaaaaaaaaaaaaaaaaaaaaaaaaaaaaaaaaaaaaaaaaaaaaaaaaaaaaaaaaaaaaaaaaaaaaaaaaaaaaaaaaaaaaaaaaaaaaaaaaaaaaaaaaaaaaaaaaaaaaaaaaaaaaaaaaaaaaaaaaa"/>
    <w:basedOn w:val="a"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8">
    <w:name w:val="Normal (Web)"/>
    <w:basedOn w:val="a"/>
    <w:uiPriority w:val="99"/>
    <w:unhideWhenUsed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3DB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3DB3"/>
    <w:rPr>
      <w:lang w:eastAsia="en-US"/>
    </w:rPr>
  </w:style>
  <w:style w:type="paragraph" w:customStyle="1" w:styleId="Ad">
    <w:name w:val="По умолчанию A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По умолчанию B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79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17981"/>
    <w:rPr>
      <w:color w:val="FF00FF" w:themeColor="followedHyperlink"/>
      <w:u w:val="single"/>
    </w:rPr>
  </w:style>
  <w:style w:type="character" w:customStyle="1" w:styleId="2673">
    <w:name w:val="2673"/>
    <w:aliases w:val="bqiaagaaeyqcaaagiaiaaapycqaabeyjaaaaaaaaaaaaaaaaaaaaaaaaaaaaaaaaaaaaaaaaaaaaaaaaaaaaaaaaaaaaaaaaaaaaaaaaaaaaaaaaaaaaaaaaaaaaaaaaaaaaaaaaaaaaaaaaaaaaaaaaaaaaaaaaaaaaaaaaaaaaaaaaaaaaaaaaaaaaaaaaaaaaaaaaaaaaaaaaaaaaaaaaaaaaaaaaaaaaaaaa"/>
    <w:basedOn w:val="a0"/>
    <w:rsid w:val="00557C4F"/>
  </w:style>
  <w:style w:type="paragraph" w:customStyle="1" w:styleId="9772">
    <w:name w:val="9772"/>
    <w:aliases w:val="bqiaagaaeyqcaaagiaiaaamfjqaabs0laaaaaaaaaaaaaaaaaaaaaaaaaaaaaaaaaaaaaaaaaaaaaaaaaaaaaaaaaaaaaaaaaaaaaaaaaaaaaaaaaaaaaaaaaaaaaaaaaaaaaaaaaaaaaaaaaaaaaaaaaaaaaaaaaaaaaaaaaaaaaaaaaaaaaaaaaaaaaaaaaaaaaaaaaaaaaaaaaaaaaaaaaaaaaaaaaaaaaaaa"/>
    <w:basedOn w:val="a"/>
    <w:rsid w:val="00557C4F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4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yrosmol.ru/forums/shum_2025/" TargetMode="External"/><Relationship Id="rId13" Type="http://schemas.openxmlformats.org/officeDocument/2006/relationships/hyperlink" Target="mailto:info@shumpress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myrosmol.ru/forums/shum_2025/" TargetMode="External"/><Relationship Id="rId12" Type="http://schemas.openxmlformats.org/officeDocument/2006/relationships/hyperlink" Target="https://t.me/svalexandr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Kashtanova@fadm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shumpress.ru" TargetMode="External"/><Relationship Id="rId10" Type="http://schemas.openxmlformats.org/officeDocument/2006/relationships/hyperlink" Target="https://disk.yandex.ru/i/pxVTFTUnT78FF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QIjAgi6EytLEHg" TargetMode="External"/><Relationship Id="rId14" Type="http://schemas.openxmlformats.org/officeDocument/2006/relationships/hyperlink" Target="https://t.me/sasha_ss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QmR6BZBdl3IkjA6hjAswWgjHA==">CgMxLjA4AHIhMTdHS21UQmpldURaV0E4c19ObHVsRmZzWmxqQ0JoLUlS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Анашкина Анастасия Алексеевна</dc:creator>
  <cp:lastModifiedBy>Microsoft Office User</cp:lastModifiedBy>
  <cp:revision>3</cp:revision>
  <dcterms:created xsi:type="dcterms:W3CDTF">2025-05-15T08:09:00Z</dcterms:created>
  <dcterms:modified xsi:type="dcterms:W3CDTF">2025-05-15T08:17:00Z</dcterms:modified>
</cp:coreProperties>
</file>