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27" w:rsidRPr="00BC6027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92275" cy="1719580"/>
            <wp:effectExtent l="19050" t="0" r="3175" b="0"/>
            <wp:docPr id="1" name="Рисунок 1" descr="https://lh7-rt.googleusercontent.com/docsz/AD_4nXf_wnmSMkGXB9eTjpwkTFrQ3wVcdaFYkbzuvAMeGld3beylWok8qmDkdP__6RzV3bWfhfleSGhkcZqoedEH4CrfD5VXZFsl-giW92Nq7-i-3F1QICQzdLg1sMb6iNpX7c0PyF4fPQ?key=Ft9Pu8OmMFErTYy5xwM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_wnmSMkGXB9eTjpwkTFrQ3wVcdaFYkbzuvAMeGld3beylWok8qmDkdP__6RzV3bWfhfleSGhkcZqoedEH4CrfD5VXZFsl-giW92Nq7-i-3F1QICQzdLg1sMb6iNpX7c0PyF4fPQ?key=Ft9Pu8OmMFErTYy5xwMVt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27" w:rsidRPr="00BC6027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Пост-релиз</w:t>
      </w:r>
    </w:p>
    <w:p w:rsidR="00BC6027" w:rsidRPr="00BC6027" w:rsidRDefault="00BC6027" w:rsidP="00BC602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6027" w:rsidRPr="00BC6027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22 мая в Москве состоялась IX Международная научно-практическая конференция «Россия и м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ир: диалоги – 2025. Стратегии», </w:t>
      </w:r>
      <w:proofErr w:type="gramStart"/>
      <w:r w:rsidRPr="00BC60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организованная</w:t>
      </w:r>
      <w:proofErr w:type="gramEnd"/>
      <w:r w:rsidRPr="00BC60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Национальным исследовательским институтом развития коммуникаций (НИИРК).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Мероприятие прошло в стенах Института востоковедения Российской академии наук</w:t>
      </w:r>
      <w:r w:rsidR="005746AB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давнего партнера НИИРК в сфере научной коммуникации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В нем приняли участие ведущие российские и зарубежные 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ученые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эксперты, руководители академических институтов РАН, представители Федерального Собрания РФ, Администрации Президента РФ, МИД России и иных органов государственной  власти, Исполкома СНГ, ОДКБ, Постоянного Комитета Союзного государства, посольств зарубежных стран и др.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Работу конференции открыл 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директор </w:t>
      </w:r>
      <w:r w:rsidR="00891B9A"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НИИРК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Владислав Гасумянов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Он отметил: </w:t>
      </w:r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«Сегодняшняя конференция – наш вклад в развитие архитектуры и стратегий международного диалога и доверия»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«Мир больше не будет прежним. Глобальные потрясения, войны, нарастающее недоверие между государствами и обществами требуют новых оснований для взаимодействия и переосмысления принципов международного порядка. В этих условиях стратегии диалога становятся как никогда актуальными. Именно диалог - не только дипломатический, но и научный, межкультурный, гражданский - способен стать инструментом структурирования будущего мироустройства. Потому что это форма коллективного мышления, критического анализа и политико-культурного конструирования реальности»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- подчеркнул директор НИИРК.</w:t>
      </w:r>
    </w:p>
    <w:p w:rsidR="005746AB" w:rsidRPr="0023474C" w:rsidRDefault="005746AB" w:rsidP="005746AB">
      <w:pPr>
        <w:shd w:val="clear" w:color="auto" w:fill="D6E3BC" w:themeFill="accent3" w:themeFillTint="66"/>
        <w:spacing w:before="240" w:after="24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Международная научно-практическая конференция «Россия и мир: диалоги» является 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признанной международной площадкой для взаимодействия представителей научного сообщества, органов власти и общественных институций. Она способствует интеграции научных знаний в процессы принятия управленческих решений  и разработке практических рекомендаций для решения актуальных задач в области мирового политического устройства, экономики,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социологии, культуры и дипломатии; формированию объективного восприятия России за рубежом, укреплению наших позиций  в мировом информационном пространстве; определению роли России в формировании стратегий современного мирового порядка, где она выступает с уникальной миссией по поддержанию баланса сил и выстраиванию многополярной международной системы.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Участников научной конференции приветствовали представители органов власти.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Сенатор Российской Федерации, первый заместитель председателя Комитета Совета Федерации по международным делам Владимир </w:t>
      </w:r>
      <w:proofErr w:type="spellStart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Джабаров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своем обращении подчеркнул, что расширение диалога между Россией и мировым большинством имеет особую актуальность.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«Наша страна активно взаимодействует с исламским миром, укрепляет сотрудничество со странами африканского континента, а также с такими крупными государствами-цивилизациями как Китай и Индия. Эта работа должна вестись не только по </w:t>
      </w:r>
      <w:proofErr w:type="gramStart"/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государственной</w:t>
      </w:r>
      <w:proofErr w:type="gramEnd"/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, но и по общественной, научной линиям. Организатор нашего мероприятия, Национальный исследовательский институт развития коммуникаций, вносит большой вклад в налаживание диалога между представителями разных народов, религий и государств, укрепление сотрудничества отечественного и зарубежного академического сообщества. Высоко ценим проводимые Институтом исследования, подготавливаемые его специалистами прогнозы и рекомендации для органов власти», - подчеркнул </w:t>
      </w:r>
      <w:r w:rsidRPr="0023474C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23474C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  <w:t>Джабаров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 приветственным словом выступил 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Вадим Смирнов Референт Управления Президента Российской Федерации по межрегиональным и культурным связям с зарубежными странами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Обращаясь к организаторам и участникам конференции</w:t>
      </w:r>
      <w:r w:rsidR="00891B9A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он предложил подробно обсудить будущее Центральной Азии и выработать рекомендации по стратегии диалога России с этим регионом.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«Мы уже привыкли к тому, что мероприятия НИИРК отличает традиционный настрой на практически прикладной характер. Поэтому будем ждать итоговые рекомендации, в том числе по Центральному Азиатскому сюжету. Нам действительно важно ваше мнение»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- подчеркнул </w:t>
      </w:r>
      <w:r w:rsidRPr="0023474C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Вадим Смирнов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Качественные изменения, которые 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происходят в Центральной Азии он обозначил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цифрах: По итогам 2024 года совокупные В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ВП стр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 Центральной Азии составят почти 520 миллиардов долларов, что составляет пятую часть ВВП России. За последние 20 лет совокупные В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ВП стр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ан пятёрки выросли в 7 раз. Среднегодовой рост составлял примерно 6,2%, что вдвое превышает средние мировые показатели. За 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последние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 лет объём привлечённых прямых инвестиций в регион увеличился в 17 раз.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Демографическая ситуация также меняется: население региона увеличилось с 50 миллионов до почти 80 миллионов, ежегодный прирост составляет почти миллион человек. Средний возраст населения — около 28 лет. Регион остаётся одним из самых молодых в мире, что подчёркивает его демографический потенциал.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Внутренняя трансформация региона сопровождается ростом 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внешней</w:t>
      </w:r>
      <w:proofErr w:type="gram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субъектности и укреплением </w:t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внутрирегиональных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связей. </w:t>
      </w:r>
    </w:p>
    <w:p w:rsidR="00BC6027" w:rsidRPr="00C84C6A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84C6A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Вадим Смирнов</w:t>
      </w:r>
      <w:r w:rsidRPr="00C84C6A">
        <w:rPr>
          <w:rFonts w:ascii="Tahoma" w:eastAsia="Times New Roman" w:hAnsi="Tahoma" w:cs="Tahoma"/>
          <w:sz w:val="24"/>
          <w:szCs w:val="24"/>
          <w:lang w:eastAsia="ru-RU"/>
        </w:rPr>
        <w:t xml:space="preserve"> отметил: </w:t>
      </w:r>
      <w:r w:rsidRPr="00C84C6A">
        <w:rPr>
          <w:rFonts w:ascii="Tahoma" w:eastAsia="Times New Roman" w:hAnsi="Tahoma" w:cs="Tahoma"/>
          <w:i/>
          <w:sz w:val="24"/>
          <w:szCs w:val="24"/>
          <w:lang w:eastAsia="ru-RU"/>
        </w:rPr>
        <w:t>«Изменения в Центральной Азии требуют выработки новой стратегии взаимодействия России с этим регионом, учитывая растущее влияние других внешних игроков и внутренние трансформации самих стран региона</w:t>
      </w:r>
      <w:r w:rsidRPr="00C84C6A"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="00C84C6A" w:rsidRPr="00C84C6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C84C6A" w:rsidRPr="0022527C" w:rsidRDefault="00C84C6A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2527C">
        <w:rPr>
          <w:rFonts w:ascii="Tahoma" w:hAnsi="Tahoma" w:cs="Tahoma"/>
          <w:sz w:val="24"/>
          <w:szCs w:val="24"/>
          <w:shd w:val="clear" w:color="auto" w:fill="FFFFFF"/>
        </w:rPr>
        <w:t xml:space="preserve">На открытии Конференции также присутствовали Михаил Белоусов, Сенатор Российской </w:t>
      </w:r>
      <w:r w:rsidRPr="0022527C">
        <w:rPr>
          <w:rFonts w:ascii="Tahoma" w:hAnsi="Tahoma" w:cs="Tahoma"/>
          <w:sz w:val="24"/>
          <w:szCs w:val="24"/>
        </w:rPr>
        <w:t>Федерации</w:t>
      </w:r>
      <w:r w:rsidR="0022527C" w:rsidRPr="0022527C">
        <w:rPr>
          <w:rFonts w:ascii="Tahoma" w:hAnsi="Tahoma" w:cs="Tahoma"/>
          <w:sz w:val="24"/>
          <w:szCs w:val="24"/>
        </w:rPr>
        <w:t xml:space="preserve">, </w:t>
      </w:r>
      <w:r w:rsidRPr="0022527C">
        <w:rPr>
          <w:rFonts w:ascii="Tahoma" w:hAnsi="Tahoma" w:cs="Tahoma"/>
          <w:sz w:val="24"/>
          <w:szCs w:val="24"/>
        </w:rPr>
        <w:t>Аркадий Свистунов, депутат Государственной думы</w:t>
      </w:r>
      <w:r w:rsidR="0022527C" w:rsidRPr="0022527C">
        <w:rPr>
          <w:rFonts w:ascii="Tahoma" w:hAnsi="Tahoma" w:cs="Tahoma"/>
          <w:sz w:val="24"/>
          <w:szCs w:val="24"/>
        </w:rPr>
        <w:t>, Константин Калинин, Руководитель Аналитического центра при Правительстве Российской Федерации</w:t>
      </w:r>
      <w:r w:rsidR="0022527C">
        <w:rPr>
          <w:rFonts w:ascii="Tahoma" w:hAnsi="Tahoma" w:cs="Tahoma"/>
          <w:sz w:val="24"/>
          <w:szCs w:val="24"/>
        </w:rPr>
        <w:t>.</w:t>
      </w:r>
    </w:p>
    <w:p w:rsidR="00D32870" w:rsidRPr="0023474C" w:rsidRDefault="00D32870" w:rsidP="00D32870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Конференция, организованная НИИРК,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объединила на одной площадке представителей Абхазии, Армении, Афганистана, Белоруссии, Индии, Ирака, Ирана, Казахстана, Кыргызстана, Приднестровья, Таджикистана, Узбекистана Южной Осетии</w:t>
      </w:r>
      <w:r w:rsidR="00802796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России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C6027" w:rsidRPr="0023474C" w:rsidRDefault="00BC6027" w:rsidP="005746AB">
      <w:pPr>
        <w:shd w:val="clear" w:color="auto" w:fill="D6E3BC" w:themeFill="accent3" w:themeFillTint="66"/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завершении </w:t>
      </w:r>
      <w:r w:rsidR="00D32870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церемонии открытия </w:t>
      </w:r>
      <w:r w:rsidR="00D32870"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IX Международной научно-практической конференции «Россия и мир: диалоги – 2025. Стратегии»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директор НИИРК Владислав Гасумянов вручил </w:t>
      </w:r>
      <w:proofErr w:type="spellStart"/>
      <w:proofErr w:type="gramStart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енатору</w:t>
      </w:r>
      <w:proofErr w:type="spellEnd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Российской Федерации, первому заместителю председателя Комитета Совета Федерации по международным делам Владимиру </w:t>
      </w:r>
      <w:proofErr w:type="spellStart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Джабарову</w:t>
      </w:r>
      <w:proofErr w:type="spellEnd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медаль имени </w:t>
      </w:r>
      <w:r w:rsidRPr="0023474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Вячеслава </w:t>
      </w:r>
      <w:proofErr w:type="spellStart"/>
      <w:r w:rsidRPr="0023474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Трубникова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Награда учреждена НИИРК в 2024 году и вручается экспертам, которые внесли особый «вклад в развитие многостороннего диалога и доверия».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рамках пленарного заседания свои доклады сделали: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Иван Тимофеев, 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генеральный директор Российского совета по международным делам, к.п.н. Тема доклада «Россия</w:t>
      </w:r>
      <w:r w:rsidR="005746AB"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США-Китай</w:t>
      </w:r>
      <w:proofErr w:type="gramEnd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: триггеры </w:t>
      </w:r>
      <w:proofErr w:type="spell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миромоделирования</w:t>
      </w:r>
      <w:proofErr w:type="spellEnd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?»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Аликбер</w:t>
      </w:r>
      <w:proofErr w:type="spellEnd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Аликберов</w:t>
      </w:r>
      <w:proofErr w:type="spellEnd"/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, 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директор Института востоковедения РАН, д.и.н</w:t>
      </w:r>
      <w:proofErr w:type="gram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.. </w:t>
      </w:r>
      <w:proofErr w:type="gramEnd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Тема доклада «Россия и Постсоветский Восток: в поиске формата сотрудничества».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Василий Кузнецов, 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заместитель директора по научной работе Института востоковедения РАН, д.п.н</w:t>
      </w:r>
      <w:proofErr w:type="gram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.. </w:t>
      </w:r>
      <w:proofErr w:type="gramEnd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Тема доклада «Ближний Восток в меняющемся глобальном контексте»</w:t>
      </w:r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Завершила пленарную часть конференции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Валентина Комлева, 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заместитель директора по научной работе </w:t>
      </w:r>
      <w:r w:rsidR="00157636"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НИИРК</w:t>
      </w: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, д.с.н</w:t>
      </w:r>
      <w:proofErr w:type="gramStart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.. </w:t>
      </w:r>
      <w:proofErr w:type="gramEnd"/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Тема её доклада «Социальный психоанализ международных отношений: опыт применения».</w:t>
      </w:r>
    </w:p>
    <w:p w:rsidR="005746AB" w:rsidRPr="0023474C" w:rsidRDefault="005746AB" w:rsidP="005746AB">
      <w:pPr>
        <w:shd w:val="clear" w:color="auto" w:fill="D6E3BC" w:themeFill="accent3" w:themeFillTint="66"/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Подробнее о докладах </w:t>
      </w:r>
      <w:hyperlink r:id="rId5" w:history="1">
        <w:r w:rsidRPr="0023474C">
          <w:rPr>
            <w:rStyle w:val="a4"/>
            <w:rFonts w:ascii="Tahoma" w:eastAsia="Times New Roman" w:hAnsi="Tahoma" w:cs="Tahoma"/>
            <w:bCs/>
            <w:sz w:val="24"/>
            <w:szCs w:val="24"/>
            <w:lang w:eastAsia="ru-RU"/>
          </w:rPr>
          <w:t>на сайте НИИРК</w:t>
        </w:r>
      </w:hyperlink>
    </w:p>
    <w:p w:rsidR="00BC6027" w:rsidRPr="0023474C" w:rsidRDefault="00BC6027" w:rsidP="00BC6027">
      <w:pPr>
        <w:spacing w:before="240" w:after="240" w:line="240" w:lineRule="auto"/>
        <w:ind w:firstLine="8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Продолжилась конференция экспертными дискуссиями: «Стратегические культуры и их влияние на международные отношения», «Исторический опыт </w:t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постконфликтного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построения мира и возможности его использования в современных условиях», «Дипломатия “второго трека”: актуальные направления и механизмы развития».</w:t>
      </w:r>
    </w:p>
    <w:p w:rsidR="005746AB" w:rsidRPr="0023474C" w:rsidRDefault="005746AB" w:rsidP="00BC6027">
      <w:pPr>
        <w:spacing w:before="240" w:after="240" w:line="240" w:lineRule="auto"/>
        <w:ind w:firstLine="709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IX Международная научно-практическая конференция «Россия и мир: диалоги – 2025. Стратегии» </w:t>
      </w:r>
      <w:r w:rsidR="00BC6027"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продолжит свою работу завтра, 23 мая, в стенах Дипломатической академии МИД России</w:t>
      </w:r>
      <w:r w:rsidR="00685B49"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– партнера НИИРК </w:t>
      </w:r>
      <w:r w:rsidR="00685B49" w:rsidRPr="0023474C">
        <w:rPr>
          <w:rFonts w:ascii="Tahoma" w:eastAsia="Tahoma" w:hAnsi="Tahoma" w:cs="Tahoma"/>
          <w:b/>
          <w:color w:val="000000"/>
          <w:sz w:val="24"/>
          <w:szCs w:val="24"/>
        </w:rPr>
        <w:t>в сфере научной коммуникации</w:t>
      </w:r>
      <w:r w:rsidR="00BC6027"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. </w:t>
      </w:r>
    </w:p>
    <w:p w:rsidR="00BC6027" w:rsidRPr="0023474C" w:rsidRDefault="00BC6027" w:rsidP="00BC6027">
      <w:pPr>
        <w:spacing w:before="240" w:after="24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Там состоится молодежная сессия на тему «Информационное противоборство: стратегии и технологии»,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которой примут участие около 100 студентов, аспирантов и научных сотрудников ведущих ВУЗов страны, а также  авторитетные эксперты </w:t>
      </w: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–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докторанты, профессора, руководители проектов зарубежных программ, заведующие кафедрами российских университетов.</w:t>
      </w:r>
    </w:p>
    <w:p w:rsidR="00BC6027" w:rsidRPr="0023474C" w:rsidRDefault="00BC6027" w:rsidP="00BC6027">
      <w:pPr>
        <w:spacing w:before="240" w:after="24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Доклады участников научной дискуссии IX Международной научно-практической конференции «Россия и мир: диалоги – 2025. Стратегии» будут опубликованы в сборнике, а также в журнале «Россия и мир: научный диалог»,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главным редактором которого является </w:t>
      </w:r>
      <w:r w:rsidR="005746AB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Виталий Вячеславович </w:t>
      </w:r>
      <w:proofErr w:type="spellStart"/>
      <w:r w:rsidR="005746AB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Наумкин</w:t>
      </w:r>
      <w:proofErr w:type="spellEnd"/>
      <w:r w:rsidR="005746AB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научный руководитель Института востоковедения РАН,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академик РАН, д.и.н</w:t>
      </w:r>
      <w:proofErr w:type="gram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.. </w:t>
      </w:r>
      <w:proofErr w:type="gramEnd"/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________________________________________________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Фотографии ищите по ссылке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на </w:t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Яндекс-диске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hyperlink r:id="rId6" w:history="1">
        <w:r w:rsidR="00685B49" w:rsidRPr="0023474C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https://disk.yandex.ru/d/seWLMmxjcMT0mQ</w:t>
        </w:r>
      </w:hyperlink>
      <w:r w:rsidR="00685B49"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Подробнее о конференции - в презентации по ссылке:  </w:t>
      </w:r>
      <w:hyperlink r:id="rId7" w:history="1">
        <w:r w:rsidRPr="0023474C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https://di</w:t>
        </w:r>
        <w:r w:rsidRPr="0023474C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s</w:t>
        </w:r>
        <w:r w:rsidRPr="0023474C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k.yandex.ru/i/IQR-8cDs2nl6sQ</w:t>
        </w:r>
      </w:hyperlink>
      <w:r w:rsidR="0022527C">
        <w:t xml:space="preserve">  </w:t>
      </w:r>
      <w:r w:rsidR="00685B49" w:rsidRPr="0023474C">
        <w:rPr>
          <w:sz w:val="24"/>
          <w:szCs w:val="24"/>
        </w:rPr>
        <w:t xml:space="preserve">  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вопросам получения дополнительных материалов по конференции: 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Людмила Шилова (</w:t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Поприцак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+79234919109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E-mail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shilova@nicrus.ru</w:t>
      </w:r>
    </w:p>
    <w:p w:rsidR="00BC6027" w:rsidRPr="0023474C" w:rsidRDefault="00BC6027" w:rsidP="00BC602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85B49" w:rsidRDefault="00BC6027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3474C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23474C" w:rsidRDefault="0023474C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85B49" w:rsidRDefault="00685B49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85B49" w:rsidRDefault="00685B49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85B49" w:rsidRDefault="00685B49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D32870" w:rsidRDefault="00D32870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6027" w:rsidRPr="00BC6027" w:rsidRDefault="00BC6027" w:rsidP="00BC6027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BC6027" w:rsidRPr="00BC6027" w:rsidRDefault="00BC6027" w:rsidP="00BC602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6865" cy="675640"/>
            <wp:effectExtent l="19050" t="0" r="635" b="0"/>
            <wp:docPr id="2" name="Рисунок 2" descr="https://lh7-rt.googleusercontent.com/docsz/AD_4nXdRR2iNMmswk8jQBXH7w-YYiOgJSAFz1mZG_QlpR-nwp_DPk991lI5Cdw-epMqE4SB_i8di4hI87cpeGdXBeouyRQWE_2d-HB9Oz40YPdqWl5IRdGZveCoqt5zf1x5-j4UoKPbh3w?key=Ft9Pu8OmMFErTYy5xwM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RR2iNMmswk8jQBXH7w-YYiOgJSAFz1mZG_QlpR-nwp_DPk991lI5Cdw-epMqE4SB_i8di4hI87cpeGdXBeouyRQWE_2d-HB9Oz40YPdqWl5IRdGZveCoqt5zf1x5-j4UoKPbh3w?key=Ft9Pu8OmMFErTYy5xwMVt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E3" w:rsidRPr="00BC6027" w:rsidRDefault="00B159E3">
      <w:pPr>
        <w:rPr>
          <w:rFonts w:ascii="Tahoma" w:hAnsi="Tahoma" w:cs="Tahoma"/>
        </w:rPr>
      </w:pPr>
    </w:p>
    <w:sectPr w:rsidR="00B159E3" w:rsidRPr="00BC6027" w:rsidSect="00B1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6027"/>
    <w:rsid w:val="00157636"/>
    <w:rsid w:val="0022527C"/>
    <w:rsid w:val="0023474C"/>
    <w:rsid w:val="003F7008"/>
    <w:rsid w:val="00442C7F"/>
    <w:rsid w:val="005746AB"/>
    <w:rsid w:val="005D7C40"/>
    <w:rsid w:val="005E6180"/>
    <w:rsid w:val="00685B49"/>
    <w:rsid w:val="00802796"/>
    <w:rsid w:val="00861412"/>
    <w:rsid w:val="00891B9A"/>
    <w:rsid w:val="009A5741"/>
    <w:rsid w:val="00B159E3"/>
    <w:rsid w:val="00B8472F"/>
    <w:rsid w:val="00BB720E"/>
    <w:rsid w:val="00BC6027"/>
    <w:rsid w:val="00C84C6A"/>
    <w:rsid w:val="00D3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0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IQR-8cDs2nl6s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seWLMmxjcMT0mQ" TargetMode="External"/><Relationship Id="rId5" Type="http://schemas.openxmlformats.org/officeDocument/2006/relationships/hyperlink" Target="https://nicrus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dcterms:created xsi:type="dcterms:W3CDTF">2025-05-22T16:32:00Z</dcterms:created>
  <dcterms:modified xsi:type="dcterms:W3CDTF">2025-05-26T05:38:00Z</dcterms:modified>
</cp:coreProperties>
</file>