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7C28" w14:textId="77777777" w:rsidR="00ED41A3" w:rsidRPr="000D48C6" w:rsidRDefault="00ED41A3" w:rsidP="00ED41A3">
      <w:pPr>
        <w:jc w:val="center"/>
        <w:rPr>
          <w:b/>
          <w:bCs/>
        </w:rPr>
      </w:pPr>
      <w:r w:rsidRPr="000D48C6">
        <w:rPr>
          <w:b/>
        </w:rPr>
        <w:t>Ученые Алтайского ГАУ прокомментировали цветение каштанов в Барнауле</w:t>
      </w:r>
    </w:p>
    <w:p w14:paraId="4098CBA5" w14:textId="77777777" w:rsidR="00ED41A3" w:rsidRDefault="00ED41A3" w:rsidP="00ED41A3"/>
    <w:p w14:paraId="40C94CDD" w14:textId="77777777" w:rsidR="00ED41A3" w:rsidRPr="00FB4BD7" w:rsidRDefault="00ED41A3" w:rsidP="00ED41A3">
      <w:pPr>
        <w:rPr>
          <w:i/>
          <w:iCs/>
        </w:rPr>
      </w:pPr>
      <w:r w:rsidRPr="00FB4BD7">
        <w:rPr>
          <w:i/>
          <w:iCs/>
        </w:rPr>
        <w:t xml:space="preserve">Ученые-дендрологи Алтайского государственного аграрного университета </w:t>
      </w:r>
      <w:r>
        <w:rPr>
          <w:i/>
          <w:iCs/>
        </w:rPr>
        <w:t xml:space="preserve">считают преждевременным использовать Конский каштан для массового озеленения городских территорий в регионе, но рекомендуют его для точечной посадки </w:t>
      </w:r>
      <w:r w:rsidRPr="00FB4BD7">
        <w:rPr>
          <w:i/>
          <w:iCs/>
        </w:rPr>
        <w:t>в качестве декоративно</w:t>
      </w:r>
      <w:r>
        <w:rPr>
          <w:i/>
          <w:iCs/>
        </w:rPr>
        <w:t xml:space="preserve">й древесной породы </w:t>
      </w:r>
    </w:p>
    <w:p w14:paraId="05967E8C" w14:textId="77777777" w:rsidR="00ED41A3" w:rsidRDefault="00ED41A3" w:rsidP="00ED41A3"/>
    <w:p w14:paraId="7981868A" w14:textId="77777777" w:rsidR="00ED41A3" w:rsidRDefault="00ED41A3" w:rsidP="00ED41A3">
      <w:r>
        <w:t xml:space="preserve">В мае СМИ региона </w:t>
      </w:r>
      <w:hyperlink r:id="rId6" w:history="1">
        <w:r w:rsidRPr="005023ED">
          <w:rPr>
            <w:rStyle w:val="a9"/>
          </w:rPr>
          <w:t xml:space="preserve">сообщили о цветении </w:t>
        </w:r>
        <w:r>
          <w:rPr>
            <w:rStyle w:val="a9"/>
          </w:rPr>
          <w:t xml:space="preserve">Конского </w:t>
        </w:r>
        <w:r w:rsidRPr="005023ED">
          <w:rPr>
            <w:rStyle w:val="a9"/>
          </w:rPr>
          <w:t>каштан</w:t>
        </w:r>
        <w:r>
          <w:rPr>
            <w:rStyle w:val="a9"/>
          </w:rPr>
          <w:t>а</w:t>
        </w:r>
      </w:hyperlink>
      <w:r>
        <w:t xml:space="preserve"> в Барнауле. Два необычных дерева </w:t>
      </w:r>
      <w:r w:rsidRPr="00151891">
        <w:t>возле частного дома на пр</w:t>
      </w:r>
      <w:r>
        <w:t>оспек</w:t>
      </w:r>
      <w:r w:rsidRPr="00151891">
        <w:t xml:space="preserve">те Сибирском </w:t>
      </w:r>
      <w:r>
        <w:t>обратили на себя внимание барнаульцев. Ученые кафедры ботаники, плодоовощеводства и лесного хозяйства Алтайского ГАУ прокомментировали это редкое для Алтая событие.</w:t>
      </w:r>
    </w:p>
    <w:p w14:paraId="7913597C" w14:textId="77777777" w:rsidR="00ED41A3" w:rsidRDefault="00ED41A3" w:rsidP="00ED41A3">
      <w:r>
        <w:t xml:space="preserve">Характерная особенность Конского каштана при цветении – большие султаны из белых цветов с желтыми или розовато-красными пятнышками. </w:t>
      </w:r>
      <w:r w:rsidRPr="005023ED">
        <w:t xml:space="preserve">Цветки </w:t>
      </w:r>
      <w:r>
        <w:t xml:space="preserve">Конского каштана </w:t>
      </w:r>
      <w:r w:rsidRPr="005023ED">
        <w:t>обладают интересным свойством: ж</w:t>
      </w:r>
      <w:r>
        <w:t>е</w:t>
      </w:r>
      <w:r w:rsidRPr="005023ED">
        <w:t>лтые пятнышки на лепестках после прекращения выделения нектара меняют цвет на красный. Это служит сигналом насекомым-опылителям, и они перестают посещать такие цветки</w:t>
      </w:r>
      <w:r>
        <w:t>.</w:t>
      </w:r>
      <w:r w:rsidRPr="005023ED">
        <w:t xml:space="preserve"> </w:t>
      </w:r>
    </w:p>
    <w:p w14:paraId="765CE5E6" w14:textId="77777777" w:rsidR="00ED41A3" w:rsidRPr="0075033B" w:rsidRDefault="00ED41A3" w:rsidP="00ED41A3">
      <w:r w:rsidRPr="005023ED">
        <w:t xml:space="preserve">Плоды Конского каштана несъедобны. Они </w:t>
      </w:r>
      <w:r>
        <w:t xml:space="preserve">очень </w:t>
      </w:r>
      <w:r w:rsidRPr="005023ED">
        <w:t xml:space="preserve">горькие на вкус, </w:t>
      </w:r>
      <w:r>
        <w:t>а п</w:t>
      </w:r>
      <w:r w:rsidRPr="005023ED">
        <w:t xml:space="preserve">ри употреблении их в пищу </w:t>
      </w:r>
      <w:r>
        <w:t xml:space="preserve">человеком </w:t>
      </w:r>
      <w:r w:rsidRPr="005023ED">
        <w:t>возможно отравление</w:t>
      </w:r>
      <w:r w:rsidRPr="007212A6">
        <w:rPr>
          <w:i/>
          <w:iCs/>
        </w:rPr>
        <w:t xml:space="preserve">. </w:t>
      </w:r>
      <w:r>
        <w:t>Поэтому съесть порцию свежих жаренных каштанов из уличного лотка, как, например, в Париже или Ереване, пока у барнаульцев не получится.</w:t>
      </w:r>
    </w:p>
    <w:p w14:paraId="64ECB27F" w14:textId="77777777" w:rsidR="00ED41A3" w:rsidRDefault="00ED41A3" w:rsidP="00ED41A3">
      <w:r w:rsidRPr="007212A6">
        <w:rPr>
          <w:i/>
          <w:iCs/>
        </w:rPr>
        <w:lastRenderedPageBreak/>
        <w:t>«</w:t>
      </w:r>
      <w:r>
        <w:rPr>
          <w:i/>
          <w:iCs/>
        </w:rPr>
        <w:t xml:space="preserve">Дело в том, что </w:t>
      </w:r>
      <w:r w:rsidRPr="007212A6">
        <w:rPr>
          <w:i/>
          <w:iCs/>
        </w:rPr>
        <w:t>Конский каштан с точки зрения систематики - не совсем каштан</w:t>
      </w:r>
      <w:r>
        <w:rPr>
          <w:i/>
          <w:iCs/>
        </w:rPr>
        <w:t>.</w:t>
      </w:r>
      <w:r w:rsidRPr="007212A6">
        <w:rPr>
          <w:i/>
          <w:iCs/>
        </w:rPr>
        <w:t xml:space="preserve"> Несмотря на то, что в общепринятом названии присутствует слово </w:t>
      </w:r>
      <w:r w:rsidRPr="0075033B">
        <w:rPr>
          <w:i/>
          <w:iCs/>
        </w:rPr>
        <w:t>“</w:t>
      </w:r>
      <w:r w:rsidRPr="007212A6">
        <w:rPr>
          <w:i/>
          <w:iCs/>
        </w:rPr>
        <w:t>кашта</w:t>
      </w:r>
      <w:r>
        <w:rPr>
          <w:i/>
          <w:iCs/>
        </w:rPr>
        <w:t>н</w:t>
      </w:r>
      <w:r w:rsidRPr="0075033B">
        <w:rPr>
          <w:i/>
          <w:iCs/>
        </w:rPr>
        <w:t>”</w:t>
      </w:r>
      <w:r w:rsidRPr="007212A6">
        <w:rPr>
          <w:i/>
          <w:iCs/>
        </w:rPr>
        <w:t xml:space="preserve">, </w:t>
      </w:r>
      <w:r>
        <w:rPr>
          <w:i/>
          <w:iCs/>
        </w:rPr>
        <w:t>К</w:t>
      </w:r>
      <w:r w:rsidRPr="007212A6">
        <w:rPr>
          <w:i/>
          <w:iCs/>
        </w:rPr>
        <w:t>онски</w:t>
      </w:r>
      <w:r>
        <w:rPr>
          <w:i/>
          <w:iCs/>
        </w:rPr>
        <w:t>й</w:t>
      </w:r>
      <w:r w:rsidRPr="007212A6">
        <w:rPr>
          <w:i/>
          <w:iCs/>
        </w:rPr>
        <w:t xml:space="preserve"> каштан не связан с родом Каштан (</w:t>
      </w:r>
      <w:proofErr w:type="spellStart"/>
      <w:r w:rsidRPr="007212A6">
        <w:rPr>
          <w:i/>
          <w:iCs/>
        </w:rPr>
        <w:t>Castanea</w:t>
      </w:r>
      <w:proofErr w:type="spellEnd"/>
      <w:r w:rsidRPr="007212A6">
        <w:rPr>
          <w:i/>
          <w:iCs/>
        </w:rPr>
        <w:t>), который относится к семейству Буковые (</w:t>
      </w:r>
      <w:proofErr w:type="spellStart"/>
      <w:r w:rsidRPr="007212A6">
        <w:rPr>
          <w:i/>
          <w:iCs/>
        </w:rPr>
        <w:t>Fagaceae</w:t>
      </w:r>
      <w:proofErr w:type="spellEnd"/>
      <w:r w:rsidRPr="007212A6">
        <w:rPr>
          <w:i/>
          <w:iCs/>
        </w:rPr>
        <w:t>). Конский каштан обыкновенный входит в род Конский каштан (</w:t>
      </w:r>
      <w:proofErr w:type="spellStart"/>
      <w:r w:rsidRPr="007212A6">
        <w:rPr>
          <w:i/>
          <w:iCs/>
        </w:rPr>
        <w:t>Aesculus</w:t>
      </w:r>
      <w:proofErr w:type="spellEnd"/>
      <w:r w:rsidRPr="007212A6">
        <w:rPr>
          <w:i/>
          <w:iCs/>
        </w:rPr>
        <w:t xml:space="preserve">) подсемейства </w:t>
      </w:r>
      <w:proofErr w:type="spellStart"/>
      <w:r w:rsidRPr="007212A6">
        <w:rPr>
          <w:i/>
          <w:iCs/>
        </w:rPr>
        <w:t>Конскокаштановые</w:t>
      </w:r>
      <w:proofErr w:type="spellEnd"/>
      <w:r w:rsidRPr="007212A6">
        <w:rPr>
          <w:i/>
          <w:iCs/>
        </w:rPr>
        <w:t xml:space="preserve"> (</w:t>
      </w:r>
      <w:proofErr w:type="spellStart"/>
      <w:r w:rsidRPr="007212A6">
        <w:rPr>
          <w:i/>
          <w:iCs/>
        </w:rPr>
        <w:t>Hippocastanaceae</w:t>
      </w:r>
      <w:proofErr w:type="spellEnd"/>
      <w:r w:rsidRPr="007212A6">
        <w:rPr>
          <w:i/>
          <w:iCs/>
        </w:rPr>
        <w:t xml:space="preserve">) семейства </w:t>
      </w:r>
      <w:proofErr w:type="spellStart"/>
      <w:r w:rsidRPr="007212A6">
        <w:rPr>
          <w:i/>
          <w:iCs/>
        </w:rPr>
        <w:t>Сапиндовые</w:t>
      </w:r>
      <w:proofErr w:type="spellEnd"/>
      <w:r w:rsidRPr="007212A6">
        <w:rPr>
          <w:i/>
          <w:iCs/>
        </w:rPr>
        <w:t xml:space="preserve"> (</w:t>
      </w:r>
      <w:proofErr w:type="spellStart"/>
      <w:r w:rsidRPr="007212A6">
        <w:rPr>
          <w:i/>
          <w:iCs/>
        </w:rPr>
        <w:t>Sapindаceae</w:t>
      </w:r>
      <w:proofErr w:type="spellEnd"/>
      <w:r w:rsidRPr="007212A6">
        <w:rPr>
          <w:i/>
          <w:iCs/>
        </w:rPr>
        <w:t>)»,</w:t>
      </w:r>
      <w:r w:rsidRPr="007212A6">
        <w:t xml:space="preserve"> - объясняет старший преподаватель кафедры ботаники, плодоовощеводства и лесного хозяйства Алтайского ГАУ </w:t>
      </w:r>
      <w:r w:rsidRPr="007212A6">
        <w:rPr>
          <w:b/>
        </w:rPr>
        <w:t>Михаил Савин</w:t>
      </w:r>
      <w:r w:rsidRPr="007212A6">
        <w:t>.</w:t>
      </w:r>
      <w:r w:rsidRPr="0075033B">
        <w:t xml:space="preserve"> </w:t>
      </w:r>
    </w:p>
    <w:p w14:paraId="67889B69" w14:textId="77777777" w:rsidR="00ED41A3" w:rsidRDefault="00ED41A3" w:rsidP="00ED41A3">
      <w:r>
        <w:t>Зато плоды Конского каштана используются в фармации. Изготовленные из них п</w:t>
      </w:r>
      <w:r w:rsidRPr="00D617C6">
        <w:t>репараты «Эскузан» и «</w:t>
      </w:r>
      <w:proofErr w:type="spellStart"/>
      <w:r w:rsidRPr="00D617C6">
        <w:t>Эсфлазид</w:t>
      </w:r>
      <w:proofErr w:type="spellEnd"/>
      <w:r w:rsidRPr="00D617C6">
        <w:t xml:space="preserve">» применяют как </w:t>
      </w:r>
      <w:proofErr w:type="spellStart"/>
      <w:r w:rsidRPr="00D617C6">
        <w:t>венотонизирующее</w:t>
      </w:r>
      <w:proofErr w:type="spellEnd"/>
      <w:r w:rsidRPr="00D617C6">
        <w:t xml:space="preserve"> и </w:t>
      </w:r>
      <w:proofErr w:type="spellStart"/>
      <w:r w:rsidRPr="00D617C6">
        <w:t>антитромбическое</w:t>
      </w:r>
      <w:proofErr w:type="spellEnd"/>
      <w:r w:rsidRPr="00D617C6">
        <w:t xml:space="preserve"> средства при венозном застое и расширении вен нижних конечностей.</w:t>
      </w:r>
    </w:p>
    <w:p w14:paraId="7EBEECD9" w14:textId="77777777" w:rsidR="00ED41A3" w:rsidRDefault="00ED41A3" w:rsidP="00ED41A3">
      <w:r w:rsidRPr="0075033B">
        <w:t xml:space="preserve">Считается, что «каштаном» это дерево назвали по схожести цвета скорлупы плодов с обыкновенным </w:t>
      </w:r>
      <w:r>
        <w:t>к</w:t>
      </w:r>
      <w:r w:rsidRPr="0075033B">
        <w:t xml:space="preserve">аштаном, а вот «конским», потому что что листовые рубцы, остающиеся на побегах после листопада (там, где к ветке крепился черешок листа), напоминают по форме лошадиную подкову: дуга с точками, как </w:t>
      </w:r>
      <w:r>
        <w:t xml:space="preserve">будто с </w:t>
      </w:r>
      <w:r w:rsidRPr="0075033B">
        <w:t>отверстия</w:t>
      </w:r>
      <w:r>
        <w:t>ми</w:t>
      </w:r>
      <w:r w:rsidRPr="0075033B">
        <w:t xml:space="preserve"> от гвоздей.</w:t>
      </w:r>
    </w:p>
    <w:p w14:paraId="7D913BA3" w14:textId="77777777" w:rsidR="00ED41A3" w:rsidRDefault="00ED41A3" w:rsidP="00ED41A3">
      <w:r>
        <w:t>Для Москвы, Санкт-Петербурга и многих других городов центральной России теплолюбивый Конский каштан в городских посадках – привычное дерево. В Сибири же он встречается крайне редко. В Барнауле Конский каштан вообще настоящий раритет, а цветущий – тем более.</w:t>
      </w:r>
    </w:p>
    <w:p w14:paraId="47A9D154" w14:textId="77777777" w:rsidR="00ED41A3" w:rsidRDefault="00ED41A3" w:rsidP="00ED41A3">
      <w:r>
        <w:t xml:space="preserve">Ученые кафедры ботаники, плодоовощеводства и лесного хозяйства Алтайского ГАУ давно наблюдают за Конским каштаном в условиях </w:t>
      </w:r>
      <w:r>
        <w:lastRenderedPageBreak/>
        <w:t>Алтайского края и хотят, чтобы это дерево активно применялось в качестве декоративного для озеленения Барнаула.</w:t>
      </w:r>
    </w:p>
    <w:p w14:paraId="58D059C2" w14:textId="77777777" w:rsidR="00ED41A3" w:rsidRDefault="00ED41A3" w:rsidP="00ED41A3">
      <w:r>
        <w:t>Кандидат сельскохозяйственных наук, з</w:t>
      </w:r>
      <w:r w:rsidRPr="00A53A78">
        <w:t>аведующ</w:t>
      </w:r>
      <w:r>
        <w:t>ий</w:t>
      </w:r>
      <w:r w:rsidRPr="00A53A78">
        <w:t xml:space="preserve"> лабораторией селекции декоративных культур</w:t>
      </w:r>
      <w:r>
        <w:t xml:space="preserve"> НИИ садоводства Сибири им. И.А. Лисавенко и по совместительству доцент </w:t>
      </w:r>
      <w:r w:rsidRPr="00A53A78">
        <w:t>кафедры ботаники, плодоовощеводства и лесного хозяйства АГАУ</w:t>
      </w:r>
      <w:r>
        <w:t xml:space="preserve"> </w:t>
      </w:r>
      <w:r w:rsidRPr="00A53A78">
        <w:rPr>
          <w:b/>
        </w:rPr>
        <w:t xml:space="preserve">Галина </w:t>
      </w:r>
      <w:proofErr w:type="spellStart"/>
      <w:r w:rsidRPr="00A53A78">
        <w:rPr>
          <w:b/>
        </w:rPr>
        <w:t>Синогейкина</w:t>
      </w:r>
      <w:proofErr w:type="spellEnd"/>
      <w:r>
        <w:t xml:space="preserve"> рассказала, что опыты по интродукции Конского каштана на Алтае начались уже давно. Еще в 1947 г.</w:t>
      </w:r>
      <w:r w:rsidRPr="003163D8">
        <w:t xml:space="preserve"> специалистами НИИ</w:t>
      </w:r>
      <w:r>
        <w:t xml:space="preserve"> в Горно-Алтайске были посеяны </w:t>
      </w:r>
      <w:r w:rsidRPr="000D48C6">
        <w:rPr>
          <w:b/>
        </w:rPr>
        <w:t>4</w:t>
      </w:r>
      <w:r>
        <w:t xml:space="preserve"> семени Конского каштана, полученные из </w:t>
      </w:r>
      <w:proofErr w:type="spellStart"/>
      <w:r>
        <w:t>Перкальского</w:t>
      </w:r>
      <w:proofErr w:type="spellEnd"/>
      <w:r>
        <w:t xml:space="preserve"> питомника в Пятигорске, а в Барнауле </w:t>
      </w:r>
      <w:r w:rsidRPr="000D48C6">
        <w:rPr>
          <w:b/>
        </w:rPr>
        <w:t>5</w:t>
      </w:r>
      <w:r>
        <w:t xml:space="preserve"> однолетних сеянцев Липецкой лесостепной станции.</w:t>
      </w:r>
    </w:p>
    <w:p w14:paraId="4C1043F0" w14:textId="77777777" w:rsidR="00ED41A3" w:rsidRDefault="00ED41A3" w:rsidP="00ED41A3">
      <w:r w:rsidRPr="003163D8">
        <w:rPr>
          <w:i/>
          <w:iCs/>
        </w:rPr>
        <w:t xml:space="preserve">«Ввиду южного происхождения или по другим причинам пятигорский образец Конского каштана в Горно-Алтайске оказался неудачным. Ежегодно сеянцы обмерзали выше уровня снега и имели карликовый рост. В пятнадцатилетнем возрасте они едва достигли высоты 1 метра! В дальнейшем эти образцы </w:t>
      </w:r>
      <w:r>
        <w:rPr>
          <w:i/>
          <w:iCs/>
        </w:rPr>
        <w:t>не сохранились</w:t>
      </w:r>
      <w:r w:rsidRPr="003163D8">
        <w:rPr>
          <w:i/>
          <w:iCs/>
        </w:rPr>
        <w:t>»,</w:t>
      </w:r>
      <w:r>
        <w:t xml:space="preserve"> - говорит </w:t>
      </w:r>
      <w:r w:rsidRPr="003163D8">
        <w:rPr>
          <w:b/>
        </w:rPr>
        <w:t xml:space="preserve">Галина </w:t>
      </w:r>
      <w:proofErr w:type="spellStart"/>
      <w:r w:rsidRPr="003163D8">
        <w:rPr>
          <w:b/>
        </w:rPr>
        <w:t>Синогейкина</w:t>
      </w:r>
      <w:proofErr w:type="spellEnd"/>
      <w:r>
        <w:t>.</w:t>
      </w:r>
    </w:p>
    <w:p w14:paraId="270B2D93" w14:textId="77777777" w:rsidR="00ED41A3" w:rsidRDefault="00ED41A3" w:rsidP="00ED41A3">
      <w:r>
        <w:t xml:space="preserve">А вот «липецкие» каштаны в Барнауле прижились неплохо. В раннем возрасте (до 5 лет) саженцы зимовали под снегом без повреждений. В бесснежную зиму 1954-55 г. одно растение погибло от вымерзания корневой системы, остальные сохранились. Детальные наблюдения над ними велись до 16-летнего возраста. </w:t>
      </w:r>
    </w:p>
    <w:p w14:paraId="72E01CA4" w14:textId="77777777" w:rsidR="00ED41A3" w:rsidRDefault="00ED41A3" w:rsidP="00ED41A3">
      <w:r>
        <w:t xml:space="preserve">В мягкие зимы у каштанов частично подмерзали побеги, в самые неблагоприятные зимы повреждалась и часть многолетних ветвей. Как отмечено в наблюдениях, одно дерево резко выделялось более высокой зимостойкостью. В мягкие и средние зимы оно не повреждалось, а в суровые </w:t>
      </w:r>
      <w:r>
        <w:lastRenderedPageBreak/>
        <w:t xml:space="preserve">повреждались лишь кончики побегов. На 15-ый и 16-ый годы жизни только это дерево дало единичные соцветия. В 1966 г. завязались и вызрели несколько плодов. Остальные деревья не цвели. </w:t>
      </w:r>
      <w:r w:rsidRPr="00261F54">
        <w:t xml:space="preserve">Почки у </w:t>
      </w:r>
      <w:r>
        <w:t xml:space="preserve">барнаульских </w:t>
      </w:r>
      <w:r w:rsidRPr="00261F54">
        <w:t xml:space="preserve">каштанов появлялись примерно в первую неделю мая. </w:t>
      </w:r>
      <w:r>
        <w:t>Цветение наступало после 20 мая. Кроме осени 1965 г. листья у барнаульских каштанов не окрашивались в желтый цвет и замерзали зелеными в октябре.</w:t>
      </w:r>
    </w:p>
    <w:p w14:paraId="1AB7C148" w14:textId="77777777" w:rsidR="00ED41A3" w:rsidRPr="008B1ED4" w:rsidRDefault="00ED41A3" w:rsidP="00ED41A3">
      <w:r w:rsidRPr="008B1ED4">
        <w:rPr>
          <w:i/>
          <w:iCs/>
        </w:rPr>
        <w:t xml:space="preserve">«Результаты этих опытов по интродукции Конского каштана позволили ученым НИИ садоводства Сибири им. М.А. Лисавенко сделать вывод о том, что существует внутривидовая изменчивость каштана по признаку зимостойкости. </w:t>
      </w:r>
      <w:r>
        <w:rPr>
          <w:i/>
          <w:iCs/>
        </w:rPr>
        <w:t xml:space="preserve">Решено было собирать семенной материал Конского каштана в северных районах его культурного ареала для более широкого испытания в Алтайском крае», - </w:t>
      </w:r>
      <w:r>
        <w:t xml:space="preserve">сообщила </w:t>
      </w:r>
      <w:r w:rsidRPr="000E1E64">
        <w:rPr>
          <w:b/>
        </w:rPr>
        <w:t xml:space="preserve">Галина </w:t>
      </w:r>
      <w:proofErr w:type="spellStart"/>
      <w:r w:rsidRPr="000E1E64">
        <w:rPr>
          <w:b/>
        </w:rPr>
        <w:t>Синогейкина</w:t>
      </w:r>
      <w:proofErr w:type="spellEnd"/>
      <w:r>
        <w:t>.</w:t>
      </w:r>
    </w:p>
    <w:p w14:paraId="167EAAD2" w14:textId="77777777" w:rsidR="00ED41A3" w:rsidRDefault="00ED41A3" w:rsidP="00ED41A3">
      <w:r>
        <w:t xml:space="preserve">Сегодня на территории дендрария </w:t>
      </w:r>
      <w:r w:rsidRPr="000E1E64">
        <w:t>НИИ садоводства Сибири им. М.А. Лисавенко</w:t>
      </w:r>
      <w:r>
        <w:t xml:space="preserve"> успешно растут </w:t>
      </w:r>
      <w:r w:rsidRPr="000E1E64">
        <w:rPr>
          <w:b/>
        </w:rPr>
        <w:t>6</w:t>
      </w:r>
      <w:r>
        <w:t xml:space="preserve"> экземпляров Конского каштана голого (</w:t>
      </w:r>
      <w:proofErr w:type="spellStart"/>
      <w:r w:rsidRPr="008B1ED4">
        <w:t>Aesculus</w:t>
      </w:r>
      <w:proofErr w:type="spellEnd"/>
      <w:r w:rsidRPr="008B1ED4">
        <w:t xml:space="preserve"> </w:t>
      </w:r>
      <w:proofErr w:type="spellStart"/>
      <w:r w:rsidRPr="008B1ED4">
        <w:t>glabra</w:t>
      </w:r>
      <w:proofErr w:type="spellEnd"/>
      <w:r>
        <w:t xml:space="preserve">) и </w:t>
      </w:r>
      <w:r w:rsidRPr="000E1E64">
        <w:rPr>
          <w:b/>
        </w:rPr>
        <w:t>17</w:t>
      </w:r>
      <w:r>
        <w:t xml:space="preserve"> экземпляров Конского каштана обыкновенного (</w:t>
      </w:r>
      <w:r w:rsidRPr="008B1ED4">
        <w:t>A</w:t>
      </w:r>
      <w:r>
        <w:rPr>
          <w:lang w:val="en-US"/>
        </w:rPr>
        <w:t>e</w:t>
      </w:r>
      <w:proofErr w:type="spellStart"/>
      <w:r w:rsidRPr="008B1ED4">
        <w:t>sculus</w:t>
      </w:r>
      <w:proofErr w:type="spellEnd"/>
      <w:r w:rsidRPr="008B1ED4">
        <w:t xml:space="preserve"> </w:t>
      </w:r>
      <w:proofErr w:type="spellStart"/>
      <w:r w:rsidRPr="008B1ED4">
        <w:t>hippoc</w:t>
      </w:r>
      <w:proofErr w:type="spellEnd"/>
      <w:r>
        <w:rPr>
          <w:lang w:val="en-US"/>
        </w:rPr>
        <w:t>a</w:t>
      </w:r>
      <w:proofErr w:type="spellStart"/>
      <w:r w:rsidRPr="008B1ED4">
        <w:t>stanum</w:t>
      </w:r>
      <w:proofErr w:type="spellEnd"/>
      <w:r w:rsidRPr="000E1E64">
        <w:t>)</w:t>
      </w:r>
      <w:r>
        <w:t xml:space="preserve">. Ученые продолжают изучать эти виды и надеются в будущем получить зимостойкую разновидность каштана для условий Алтайского края. Однако пока Конский каштан может быть рекомендован только к точечной посадке. Для массового озеленения территорий эта древесная порода в условиях Алтая пока не годится, т.к. требует особого ухода. </w:t>
      </w:r>
    </w:p>
    <w:p w14:paraId="146BEE98" w14:textId="77777777" w:rsidR="00ED41A3" w:rsidRPr="000E1E64" w:rsidRDefault="00ED41A3" w:rsidP="00ED41A3">
      <w:r w:rsidRPr="009D11F7">
        <w:rPr>
          <w:i/>
          <w:iCs/>
        </w:rPr>
        <w:t>«Каштаны – крупные деревья. Взрослые</w:t>
      </w:r>
      <w:r>
        <w:rPr>
          <w:i/>
          <w:iCs/>
        </w:rPr>
        <w:t xml:space="preserve"> </w:t>
      </w:r>
      <w:r w:rsidRPr="009D11F7">
        <w:rPr>
          <w:i/>
          <w:iCs/>
        </w:rPr>
        <w:t>могут достигать высоты 20</w:t>
      </w:r>
      <w:r>
        <w:rPr>
          <w:i/>
          <w:iCs/>
        </w:rPr>
        <w:t xml:space="preserve">-25 </w:t>
      </w:r>
      <w:r w:rsidRPr="009D11F7">
        <w:rPr>
          <w:i/>
          <w:iCs/>
        </w:rPr>
        <w:t xml:space="preserve">метров. Если такое дерево будет ежегодно подвергаться повреждениям вследствие заморозков, то это </w:t>
      </w:r>
      <w:r>
        <w:rPr>
          <w:i/>
          <w:iCs/>
        </w:rPr>
        <w:t xml:space="preserve">неизбежно </w:t>
      </w:r>
      <w:r w:rsidRPr="009D11F7">
        <w:rPr>
          <w:i/>
          <w:iCs/>
        </w:rPr>
        <w:t xml:space="preserve">приведет к </w:t>
      </w:r>
      <w:r>
        <w:rPr>
          <w:i/>
          <w:iCs/>
        </w:rPr>
        <w:t>загниванию</w:t>
      </w:r>
      <w:r w:rsidRPr="009D11F7">
        <w:rPr>
          <w:i/>
          <w:iCs/>
        </w:rPr>
        <w:t xml:space="preserve"> ствола. В последнее время на Алтае часты сильные ветра, поэтому в массовых посадках </w:t>
      </w:r>
      <w:r w:rsidRPr="009D11F7">
        <w:rPr>
          <w:i/>
          <w:iCs/>
        </w:rPr>
        <w:lastRenderedPageBreak/>
        <w:t>каштана мы бы получили бурелом! Другой вопрос, что это очень эффектное дерево</w:t>
      </w:r>
      <w:r>
        <w:rPr>
          <w:i/>
          <w:iCs/>
        </w:rPr>
        <w:t xml:space="preserve">, у него красивые листья и цветы, и, на мой взгляд, в единичных посадках, там, где за ним будет обеспечен уход, каштан может быть рекомендован. Именно в таких условиях мы и встретили деревья в Барнауле на проспекте Сибирском и в дендрарии!», - </w:t>
      </w:r>
      <w:r w:rsidRPr="00FF7EAA">
        <w:t xml:space="preserve">констатирует </w:t>
      </w:r>
      <w:r w:rsidRPr="00FF7EAA">
        <w:rPr>
          <w:b/>
          <w:bCs/>
        </w:rPr>
        <w:t>Михаил Савин</w:t>
      </w:r>
      <w:r>
        <w:t>.</w:t>
      </w:r>
    </w:p>
    <w:p w14:paraId="0BACE875" w14:textId="77777777" w:rsidR="00ED41A3" w:rsidRDefault="00ED41A3" w:rsidP="00ED41A3">
      <w:pPr>
        <w:rPr>
          <w:i/>
          <w:iCs/>
        </w:rPr>
      </w:pPr>
      <w:r>
        <w:t xml:space="preserve">Помощник ректора АГАУ по связям с общественностью </w:t>
      </w:r>
      <w:r w:rsidRPr="000D48C6">
        <w:rPr>
          <w:b/>
        </w:rPr>
        <w:t>Дмитрий Марьин</w:t>
      </w:r>
      <w:r>
        <w:t xml:space="preserve"> считает, что цветущий каштан в будущем может стать одним из интересных природных символов Барнаула: </w:t>
      </w:r>
      <w:r w:rsidRPr="000D48C6">
        <w:rPr>
          <w:i/>
          <w:iCs/>
        </w:rPr>
        <w:t xml:space="preserve">«Очень хочется увидеть то время, когда в Барнаул будут съезжаться люди на праздник “Цветения каштана”. “Цветение маральника”, конечно, красивая традиция, </w:t>
      </w:r>
      <w:r>
        <w:rPr>
          <w:i/>
          <w:iCs/>
        </w:rPr>
        <w:t xml:space="preserve">мощный туристический аттрактор, </w:t>
      </w:r>
      <w:r w:rsidRPr="000D48C6">
        <w:rPr>
          <w:i/>
          <w:iCs/>
        </w:rPr>
        <w:t>но</w:t>
      </w:r>
      <w:r>
        <w:rPr>
          <w:i/>
          <w:iCs/>
        </w:rPr>
        <w:t>, все же,</w:t>
      </w:r>
      <w:r w:rsidRPr="000D48C6">
        <w:rPr>
          <w:i/>
          <w:iCs/>
        </w:rPr>
        <w:t xml:space="preserve"> не барнаульская! Будет неплохо, если </w:t>
      </w:r>
      <w:r>
        <w:rPr>
          <w:i/>
          <w:iCs/>
        </w:rPr>
        <w:t xml:space="preserve">к культурному образу </w:t>
      </w:r>
      <w:r w:rsidRPr="000D48C6">
        <w:rPr>
          <w:i/>
          <w:iCs/>
        </w:rPr>
        <w:t>столиц</w:t>
      </w:r>
      <w:r>
        <w:rPr>
          <w:i/>
          <w:iCs/>
        </w:rPr>
        <w:t>ы</w:t>
      </w:r>
      <w:r w:rsidRPr="000D48C6">
        <w:rPr>
          <w:i/>
          <w:iCs/>
        </w:rPr>
        <w:t xml:space="preserve"> Алтайского края добавится еще один “</w:t>
      </w:r>
      <w:r>
        <w:rPr>
          <w:i/>
          <w:iCs/>
        </w:rPr>
        <w:t>брендовый</w:t>
      </w:r>
      <w:r w:rsidRPr="000D48C6">
        <w:rPr>
          <w:i/>
          <w:iCs/>
        </w:rPr>
        <w:t>”</w:t>
      </w:r>
      <w:r>
        <w:rPr>
          <w:i/>
          <w:iCs/>
        </w:rPr>
        <w:t xml:space="preserve"> знаковый элемент!». </w:t>
      </w:r>
    </w:p>
    <w:p w14:paraId="035E7C91" w14:textId="77777777" w:rsidR="00ED41A3" w:rsidRDefault="00ED41A3" w:rsidP="00ED41A3">
      <w:r>
        <w:t>Ученые Алтайского ГАУ совместно с сотрудниками НИИ садоводства Сибири им. М.А. Лисавенко продолжат опыты по интродукции Конского каштана и изучение его использования для озеленения городских территорий на Алтае.</w:t>
      </w:r>
    </w:p>
    <w:p w14:paraId="5ADD72A8" w14:textId="77777777" w:rsidR="00ED41A3" w:rsidRPr="00C21676" w:rsidRDefault="00ED41A3" w:rsidP="00ED41A3"/>
    <w:p w14:paraId="47611846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737E" w14:textId="77777777" w:rsidR="00F22DDC" w:rsidRDefault="00F22DDC" w:rsidP="00637ACE">
      <w:pPr>
        <w:spacing w:line="240" w:lineRule="auto"/>
      </w:pPr>
      <w:r>
        <w:separator/>
      </w:r>
    </w:p>
  </w:endnote>
  <w:endnote w:type="continuationSeparator" w:id="0">
    <w:p w14:paraId="7E333683" w14:textId="77777777" w:rsidR="00F22DDC" w:rsidRDefault="00F22DDC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A58527E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096186D1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66244" w14:textId="77777777" w:rsidR="00F22DDC" w:rsidRDefault="00F22DDC" w:rsidP="00637ACE">
      <w:pPr>
        <w:spacing w:line="240" w:lineRule="auto"/>
      </w:pPr>
      <w:r>
        <w:separator/>
      </w:r>
    </w:p>
  </w:footnote>
  <w:footnote w:type="continuationSeparator" w:id="0">
    <w:p w14:paraId="31E4C5F4" w14:textId="77777777" w:rsidR="00F22DDC" w:rsidRDefault="00F22DDC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AD9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6A382FC" wp14:editId="29E4E4A6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259526BD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65FBF2EE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DA38DA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67CDB96" w14:textId="77777777" w:rsidR="00637ACE" w:rsidRPr="006774B9" w:rsidRDefault="00637ACE">
    <w:pPr>
      <w:pStyle w:val="a5"/>
      <w:rPr>
        <w:lang w:val="en-US"/>
      </w:rPr>
    </w:pPr>
  </w:p>
  <w:p w14:paraId="0F00E6A2" w14:textId="77777777" w:rsidR="00637ACE" w:rsidRPr="006774B9" w:rsidRDefault="00637ACE">
    <w:pPr>
      <w:pStyle w:val="a5"/>
      <w:rPr>
        <w:lang w:val="en-US"/>
      </w:rPr>
    </w:pPr>
  </w:p>
  <w:p w14:paraId="309C7FDD" w14:textId="77777777" w:rsidR="00637ACE" w:rsidRPr="006774B9" w:rsidRDefault="00637ACE">
    <w:pPr>
      <w:pStyle w:val="a5"/>
      <w:rPr>
        <w:lang w:val="en-US"/>
      </w:rPr>
    </w:pPr>
  </w:p>
  <w:p w14:paraId="7EE1FECC" w14:textId="77777777" w:rsidR="00637ACE" w:rsidRPr="006774B9" w:rsidRDefault="00637ACE">
    <w:pPr>
      <w:pStyle w:val="a5"/>
      <w:rPr>
        <w:lang w:val="en-US"/>
      </w:rPr>
    </w:pPr>
  </w:p>
  <w:p w14:paraId="3EF8DD2F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C4A1E53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B627E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D41A3"/>
    <w:rsid w:val="00EE397A"/>
    <w:rsid w:val="00F15F1F"/>
    <w:rsid w:val="00F22DDC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F741"/>
  <w15:docId w15:val="{DD8E73C8-35C2-47EE-83ED-48FD6095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tun24.ru/news/8283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2025-05-28T08:23:00Z</dcterms:modified>
</cp:coreProperties>
</file>