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jc w:val="both"/>
        <w:rPr>
          <w:sz w:val="24"/>
          <w:szCs w:val="24"/>
        </w:rPr>
      </w:pPr>
      <w:r>
        <w:rPr/>
        <w:drawing>
          <wp:inline distT="0" distB="0" distL="0" distR="0">
            <wp:extent cx="5731510" cy="322580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ПРЕСС-РЕЛИЗ</w:t>
      </w:r>
    </w:p>
    <w:p>
      <w:pPr>
        <w:pStyle w:val="LO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Фонд «Шередарь» открывает социальный фотопроект в Петушках</w:t>
      </w:r>
    </w:p>
    <w:p>
      <w:pPr>
        <w:pStyle w:val="LO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28 мая в МБУ «Петушинский РДК» откры</w:t>
      </w:r>
      <w:r>
        <w:rPr>
          <w:rFonts w:eastAsia="Arial" w:cs="Arial"/>
          <w:i/>
          <w:color w:val="auto"/>
          <w:kern w:val="0"/>
          <w:sz w:val="24"/>
          <w:szCs w:val="24"/>
          <w:lang w:val="ru-RU" w:eastAsia="zh-CN" w:bidi="hi-IN"/>
        </w:rPr>
        <w:t xml:space="preserve">лась </w:t>
      </w:r>
      <w:r>
        <w:rPr>
          <w:i/>
          <w:sz w:val="24"/>
          <w:szCs w:val="24"/>
        </w:rPr>
        <w:t xml:space="preserve">выставка «Снимаю шляпу!», ставшая главным фотопроектом Владимирской области. Выставка организована благотворительным фондом «Шередарь» в поддержку детей, перенесших онкологические заболевания, при содействии министерства культуры Владимирской области и ГБУК ВО «Киноцентр». </w:t>
      </w:r>
      <w:r>
        <w:rPr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В торжественном открытии приняли участие: заместитель главы администрации Петушинского района по внутренней политике Л.А. Смурова и представитель фонда «Шередарь» Марта Кундина. Творческие коллективы - народный ансамбль «Калинушка», студия эстрадного вокала "Новое поколение", руководитель И. Становская и народная вокальная студия «Улыбка».</w:t>
      </w:r>
      <w:r>
        <w:rPr>
          <w:i/>
          <w:iCs/>
          <w:sz w:val="24"/>
          <w:szCs w:val="24"/>
        </w:rPr>
        <w:t xml:space="preserve"> </w:t>
      </w:r>
    </w:p>
    <w:p>
      <w:pPr>
        <w:pStyle w:val="LO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Социальный фотопроект «Снимаю шляпу!» реализуется командой благотворительного фонда «Шередарь» с 2018 года. Основная его цель — привлечь внимание широкой общественности к проблемам детской онкологии и помочь маленьким подопечным Фонда, а также повысить художественный уровень социальной фотографии. </w:t>
      </w:r>
    </w:p>
    <w:p>
      <w:pPr>
        <w:pStyle w:val="LO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jc w:val="both"/>
        <w:rPr>
          <w:sz w:val="24"/>
          <w:szCs w:val="24"/>
        </w:rPr>
      </w:pPr>
      <w:r>
        <w:rPr>
          <w:sz w:val="24"/>
          <w:szCs w:val="24"/>
        </w:rPr>
        <w:t>На выставке представлено около 40 фотографий в жанре психологического портрета, на которых представлены известные актеры и писатели, режиссеры, художники и музыканты, такие как Марина Александрова, Елена Подкаминская, Павел Деревянко, Сергей Пускепалис, Нонна Гришаева и многие другие. Согласно замыслу автора проекта — члена Союза фотохудожников России и Лиги профессиональных фотографов Марка Назарова, — известные деятели культуры и искусства снимают шляпу перед мужеством детей, победивших страшную болезнь.</w:t>
      </w:r>
    </w:p>
    <w:p>
      <w:pPr>
        <w:pStyle w:val="LO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jc w:val="both"/>
        <w:rPr>
          <w:sz w:val="24"/>
          <w:szCs w:val="24"/>
        </w:rPr>
      </w:pPr>
      <w:r>
        <w:rPr>
          <w:sz w:val="24"/>
          <w:szCs w:val="24"/>
        </w:rPr>
        <w:t>В 2024 году произошел перезапуск проекта с целью добавить ему уникальный владимирский колорит: новыми героями стали признанные деятели культуры, спорта и бизнеса Владимирской области. Среди них актеры Анна Зайцева и Александр Аладышев, врач-ортопед Гурам Чочиев, общественный деятель Вячеслав Картухин, гимнасты Кирилл Прокопьев и Илья Заика и др.</w:t>
      </w:r>
    </w:p>
    <w:p>
      <w:pPr>
        <w:pStyle w:val="LO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«В современном мире фотография может и должна быть не просто искусством, но и действенным инструментом привлечения внимания общественности к тем или иным проблемам. С помощью ярких образов фотография может рассказать об активных и неравнодушных людях, стать социально значимым явлением. Начавшись 7 лет назад, проект развивается и наполняется новыми участниками, поэтому мы верим и надеемся, что он сумеет принести ощутимую пользу», </w:t>
      </w:r>
      <w:r>
        <w:rPr>
          <w:i/>
          <w:sz w:val="24"/>
          <w:szCs w:val="24"/>
        </w:rPr>
        <w:t>—</w:t>
      </w:r>
      <w:r>
        <w:rPr>
          <w:sz w:val="24"/>
          <w:szCs w:val="24"/>
        </w:rPr>
        <w:t xml:space="preserve"> подчеркнул автор проекта Марк Назаров.</w:t>
      </w:r>
    </w:p>
    <w:p>
      <w:pPr>
        <w:pStyle w:val="LO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jc w:val="both"/>
        <w:rPr>
          <w:sz w:val="24"/>
          <w:szCs w:val="24"/>
        </w:rPr>
      </w:pPr>
      <w:r>
        <w:rPr>
          <w:sz w:val="24"/>
          <w:szCs w:val="24"/>
        </w:rPr>
        <w:t>Более полугода выставка гастролировала по Владимирской области, став ярким событием культурной жизни региона.</w:t>
      </w:r>
    </w:p>
    <w:p>
      <w:pPr>
        <w:pStyle w:val="LO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jc w:val="both"/>
        <w:rPr>
          <w:sz w:val="24"/>
          <w:szCs w:val="24"/>
        </w:rPr>
      </w:pPr>
      <w:r>
        <w:rPr>
          <w:sz w:val="24"/>
          <w:szCs w:val="24"/>
        </w:rPr>
        <w:t>«Выставка обладает значимой социальной миссией и при этом может быть интересна самому широкому зрителю. Фотопроект был показан по всей Владимирской области и вернулся “домой”, в Петушинский район, где находится наш реабилитационный центр “Шередарь”. Выставку уже посетили более 1500 человек, в том числе школьники и студенты, и мы надеемся, что их число будет только расти. Мы планируем масштабировать выставку — организовать показы в Москве и других регионах, — отметила руководитель отдела внешних коммуникаций БФ «Шередарь» Юлия Веретягина.</w:t>
      </w:r>
    </w:p>
    <w:p>
      <w:pPr>
        <w:pStyle w:val="LO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jc w:val="both"/>
        <w:rPr>
          <w:sz w:val="24"/>
          <w:szCs w:val="24"/>
        </w:rPr>
      </w:pPr>
      <w:r>
        <w:rPr>
          <w:sz w:val="24"/>
          <w:szCs w:val="24"/>
        </w:rPr>
        <w:t>Выставку откроет глава Петушинского района Елена Володина. Представители фонда «Шередарь» расскажут о результатах деятельности организации за 10 лет работы реабилитационного центра и новых проектах. Желающие смогут сделать пожертвование в фонд и поддержать детей, перенесших тяжелые заболевания или получивших травматический опыт.</w:t>
      </w:r>
    </w:p>
    <w:p>
      <w:pPr>
        <w:pStyle w:val="LO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jc w:val="both"/>
        <w:rPr>
          <w:sz w:val="24"/>
          <w:szCs w:val="24"/>
        </w:rPr>
      </w:pPr>
      <w:r>
        <w:rPr>
          <w:sz w:val="24"/>
          <w:szCs w:val="24"/>
        </w:rPr>
        <w:t>СПРАВКА</w:t>
      </w:r>
    </w:p>
    <w:p>
      <w:pPr>
        <w:pStyle w:val="LOnormal"/>
        <w:jc w:val="both"/>
        <w:rPr>
          <w:sz w:val="24"/>
          <w:szCs w:val="24"/>
        </w:rPr>
      </w:pPr>
      <w:r>
        <w:rPr>
          <w:sz w:val="24"/>
          <w:szCs w:val="24"/>
        </w:rPr>
        <w:t>БФ «Шередарь» — фонд помощи детям, перенесшим тяжелые заболевания или получившим травматический опыт. Первая в России некоммерческая организация, которая открыла программы психолого-социальной реабилитации для детей после жизнеугрожающих заболеваний. С 2012 года Фонд помогает ребятам с тяжелым опытом обрести веру в себя и свои силы, вернуть счастье и радость жизни. За 12 лет в программах Фонда приняло участие более 10 тысяч детей, членов их семей и волонтеров. С 2024 года «Шередарь» также занимается психолого-социальной реабилитацией детей, пострадавших в результате военных действий или терактов. Все программы Фонда бесплатны для участия. Они проходят в формате увлекательных лагерных смен в реабилитационном центре «Шередарь», расположенном в живописном районе Владимирской области. Помимо реабилитации, Фонд участвует в развитии волонтерского движения России, а также проводит ежегодный фестиваль социального кино «Шередарь».</w:t>
      </w:r>
    </w:p>
    <w:p>
      <w:pPr>
        <w:pStyle w:val="LO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jc w:val="both"/>
        <w:rPr>
          <w:rFonts w:ascii="Arial" w:hAnsi="Arial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Кто поддерживает «Шередарь»:</w:t>
      </w:r>
    </w:p>
    <w:p>
      <w:pPr>
        <w:pStyle w:val="LOnormal"/>
        <w:jc w:val="left"/>
        <w:rPr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«Шередарь» поддерживают крупнейшие компании и коммерческие организации, которые разделяют наши ценности и хотят помогать детям вместе!</w:t>
      </w:r>
      <w:r>
        <w:rPr>
          <w:rFonts w:ascii="Roboto;apple-system;apple color emoji;BlinkMacSystemFont;Segoe UI;Roboto;Oxygen-Sans;Ubuntu;Cantarell;Helvetica Neue;sans-serif" w:hAnsi="Roboto;apple-system;apple color emoji;BlinkMacSystemFont;Segoe UI;Roboto;Oxygen-Sans;Ubuntu;Cantarell;Helvetica Neue;sans-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</w:p>
    <w:p>
      <w:pPr>
        <w:pStyle w:val="LOnormal"/>
        <w:jc w:val="left"/>
        <w:rPr/>
      </w:pPr>
      <w:r>
        <w:rPr>
          <w:sz w:val="24"/>
          <w:szCs w:val="24"/>
          <w:lang w:val="ru-RU"/>
        </w:rPr>
        <w:t>Крупнейшая сеть российских магазинов «Детский мир», чайная компания «</w:t>
      </w:r>
      <w:r>
        <w:rPr>
          <w:sz w:val="24"/>
          <w:szCs w:val="24"/>
          <w:lang w:val="en-US"/>
        </w:rPr>
        <w:t>Herbarus</w:t>
      </w:r>
      <w:r>
        <w:rPr>
          <w:sz w:val="24"/>
          <w:szCs w:val="24"/>
          <w:lang w:val="ru-RU"/>
        </w:rPr>
        <w:t xml:space="preserve">», </w:t>
      </w:r>
      <w:r>
        <w:rPr>
          <w:rStyle w:val="Style9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Система быстрых платежей (СБП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),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Демиховский машиностроительный завод,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Эллара,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L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ivedune  и другие.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(</w:t>
      </w:r>
      <w:hyperlink r:id="rId3">
        <w:r>
          <w:rPr>
            <w:b w:val="false"/>
            <w:i w:val="false"/>
            <w:caps w:val="false"/>
            <w:smallCaps w:val="false"/>
            <w:color w:val="000000"/>
            <w:spacing w:val="0"/>
            <w:sz w:val="24"/>
            <w:szCs w:val="24"/>
            <w:lang w:val="ru-RU"/>
          </w:rPr>
          <w:t>https://www.sheredar.ru/news/1402</w:t>
        </w:r>
      </w:hyperlink>
      <w:hyperlink r:id="rId4">
        <w:r>
          <w:rPr>
            <w:b w:val="false"/>
            <w:i w:val="false"/>
            <w:caps w:val="false"/>
            <w:smallCaps w:val="false"/>
            <w:color w:val="000000"/>
            <w:spacing w:val="0"/>
            <w:sz w:val="24"/>
            <w:szCs w:val="24"/>
            <w:lang w:val="ru-RU"/>
          </w:rPr>
          <w:t xml:space="preserve">) </w:t>
        </w:r>
      </w:hyperlink>
    </w:p>
    <w:p>
      <w:pPr>
        <w:pStyle w:val="LO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jc w:val="both"/>
        <w:rPr>
          <w:sz w:val="24"/>
          <w:szCs w:val="24"/>
        </w:rPr>
      </w:pPr>
      <w:r>
        <w:rPr/>
        <w:drawing>
          <wp:inline distT="0" distB="0" distL="0" distR="0">
            <wp:extent cx="5731510" cy="3111500"/>
            <wp:effectExtent l="0" t="0" r="0" b="0"/>
            <wp:docPr id="2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 xml:space="preserve">Аккредитация СМИ по почте  </w:t>
      </w:r>
      <w:hyperlink r:id="rId6">
        <w:r>
          <w:rPr>
            <w:color w:val="1155CC"/>
            <w:sz w:val="24"/>
            <w:szCs w:val="24"/>
            <w:u w:val="single"/>
          </w:rPr>
          <w:t>eponomareva@sheredar.ru</w:t>
        </w:r>
      </w:hyperlink>
      <w:r>
        <w:rPr>
          <w:sz w:val="24"/>
          <w:szCs w:val="24"/>
        </w:rPr>
        <w:t xml:space="preserve"> 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АДРЕС: МБУ “Петушинский РДК”, г. Петушки, Советская пл., д. 17.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Телефон: 89096892167.</w:t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Roboto">
    <w:altName w:val="apple-system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" w:eastAsia="zh-CN" w:bidi="hi-IN"/>
    </w:rPr>
  </w:style>
  <w:style w:type="paragraph" w:styleId="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Style8">
    <w:name w:val="Интернет-ссылка"/>
    <w:rPr>
      <w:color w:val="000080"/>
      <w:u w:val="single"/>
      <w:lang w:val="zxx" w:eastAsia="zxx" w:bidi="zxx"/>
    </w:rPr>
  </w:style>
  <w:style w:type="character" w:styleId="Style9">
    <w:name w:val="Выделение"/>
    <w:qFormat/>
    <w:rPr>
      <w:i/>
      <w:iCs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Arial Unicode M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 Unicode MS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" w:eastAsia="zh-CN" w:bidi="hi-IN"/>
    </w:rPr>
  </w:style>
  <w:style w:type="paragraph" w:styleId="Style15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6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sheredar.ru/news/1402" TargetMode="External"/><Relationship Id="rId4" Type="http://schemas.openxmlformats.org/officeDocument/2006/relationships/hyperlink" Target="" TargetMode="External"/><Relationship Id="rId5" Type="http://schemas.openxmlformats.org/officeDocument/2006/relationships/image" Target="media/image2.png"/><Relationship Id="rId6" Type="http://schemas.openxmlformats.org/officeDocument/2006/relationships/hyperlink" Target="mailto:eponomareva@sheredar.ru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LibreOffice/6.4.4.2$Windows_X86_64 LibreOffice_project/3d775be2011f3886db32dfd395a6a6d1ca2630ff</Application>
  <Pages>3</Pages>
  <Words>600</Words>
  <Characters>4196</Characters>
  <CharactersWithSpaces>4792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2025-05-29T10:46:31Z</dcterms:modified>
  <cp:revision>3</cp:revision>
  <dc:subject/>
  <dc:title/>
</cp:coreProperties>
</file>