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83" w:rsidRDefault="00FD4983" w:rsidP="00FD4983">
      <w:pPr>
        <w:jc w:val="center"/>
        <w:rPr>
          <w:b/>
        </w:rPr>
      </w:pPr>
      <w:r>
        <w:rPr>
          <w:b/>
        </w:rPr>
        <w:t xml:space="preserve">Директор </w:t>
      </w:r>
      <w:proofErr w:type="spellStart"/>
      <w:r>
        <w:rPr>
          <w:b/>
        </w:rPr>
        <w:t>Спб</w:t>
      </w:r>
      <w:proofErr w:type="spellEnd"/>
      <w:r>
        <w:rPr>
          <w:b/>
        </w:rPr>
        <w:t xml:space="preserve"> ФИЦ РАН Андрей </w:t>
      </w:r>
      <w:proofErr w:type="spellStart"/>
      <w:r>
        <w:rPr>
          <w:b/>
        </w:rPr>
        <w:t>Ронжин</w:t>
      </w:r>
      <w:proofErr w:type="spellEnd"/>
      <w:r>
        <w:rPr>
          <w:b/>
        </w:rPr>
        <w:t>: «Роботизированные системы и технологии искусственного интеллекта скоро войдут во все сферы АПК!»</w:t>
      </w:r>
    </w:p>
    <w:p w:rsidR="00FD4983" w:rsidRDefault="00FD4983" w:rsidP="00FD4983"/>
    <w:p w:rsidR="00FD4983" w:rsidRDefault="00FD4983" w:rsidP="00FD4983">
      <w:pPr>
        <w:rPr>
          <w:i/>
          <w:color w:val="000000"/>
        </w:rPr>
      </w:pPr>
      <w:r>
        <w:rPr>
          <w:i/>
        </w:rPr>
        <w:t xml:space="preserve">Директор Санкт-Петербургского Федерального исследовательского центра Российской академии наук, д.т.н., профессор РАН </w:t>
      </w:r>
      <w:r>
        <w:rPr>
          <w:b/>
          <w:i/>
        </w:rPr>
        <w:t xml:space="preserve">Андрей </w:t>
      </w:r>
      <w:proofErr w:type="spellStart"/>
      <w:r>
        <w:rPr>
          <w:b/>
          <w:i/>
        </w:rPr>
        <w:t>Ронжин</w:t>
      </w:r>
      <w:proofErr w:type="spellEnd"/>
      <w:r>
        <w:rPr>
          <w:b/>
          <w:i/>
        </w:rPr>
        <w:t xml:space="preserve"> </w:t>
      </w:r>
      <w:r>
        <w:rPr>
          <w:i/>
        </w:rPr>
        <w:t xml:space="preserve">в интервью рассказал о том, какие решения для отечественного АПК </w:t>
      </w:r>
      <w:r>
        <w:rPr>
          <w:i/>
          <w:color w:val="000000"/>
        </w:rPr>
        <w:t>предлага</w:t>
      </w:r>
      <w:r>
        <w:rPr>
          <w:i/>
        </w:rPr>
        <w:t>ю</w:t>
      </w:r>
      <w:r>
        <w:rPr>
          <w:i/>
          <w:color w:val="000000"/>
        </w:rPr>
        <w:t xml:space="preserve">т участники </w:t>
      </w:r>
      <w:hyperlink r:id="rId7">
        <w:r>
          <w:rPr>
            <w:i/>
            <w:color w:val="0563C1"/>
            <w:u w:val="single"/>
          </w:rPr>
          <w:t>V междунаро</w:t>
        </w:r>
        <w:r>
          <w:rPr>
            <w:i/>
            <w:color w:val="0563C1"/>
            <w:u w:val="single"/>
          </w:rPr>
          <w:t>д</w:t>
        </w:r>
        <w:r>
          <w:rPr>
            <w:i/>
            <w:color w:val="0563C1"/>
            <w:u w:val="single"/>
          </w:rPr>
          <w:t>ной конференции «</w:t>
        </w:r>
        <w:proofErr w:type="spellStart"/>
        <w:r>
          <w:rPr>
            <w:i/>
            <w:color w:val="0563C1"/>
            <w:u w:val="single"/>
          </w:rPr>
          <w:t>Цифровизация</w:t>
        </w:r>
        <w:proofErr w:type="spellEnd"/>
        <w:r>
          <w:rPr>
            <w:i/>
            <w:color w:val="0563C1"/>
            <w:u w:val="single"/>
          </w:rPr>
          <w:t xml:space="preserve"> сельского хозяйства и органическое производс</w:t>
        </w:r>
        <w:r>
          <w:rPr>
            <w:i/>
            <w:color w:val="0563C1"/>
            <w:u w:val="single"/>
          </w:rPr>
          <w:t>т</w:t>
        </w:r>
        <w:r>
          <w:rPr>
            <w:i/>
            <w:color w:val="0563C1"/>
            <w:u w:val="single"/>
          </w:rPr>
          <w:t>во ADOP 2025</w:t>
        </w:r>
      </w:hyperlink>
      <w:r>
        <w:rPr>
          <w:i/>
          <w:color w:val="000000"/>
        </w:rPr>
        <w:t>», которая проходит 3-6 июня на базе Алтайского ГАУ.</w:t>
      </w:r>
    </w:p>
    <w:p w:rsidR="00FD4983" w:rsidRDefault="00FD4983" w:rsidP="00FD4983"/>
    <w:p w:rsidR="00FD4983" w:rsidRDefault="00FD4983" w:rsidP="00FD4983">
      <w:pPr>
        <w:rPr>
          <w:b/>
        </w:rPr>
      </w:pPr>
      <w:r>
        <w:rPr>
          <w:b/>
        </w:rPr>
        <w:t xml:space="preserve"> - Андрей Леонидович, конференция, которая проходит в Барнауле, уже пятая по счету. Как и где прошли предыдущие четыре?</w:t>
      </w:r>
    </w:p>
    <w:p w:rsidR="00FD4983" w:rsidRDefault="00FD4983" w:rsidP="00FD4983">
      <w:r>
        <w:t xml:space="preserve"> - Первая конференция «</w:t>
      </w:r>
      <w:proofErr w:type="spellStart"/>
      <w:r>
        <w:t>Цифровизация</w:t>
      </w:r>
      <w:proofErr w:type="spellEnd"/>
      <w:r>
        <w:t xml:space="preserve"> сельского хозяйства и органическое производство» прошла в Санкт-Петербурге, на базе СПБ ФИЦ РАН в 2021 году. Затем, в силу геополитической ситуации, еще два года подряд проводили конференцию в Санкт-Петербурге. К четвертой конференции, которая прошла в 2024 году, мы уже подросли. К этому времени расширилась география участников, и мы провели ее в Минске, в дружественной нам Республике </w:t>
      </w:r>
      <w:proofErr w:type="spellStart"/>
      <w:r>
        <w:t>Белоруси</w:t>
      </w:r>
      <w:proofErr w:type="spellEnd"/>
      <w:r>
        <w:t xml:space="preserve">. Конференция прошла на базе Института механизации, который в советское время был филиалом Всероссийского научно-исследовательского института механизации сельского хозяйства Российской академии сельскохозяйственных наук, знаменитого </w:t>
      </w:r>
      <w:proofErr w:type="spellStart"/>
      <w:r>
        <w:t>ВИМа</w:t>
      </w:r>
      <w:proofErr w:type="spellEnd"/>
      <w:r>
        <w:t xml:space="preserve">. Вклад наших белорусских коллег в развитие конференции просто неоценим! </w:t>
      </w:r>
      <w:proofErr w:type="gramStart"/>
      <w:r>
        <w:t>Во-многом</w:t>
      </w:r>
      <w:proofErr w:type="gramEnd"/>
      <w:r>
        <w:t xml:space="preserve"> </w:t>
      </w:r>
      <w:r>
        <w:lastRenderedPageBreak/>
        <w:t xml:space="preserve">благодаря им наша конференция приобрела международный статус и серьезно расширила географию участников. И сейчас, уже на пятую конференцию, в Барнаул приехала большая белорусская делегация. У пятой конференции вообще достаточно сильное иностранное представительство. Участники из </w:t>
      </w:r>
      <w:r w:rsidRPr="00C17055">
        <w:rPr>
          <w:b/>
        </w:rPr>
        <w:t>15</w:t>
      </w:r>
      <w:r>
        <w:t xml:space="preserve"> зарубежных стран, плюс представлен 21 регион России. </w:t>
      </w:r>
    </w:p>
    <w:p w:rsidR="00FD4983" w:rsidRDefault="00FD4983" w:rsidP="00FD4983">
      <w:pPr>
        <w:rPr>
          <w:b/>
        </w:rPr>
      </w:pPr>
      <w:r>
        <w:rPr>
          <w:b/>
        </w:rPr>
        <w:t xml:space="preserve"> - А почему в 2025 году был выбран Барнаул и именно Алтайский государственный аграрный университет в качестве места проведения конференции?</w:t>
      </w:r>
    </w:p>
    <w:p w:rsidR="00FD4983" w:rsidRDefault="00FD4983" w:rsidP="00FD4983">
      <w:r>
        <w:t xml:space="preserve"> - В 2024 году я побывал на </w:t>
      </w:r>
      <w:hyperlink r:id="rId8">
        <w:r>
          <w:rPr>
            <w:color w:val="0563C1"/>
            <w:u w:val="single"/>
          </w:rPr>
          <w:t xml:space="preserve">I Алтайском авиасалоне </w:t>
        </w:r>
        <w:proofErr w:type="spellStart"/>
        <w:r>
          <w:rPr>
            <w:color w:val="0563C1"/>
            <w:u w:val="single"/>
          </w:rPr>
          <w:t>агродронов</w:t>
        </w:r>
        <w:proofErr w:type="spellEnd"/>
        <w:r>
          <w:rPr>
            <w:color w:val="0563C1"/>
            <w:u w:val="single"/>
          </w:rPr>
          <w:t xml:space="preserve"> «</w:t>
        </w:r>
        <w:proofErr w:type="spellStart"/>
        <w:r>
          <w:rPr>
            <w:color w:val="0563C1"/>
            <w:u w:val="single"/>
          </w:rPr>
          <w:t>АлтайАгроБАС</w:t>
        </w:r>
        <w:proofErr w:type="spellEnd"/>
        <w:r>
          <w:rPr>
            <w:color w:val="0563C1"/>
            <w:u w:val="single"/>
          </w:rPr>
          <w:t>»</w:t>
        </w:r>
      </w:hyperlink>
      <w:r>
        <w:t xml:space="preserve">, который был инициирован АГАУ, и был удивлен высокому уровню опыта в применении </w:t>
      </w:r>
      <w:proofErr w:type="spellStart"/>
      <w:r>
        <w:t>агродронов</w:t>
      </w:r>
      <w:proofErr w:type="spellEnd"/>
      <w:r>
        <w:t xml:space="preserve"> в регионе. В Алтайском крае действует режим открытого неба для БПЛА, и это большое преимущество! АГАУ является безусловным лидером в России среди вузов по использованию сельскохозяйственных </w:t>
      </w:r>
      <w:proofErr w:type="spellStart"/>
      <w:r>
        <w:t>беспилотников</w:t>
      </w:r>
      <w:proofErr w:type="spellEnd"/>
      <w:r>
        <w:t xml:space="preserve">. Так как использование БАС в сельском хозяйстве одна из ведущих тем нашей конференции, то вполне логично было провести ее в стенах </w:t>
      </w:r>
      <w:proofErr w:type="gramStart"/>
      <w:r>
        <w:t>Алтайского</w:t>
      </w:r>
      <w:proofErr w:type="gramEnd"/>
      <w:r>
        <w:t xml:space="preserve"> ГАУ.</w:t>
      </w:r>
    </w:p>
    <w:p w:rsidR="00FD4983" w:rsidRDefault="00FD4983" w:rsidP="00FD4983">
      <w:pPr>
        <w:rPr>
          <w:b/>
        </w:rPr>
      </w:pPr>
      <w:r>
        <w:rPr>
          <w:b/>
        </w:rPr>
        <w:t xml:space="preserve"> - Вы отметили большое представительство иностранных участников на конференции. Учитывая нынешнюю международную обстановку, 15 стран, в том числе западноевропейских, - это свидетельства искреннего интереса зарубежных ученых к форуму. Как Вы считаете, что для них стало главным аттрактором участия в конференции?</w:t>
      </w:r>
    </w:p>
    <w:p w:rsidR="00FD4983" w:rsidRDefault="00FD4983" w:rsidP="00FD4983">
      <w:r>
        <w:t xml:space="preserve"> - В первую очередь, - новое знание и возможность прямого общения с российскими коллегами. К сожалению, из-за известных всем геополитических событий со многими странами официальные контакты на уровне научных </w:t>
      </w:r>
      <w:r>
        <w:lastRenderedPageBreak/>
        <w:t>организаций были прерваны. Но контакты на личном уровне с зарубежными учеными продолжаются. Они присылают статьи в наши сборники, участвуют с докладами на конференциях. Многие из них по-прежнему заинтересованы в сотрудничестве с нами, в обмене научным опытом. Конечно, сегодня акцент сместился на наших азиатских партнеров. Ученые из Китая, Индии, Вьетнама, Монголии представляют много статей и докладов на наших научных мероприятиях.</w:t>
      </w:r>
    </w:p>
    <w:p w:rsidR="00FD4983" w:rsidRDefault="00FD4983" w:rsidP="00FD4983">
      <w:pPr>
        <w:rPr>
          <w:b/>
        </w:rPr>
      </w:pPr>
      <w:r>
        <w:rPr>
          <w:b/>
        </w:rPr>
        <w:t xml:space="preserve"> - Какие, на ваш взгляд, темы конференции наиболее актуальны сегодня?</w:t>
      </w:r>
    </w:p>
    <w:p w:rsidR="00FD4983" w:rsidRDefault="00FD4983" w:rsidP="00FD4983">
      <w:r>
        <w:t xml:space="preserve"> - У нас традиционно два основных направления: </w:t>
      </w:r>
      <w:proofErr w:type="spellStart"/>
      <w:r>
        <w:t>цифровизация</w:t>
      </w:r>
      <w:proofErr w:type="spellEnd"/>
      <w:r>
        <w:t xml:space="preserve"> сельского хозяйства и органическое производство. Что касается вопросов </w:t>
      </w:r>
      <w:proofErr w:type="spellStart"/>
      <w:r>
        <w:t>цифровизации</w:t>
      </w:r>
      <w:proofErr w:type="spellEnd"/>
      <w:r>
        <w:t xml:space="preserve">, то это все, что связано с применением </w:t>
      </w:r>
      <w:proofErr w:type="spellStart"/>
      <w:r>
        <w:t>дронов</w:t>
      </w:r>
      <w:proofErr w:type="spellEnd"/>
      <w:r>
        <w:t xml:space="preserve"> разных сред базирования, применение искусственного интеллекта и технического зрения для записи и распознавания отдельных биологических объектов, типов их поведения, болезней у животных и растений и т.п. Это может быть использовано для создания трехмерных моделей и карт, моделирования рельефа местности, для определения всхожести растений, для контроля роста биомассы, распространения сорняков и вредителей. </w:t>
      </w:r>
      <w:proofErr w:type="spellStart"/>
      <w:r>
        <w:t>Сельхозтоваропроизводители</w:t>
      </w:r>
      <w:proofErr w:type="spellEnd"/>
      <w:r>
        <w:t xml:space="preserve"> не могут получать ежедневно снимки со спутников, зато все эти параметры могут быть получены с БПЛА. </w:t>
      </w:r>
      <w:proofErr w:type="spellStart"/>
      <w:r>
        <w:t>Беспилотники</w:t>
      </w:r>
      <w:proofErr w:type="spellEnd"/>
      <w:r>
        <w:t xml:space="preserve"> в сложные периоды, например, во время нашествия саранчи, могут быть быстро развернуты для оперативного отслеживания ситуации.</w:t>
      </w:r>
    </w:p>
    <w:p w:rsidR="00FD4983" w:rsidRDefault="00FD4983" w:rsidP="00FD4983">
      <w:pPr>
        <w:rPr>
          <w:b/>
        </w:rPr>
      </w:pPr>
      <w:r>
        <w:rPr>
          <w:b/>
        </w:rPr>
        <w:t xml:space="preserve"> - На первый взгляд, </w:t>
      </w:r>
      <w:proofErr w:type="spellStart"/>
      <w:r>
        <w:rPr>
          <w:b/>
        </w:rPr>
        <w:t>цифровизацию</w:t>
      </w:r>
      <w:proofErr w:type="spellEnd"/>
      <w:r>
        <w:rPr>
          <w:b/>
        </w:rPr>
        <w:t xml:space="preserve">, как самый высокий уровень развития технологий, и «органику», как максимально приближенное к </w:t>
      </w:r>
      <w:r>
        <w:rPr>
          <w:b/>
        </w:rPr>
        <w:lastRenderedPageBreak/>
        <w:t>природе ведение сельского хозяйства, трудно представить в одном контексте…</w:t>
      </w:r>
    </w:p>
    <w:p w:rsidR="00FD4983" w:rsidRDefault="00FD4983" w:rsidP="00FD4983">
      <w:r>
        <w:t xml:space="preserve"> - Сейчас многие потребители переходят на продукцию с улучшенными качествами и органические продукты. Надо признать, что сегодня уже в отдельных регионах России наблюдается перепроизводство сельскохозяйственной продукции. Например, в Алтайском крае производится больше продукции, чем потребляется населением. Поэтому надо не только развивать логистические цепочки, чтобы своевременно продавать продукцию, но и делать акцент на переход от количества к качеству. Население, особенно в крупных городах, ориентируется уже не только на стоимость сельскохозяйственной продукции, но и на ее </w:t>
      </w:r>
      <w:proofErr w:type="spellStart"/>
      <w:r>
        <w:t>экологичность</w:t>
      </w:r>
      <w:proofErr w:type="spellEnd"/>
      <w:r>
        <w:t>, безопасность, на вкусовые качества, и активно покупает органические продукты питания.</w:t>
      </w:r>
    </w:p>
    <w:p w:rsidR="00FD4983" w:rsidRDefault="00FD4983" w:rsidP="00FD4983">
      <w:r>
        <w:t>Есть еще одна проблема здесь. В силу особенностей менталитета россияне пока не доверяют отечественной системе сертификации, и на прилавках магазинов чаще можно увидеть органические продукты зарубежного происхождения. При этом отечественные органические продукты, в том числе производимые здесь, на Алтае, в европейской России известны мало. Надеюсь, что меры по поддержке производителей органической продукции, предпринимаемые в настоящее время государством, изменят эту ситуацию к лучшему!</w:t>
      </w:r>
    </w:p>
    <w:p w:rsidR="00FD4983" w:rsidRDefault="00FD4983" w:rsidP="00FD4983">
      <w:r>
        <w:t xml:space="preserve">Но важно понять, что органическое производство – это тоже технологии, которые требуют применения особых приемов </w:t>
      </w:r>
      <w:proofErr w:type="spellStart"/>
      <w:r>
        <w:t>биологизации</w:t>
      </w:r>
      <w:proofErr w:type="spellEnd"/>
      <w:r>
        <w:t xml:space="preserve"> земледелия, использования инновационных биопрепаратов и т.п.</w:t>
      </w:r>
    </w:p>
    <w:p w:rsidR="00FD4983" w:rsidRDefault="00FD4983" w:rsidP="00FD4983">
      <w:pPr>
        <w:rPr>
          <w:b/>
        </w:rPr>
      </w:pPr>
      <w:r>
        <w:lastRenderedPageBreak/>
        <w:t xml:space="preserve"> </w:t>
      </w:r>
      <w:r>
        <w:rPr>
          <w:b/>
        </w:rPr>
        <w:t>- Какие направления научных исследований СПб ФИЦ РАН в рамках тематики конференции Вы бы отметили в первую очередь?</w:t>
      </w:r>
    </w:p>
    <w:p w:rsidR="00FD4983" w:rsidRDefault="00FD4983" w:rsidP="00FD4983">
      <w:r>
        <w:t xml:space="preserve"> - Отмечу, что конференция «</w:t>
      </w:r>
      <w:proofErr w:type="spellStart"/>
      <w:r>
        <w:t>Цифровизация</w:t>
      </w:r>
      <w:proofErr w:type="spellEnd"/>
      <w:r>
        <w:t xml:space="preserve"> сельского хозяйства и органическое производство» родилась именно в недрах нашего центра. В 2020 году Санкт-Петербургский Федеральный исследовательский центр РАН прошел реорганизацию. К Институту информатики присоединили три организации сельскохозяйственного профиля и две организации по природопользованию и экологии. Конференция создавалась для объединения, прежде всего, ученых нашего центра. Мы стали инициировать междисциплинарные научные проекты на стыке </w:t>
      </w:r>
      <w:proofErr w:type="spellStart"/>
      <w:r>
        <w:t>цифровизации</w:t>
      </w:r>
      <w:proofErr w:type="spellEnd"/>
      <w:r>
        <w:t xml:space="preserve"> и природопользования, роботизации и сельского хозяйства и т.п., которые затем перерастали в гранты РНФ, а их результаты докладывались на научных форумах, таких, как конференция «</w:t>
      </w:r>
      <w:proofErr w:type="spellStart"/>
      <w:r>
        <w:t>Цифровизация</w:t>
      </w:r>
      <w:proofErr w:type="spellEnd"/>
      <w:r>
        <w:t xml:space="preserve"> сельского хозяйства и органическое производство». </w:t>
      </w:r>
    </w:p>
    <w:p w:rsidR="00FD4983" w:rsidRDefault="00FD4983" w:rsidP="00FD4983">
      <w:r>
        <w:t xml:space="preserve">Если говорить о «наших» темах, то в программе пятой конференции есть доклады ученых </w:t>
      </w:r>
      <w:proofErr w:type="spellStart"/>
      <w:r>
        <w:t>Спб</w:t>
      </w:r>
      <w:proofErr w:type="spellEnd"/>
      <w:r>
        <w:t xml:space="preserve"> ФИЦ РАН, посвященные робототехнике в растениеводстве и животноводстве. </w:t>
      </w:r>
    </w:p>
    <w:p w:rsidR="00FD4983" w:rsidRDefault="00FD4983" w:rsidP="00FD4983">
      <w:r>
        <w:t xml:space="preserve">Например, я буду представлять доклад, который создан на материале результатов работы двух подразделений нашего центра: Института информатики и Новгородского филиала -  Института сельского хозяйства. Мы изучаем опыт использования БПЛА для выращивания картофеля. Всего в технологической карте 11 этапов, в 3 из них мы заменили наземную технику на </w:t>
      </w:r>
      <w:proofErr w:type="spellStart"/>
      <w:r>
        <w:t>беспилотники</w:t>
      </w:r>
      <w:proofErr w:type="spellEnd"/>
      <w:r>
        <w:t xml:space="preserve">. С помощью </w:t>
      </w:r>
      <w:proofErr w:type="spellStart"/>
      <w:r>
        <w:t>беспилотников</w:t>
      </w:r>
      <w:proofErr w:type="spellEnd"/>
      <w:r>
        <w:t xml:space="preserve"> мы проводим обработки от фитофторы,  колорадского жука и десикацию ботвы картофеля. </w:t>
      </w:r>
    </w:p>
    <w:p w:rsidR="00FD4983" w:rsidRDefault="00FD4983" w:rsidP="00FD4983">
      <w:r>
        <w:lastRenderedPageBreak/>
        <w:t xml:space="preserve">В 2023 году с </w:t>
      </w:r>
      <w:proofErr w:type="spellStart"/>
      <w:r>
        <w:t>агродронов</w:t>
      </w:r>
      <w:proofErr w:type="spellEnd"/>
      <w:r>
        <w:t xml:space="preserve"> мы провели успешную десикацию ботвы картофеля в хозяйстве предприятия «Оратай» и получили хороший экономический эффект. Затем мы масштабировали свои исследования и применяем уже </w:t>
      </w:r>
      <w:proofErr w:type="spellStart"/>
      <w:r>
        <w:t>беспилотники</w:t>
      </w:r>
      <w:proofErr w:type="spellEnd"/>
      <w:r>
        <w:t xml:space="preserve"> в нескольких операциях. </w:t>
      </w:r>
    </w:p>
    <w:p w:rsidR="00FD4983" w:rsidRDefault="00FD4983" w:rsidP="00FD4983">
      <w:r>
        <w:t xml:space="preserve">Наш опыт показал, что сегодня </w:t>
      </w:r>
      <w:proofErr w:type="spellStart"/>
      <w:r>
        <w:t>дроны</w:t>
      </w:r>
      <w:proofErr w:type="spellEnd"/>
      <w:r>
        <w:t xml:space="preserve"> </w:t>
      </w:r>
      <w:proofErr w:type="gramStart"/>
      <w:r>
        <w:t>нужны</w:t>
      </w:r>
      <w:proofErr w:type="gramEnd"/>
      <w:r>
        <w:t xml:space="preserve"> не всегда. Полностью отказываться от наземной техники пока нельзя. </w:t>
      </w:r>
      <w:proofErr w:type="spellStart"/>
      <w:r>
        <w:t>Беспилотники</w:t>
      </w:r>
      <w:proofErr w:type="spellEnd"/>
      <w:r>
        <w:t xml:space="preserve"> сегодня особенно актуальны там, где много </w:t>
      </w:r>
      <w:proofErr w:type="spellStart"/>
      <w:r>
        <w:t>мелкоконтурных</w:t>
      </w:r>
      <w:proofErr w:type="spellEnd"/>
      <w:r>
        <w:t xml:space="preserve"> полей, как например, у нас в Северо-Западном округе. </w:t>
      </w:r>
    </w:p>
    <w:p w:rsidR="00FD4983" w:rsidRDefault="00FD4983" w:rsidP="00FD4983">
      <w:pPr>
        <w:rPr>
          <w:b/>
        </w:rPr>
      </w:pPr>
      <w:r>
        <w:rPr>
          <w:b/>
        </w:rPr>
        <w:t xml:space="preserve"> - Какие прогнозы по развитию сельского хозяйства Вы можете сделать по итогам материалов докладов, представленных на конференции в АГАУ?</w:t>
      </w:r>
    </w:p>
    <w:p w:rsidR="00FD4983" w:rsidRDefault="00FD4983" w:rsidP="00FD4983">
      <w:r>
        <w:t xml:space="preserve"> - Конечно, самый очевидный тренд развития АПК – внедрение технологий искусственного интеллекта! Они существенно увеличили динамику развития науки и инноваций. Например, раньше написание кода программы требовало труда программиста в течение нескольких месяцев. Сегодня то же самое любой студент с помощью грамотно сформулированной задачи для </w:t>
      </w:r>
      <w:proofErr w:type="spellStart"/>
      <w:r>
        <w:t>нейросети</w:t>
      </w:r>
      <w:proofErr w:type="spellEnd"/>
      <w:r>
        <w:t xml:space="preserve"> может сделать за несколько минут. Конечно, код, созданный ИИ, будет не оптимизированным по ряду параметров. Но так человек с помощью ИИ может быстро проверить идею, ее работоспособность, а потом уже «</w:t>
      </w:r>
      <w:proofErr w:type="spellStart"/>
      <w:r>
        <w:t>дошлифовать</w:t>
      </w:r>
      <w:proofErr w:type="spellEnd"/>
      <w:r>
        <w:t xml:space="preserve">» продукт смогут профессиональные программисты. </w:t>
      </w:r>
    </w:p>
    <w:p w:rsidR="00FD4983" w:rsidRDefault="00FD4983" w:rsidP="00FD4983">
      <w:r>
        <w:t xml:space="preserve">Сегодня ИИ позволяет оперативно проверять те или иные научные идеи, собирать и обрабатывать колоссальные объемы информации. Например, в нашем центре было предложено новое научное направление на стыке трех наук – лимнологии (науки, изучающей озера), робототехники и ИИ – </w:t>
      </w:r>
      <w:r>
        <w:lastRenderedPageBreak/>
        <w:t>«</w:t>
      </w:r>
      <w:proofErr w:type="spellStart"/>
      <w:r>
        <w:t>аэролимнология</w:t>
      </w:r>
      <w:proofErr w:type="spellEnd"/>
      <w:r>
        <w:t xml:space="preserve">». Для мониторинга различных подводных объектов используются </w:t>
      </w:r>
      <w:proofErr w:type="spellStart"/>
      <w:r>
        <w:t>дроны</w:t>
      </w:r>
      <w:proofErr w:type="spellEnd"/>
      <w:r>
        <w:t xml:space="preserve">. Полученные с них изображения (с мультиспектральных, инфракрасных и видимого спектра камер) обрабатываются </w:t>
      </w:r>
      <w:proofErr w:type="spellStart"/>
      <w:r>
        <w:t>нейросетью</w:t>
      </w:r>
      <w:proofErr w:type="spellEnd"/>
      <w:r>
        <w:t xml:space="preserve">. Так мы открываем закономерности, которые ранее экспертами не выявлялись. То есть ИИ помогает получить дополнительные знания для человека и спрогнозировать определенные природные и техногенные процессы. </w:t>
      </w:r>
    </w:p>
    <w:p w:rsidR="00FD4983" w:rsidRDefault="00FD4983" w:rsidP="00FD4983">
      <w:r>
        <w:t xml:space="preserve">В ближайшем будущем роботизация и технологии искусственного интеллекта будут внедряться во все направления сельского хозяйства. Пока ИИ преобладает в сфере продаж, в маркетинге, в сфере финансовых операций. И пока без человека здесь не обойтись! Даже впечатляющие результаты ИИ требуют проверки экспертами в области сельского хозяйства, робототехники, экологии, экономики и других научных областях! </w:t>
      </w:r>
    </w:p>
    <w:p w:rsidR="00FD4983" w:rsidRDefault="00FD4983" w:rsidP="00FD4983"/>
    <w:p w:rsidR="00FD4983" w:rsidRPr="00C4480D" w:rsidRDefault="00FD4983" w:rsidP="00FD4983">
      <w:pPr>
        <w:jc w:val="right"/>
        <w:rPr>
          <w:i/>
        </w:rPr>
      </w:pPr>
      <w:r w:rsidRPr="00C4480D">
        <w:rPr>
          <w:i/>
        </w:rPr>
        <w:t>Беседовал Дмитрий Марьин</w:t>
      </w:r>
    </w:p>
    <w:p w:rsidR="00637ACE" w:rsidRPr="00860A27" w:rsidRDefault="00637ACE" w:rsidP="00860A27">
      <w:pPr>
        <w:rPr>
          <w:szCs w:val="28"/>
        </w:rPr>
      </w:pPr>
      <w:bookmarkStart w:id="0" w:name="_GoBack"/>
      <w:bookmarkEnd w:id="0"/>
    </w:p>
    <w:sectPr w:rsidR="00637ACE" w:rsidRPr="00860A27" w:rsidSect="00A372D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8A8" w:rsidRDefault="00EA58A8" w:rsidP="00637ACE">
      <w:pPr>
        <w:spacing w:line="240" w:lineRule="auto"/>
      </w:pPr>
      <w:r>
        <w:separator/>
      </w:r>
    </w:p>
  </w:endnote>
  <w:endnote w:type="continuationSeparator" w:id="0">
    <w:p w:rsidR="00EA58A8" w:rsidRDefault="00EA58A8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062207"/>
      <w:docPartObj>
        <w:docPartGallery w:val="Page Numbers (Bottom of Page)"/>
        <w:docPartUnique/>
      </w:docPartObj>
    </w:sdtPr>
    <w:sdtEndPr/>
    <w:sdtContent>
      <w:p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FD4983">
          <w:rPr>
            <w:noProof/>
          </w:rPr>
          <w:t>2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8A8" w:rsidRDefault="00EA58A8" w:rsidP="00637ACE">
      <w:pPr>
        <w:spacing w:line="240" w:lineRule="auto"/>
      </w:pPr>
      <w:r>
        <w:separator/>
      </w:r>
    </w:p>
  </w:footnote>
  <w:footnote w:type="continuationSeparator" w:id="0">
    <w:p w:rsidR="00EA58A8" w:rsidRDefault="00EA58A8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 xml:space="preserve">Пресс-служба ФГБОУ </w:t>
    </w:r>
    <w:proofErr w:type="gramStart"/>
    <w:r w:rsidRPr="00637ACE">
      <w:rPr>
        <w:sz w:val="20"/>
        <w:szCs w:val="20"/>
      </w:rPr>
      <w:t>ВО</w:t>
    </w:r>
    <w:proofErr w:type="gramEnd"/>
    <w:r w:rsidRPr="00637ACE">
      <w:rPr>
        <w:sz w:val="20"/>
        <w:szCs w:val="20"/>
      </w:rPr>
      <w:t xml:space="preserve">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  <w:rsid w:val="00FD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au.ru/news/smi-o-nas/9553-sajt-minselkhoza-rf-na-opytnom-pole-altajskogo-gau-proshel-pervyj-v-rossii-aviasalon-agrodronov-altajagrobas-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au.ru/novosti-i-sobytiya/nauchnye-meropriyatiya/10781-kakim-budet-selskoe-khozyajstvo-4-0-uchenye-iz-16-stran-mira-v-altajskom-gau-obsuzhdayut-aktualnye-voprosy-tsifrovizatsii-selskogo-khozyajstva-i-organicheskogo-proizvodstv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123</cp:lastModifiedBy>
  <cp:revision>14</cp:revision>
  <dcterms:created xsi:type="dcterms:W3CDTF">2022-03-01T13:59:00Z</dcterms:created>
  <dcterms:modified xsi:type="dcterms:W3CDTF">2025-06-05T13:52:00Z</dcterms:modified>
</cp:coreProperties>
</file>