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12CE7" w14:textId="77777777" w:rsidR="00F954B2" w:rsidRPr="00B662A3" w:rsidRDefault="00F954B2" w:rsidP="00F954B2">
      <w:pPr>
        <w:jc w:val="center"/>
        <w:rPr>
          <w:b/>
          <w:bCs/>
        </w:rPr>
      </w:pPr>
      <w:r w:rsidRPr="00B662A3">
        <w:rPr>
          <w:b/>
          <w:bCs/>
        </w:rPr>
        <w:t>1000-ый абитуриент Алтайского ГАУ выбрал направление подготовки «</w:t>
      </w:r>
      <w:proofErr w:type="spellStart"/>
      <w:r w:rsidRPr="00B662A3">
        <w:rPr>
          <w:b/>
          <w:bCs/>
        </w:rPr>
        <w:t>Агроинженерия</w:t>
      </w:r>
      <w:proofErr w:type="spellEnd"/>
      <w:r w:rsidRPr="00B662A3">
        <w:rPr>
          <w:b/>
          <w:bCs/>
        </w:rPr>
        <w:t>»</w:t>
      </w:r>
    </w:p>
    <w:p w14:paraId="7DA479AC" w14:textId="77777777" w:rsidR="00F954B2" w:rsidRDefault="00F954B2" w:rsidP="00F954B2"/>
    <w:p w14:paraId="29DCC0EF" w14:textId="77777777" w:rsidR="00F954B2" w:rsidRPr="00B662A3" w:rsidRDefault="00F954B2" w:rsidP="00F954B2">
      <w:pPr>
        <w:rPr>
          <w:i/>
          <w:iCs/>
        </w:rPr>
      </w:pPr>
      <w:r w:rsidRPr="00B662A3">
        <w:rPr>
          <w:i/>
          <w:iCs/>
        </w:rPr>
        <w:t>Сегодня, 2 июля, в приемной комиссии Алтайского государственного аграрного университета приняли документы от 1000-го абитуриента</w:t>
      </w:r>
    </w:p>
    <w:p w14:paraId="14E257A2" w14:textId="77777777" w:rsidR="00F954B2" w:rsidRDefault="00F954B2" w:rsidP="00F954B2"/>
    <w:p w14:paraId="4A48AE47" w14:textId="77777777" w:rsidR="00F954B2" w:rsidRDefault="00F954B2" w:rsidP="00F954B2">
      <w:r>
        <w:t xml:space="preserve">Им стал выпускник 11 класса </w:t>
      </w:r>
      <w:r w:rsidRPr="00956968">
        <w:rPr>
          <w:b/>
          <w:bCs/>
        </w:rPr>
        <w:t>Михаил Садилов</w:t>
      </w:r>
      <w:r>
        <w:t xml:space="preserve"> из пос. Прутской Павловского р-она. Михаил выбрал направление подготовки «</w:t>
      </w:r>
      <w:proofErr w:type="spellStart"/>
      <w:r>
        <w:t>Агроинженерия</w:t>
      </w:r>
      <w:proofErr w:type="spellEnd"/>
      <w:r>
        <w:t xml:space="preserve">», профиль «Электрооборудование и электротехнологии». </w:t>
      </w:r>
    </w:p>
    <w:p w14:paraId="6152BE1F" w14:textId="77777777" w:rsidR="00F954B2" w:rsidRPr="00070C84" w:rsidRDefault="00F954B2" w:rsidP="00F954B2">
      <w:pPr>
        <w:rPr>
          <w:i/>
          <w:iCs/>
        </w:rPr>
      </w:pPr>
      <w:r w:rsidRPr="00070C84">
        <w:rPr>
          <w:i/>
          <w:iCs/>
        </w:rPr>
        <w:t xml:space="preserve">«Мне понравилось это направление подготовки. </w:t>
      </w:r>
      <w:r>
        <w:rPr>
          <w:i/>
          <w:iCs/>
        </w:rPr>
        <w:t xml:space="preserve">Вообще, меня привлекает электротехника, различные автоматизированные системы. Это и в профессиональном плане востребовано на рынке, и дома, в быту всегда пригодится!», - </w:t>
      </w:r>
      <w:r w:rsidRPr="00070C84">
        <w:t>прокомментировал юноша сво</w:t>
      </w:r>
      <w:r>
        <w:t>й выбор направления подготовки в АГАУ</w:t>
      </w:r>
      <w:r w:rsidRPr="00070C84">
        <w:t>.</w:t>
      </w:r>
      <w:r>
        <w:rPr>
          <w:i/>
          <w:iCs/>
        </w:rPr>
        <w:t xml:space="preserve"> </w:t>
      </w:r>
    </w:p>
    <w:p w14:paraId="3E548D6B" w14:textId="77777777" w:rsidR="00F954B2" w:rsidRDefault="00F954B2" w:rsidP="00F954B2">
      <w:r>
        <w:t>Хобби Михаила - хоккей с шайбой. Он надеется, что в Барнауле, учась в Алтайском ГАУ, сможет продолжать заниматься любимым спортом.</w:t>
      </w:r>
    </w:p>
    <w:p w14:paraId="4CC219C3" w14:textId="77777777" w:rsidR="00F954B2" w:rsidRDefault="00F954B2" w:rsidP="00F954B2">
      <w:r>
        <w:t xml:space="preserve">Мама </w:t>
      </w:r>
      <w:r w:rsidRPr="00956968">
        <w:rPr>
          <w:b/>
          <w:bCs/>
        </w:rPr>
        <w:t>Михаила Садилова</w:t>
      </w:r>
      <w:r>
        <w:t xml:space="preserve"> Надежда Николаевна полностью поддерживает выбор сына. </w:t>
      </w:r>
    </w:p>
    <w:p w14:paraId="4D632A27" w14:textId="77777777" w:rsidR="00F954B2" w:rsidRDefault="00F954B2" w:rsidP="00F954B2">
      <w:r w:rsidRPr="00956968">
        <w:rPr>
          <w:i/>
          <w:iCs/>
        </w:rPr>
        <w:t xml:space="preserve">«Я по профессии педагог. И вообще у нас в семье аграриев нет. Сын будет первым! Инженерные профессии всегда перспективны. Поэтому уверена, что </w:t>
      </w:r>
      <w:r>
        <w:rPr>
          <w:i/>
          <w:iCs/>
        </w:rPr>
        <w:t>Михаил</w:t>
      </w:r>
      <w:r w:rsidRPr="00956968">
        <w:rPr>
          <w:i/>
          <w:iCs/>
        </w:rPr>
        <w:t xml:space="preserve"> после окончания Аграрного университета без работы не останется!»,</w:t>
      </w:r>
      <w:r>
        <w:t xml:space="preserve"> - говорит </w:t>
      </w:r>
      <w:r w:rsidRPr="00956968">
        <w:rPr>
          <w:b/>
          <w:bCs/>
        </w:rPr>
        <w:t>Надежда Садилова</w:t>
      </w:r>
      <w:r>
        <w:t>.</w:t>
      </w:r>
    </w:p>
    <w:p w14:paraId="7054EB9D" w14:textId="77777777" w:rsidR="00F954B2" w:rsidRDefault="00F954B2" w:rsidP="00F954B2">
      <w:r>
        <w:t xml:space="preserve">Как сообщила ответственный секретарь приемной комиссии Алтайского ГАУ </w:t>
      </w:r>
      <w:r w:rsidRPr="00070C84">
        <w:rPr>
          <w:b/>
          <w:bCs/>
        </w:rPr>
        <w:t>Марина Кокшарова</w:t>
      </w:r>
      <w:r>
        <w:t xml:space="preserve">, на этой неделе заметно активизировалась подача </w:t>
      </w:r>
      <w:r>
        <w:lastRenderedPageBreak/>
        <w:t>документов от абитуриентов, т.к. в школах состоялась выдача аттестатов. География абитуриентов достаточно широка. Кроме Алтайского края и Республики Алтай учиться в АГАУ изъявили желание жители Новосибирской, Кемеровской, Томской областей, Республики Хакасия, нескольких регионов европейской России, а также Казахстана и Таджикистана.</w:t>
      </w:r>
    </w:p>
    <w:p w14:paraId="04DFD0E3" w14:textId="77777777" w:rsidR="00F954B2" w:rsidRDefault="00F954B2" w:rsidP="00F954B2">
      <w:r>
        <w:t xml:space="preserve">В </w:t>
      </w:r>
      <w:r w:rsidRPr="00F16683">
        <w:rPr>
          <w:b/>
          <w:bCs/>
        </w:rPr>
        <w:t>топ-5</w:t>
      </w:r>
      <w:r>
        <w:t xml:space="preserve"> наиболее популярных направлений подготовки у абитуриентов Алтайского ГАУ в 2025 г. на данный момент входят «Агрономия», «</w:t>
      </w:r>
      <w:proofErr w:type="spellStart"/>
      <w:r>
        <w:t>Агроинженерия</w:t>
      </w:r>
      <w:proofErr w:type="spellEnd"/>
      <w:r>
        <w:t xml:space="preserve">», «Зоотехния», «Гидромелиорация» и «Лесное дело». В Колледже агропромышленных технологий АГАУ большим спросом пользуются специальности «Агрономия», «Эксплуатация и ремонт сельскохозяйственной техники» и «Зоотехния». </w:t>
      </w:r>
    </w:p>
    <w:p w14:paraId="195D48D8" w14:textId="77777777" w:rsidR="00F954B2" w:rsidRDefault="00F954B2" w:rsidP="00F954B2">
      <w:r>
        <w:t xml:space="preserve">Напомним, что в 2025 году вузу выделено </w:t>
      </w:r>
      <w:r w:rsidRPr="006C7FEE">
        <w:rPr>
          <w:b/>
          <w:bCs/>
        </w:rPr>
        <w:t>820</w:t>
      </w:r>
      <w:r>
        <w:t xml:space="preserve"> бюджетных мест по всем формам обучения, включая очную и заочную формы, специалитет, магистратуру, аспирантуру и СПО. Еще </w:t>
      </w:r>
      <w:r w:rsidRPr="006C7FEE">
        <w:rPr>
          <w:b/>
          <w:bCs/>
        </w:rPr>
        <w:t>1084</w:t>
      </w:r>
      <w:r>
        <w:t xml:space="preserve"> места доступны для абитуриентов по сверхплановому набору, т.е. на внебюджетной основе.</w:t>
      </w:r>
      <w:r w:rsidRPr="00EC690F">
        <w:t xml:space="preserve"> </w:t>
      </w:r>
    </w:p>
    <w:p w14:paraId="2AC038AC" w14:textId="77777777" w:rsidR="00F954B2" w:rsidRDefault="00F954B2" w:rsidP="00F954B2">
      <w:r w:rsidRPr="00070C84">
        <w:t xml:space="preserve">В этом году по целевому набору в Алтайский ГАУ смогут поступить </w:t>
      </w:r>
      <w:r w:rsidRPr="00070C84">
        <w:rPr>
          <w:b/>
          <w:bCs/>
        </w:rPr>
        <w:t>173</w:t>
      </w:r>
      <w:r w:rsidRPr="00070C84">
        <w:t xml:space="preserve"> человека. Такие места есть на каждом направлении подготовки. </w:t>
      </w:r>
      <w:r>
        <w:t xml:space="preserve">В приемной комиссии отмечают, что </w:t>
      </w:r>
      <w:r w:rsidRPr="00070C84">
        <w:t xml:space="preserve">целевой набор </w:t>
      </w:r>
      <w:proofErr w:type="gramStart"/>
      <w:r w:rsidRPr="00070C84">
        <w:t>- это</w:t>
      </w:r>
      <w:proofErr w:type="gramEnd"/>
      <w:r w:rsidRPr="00070C84">
        <w:t xml:space="preserve"> гаранти</w:t>
      </w:r>
      <w:r>
        <w:t>я</w:t>
      </w:r>
      <w:r w:rsidRPr="00070C84">
        <w:t xml:space="preserve"> трудоустройства и дополнительные меры поддержки для студентов</w:t>
      </w:r>
      <w:r>
        <w:t>.</w:t>
      </w:r>
    </w:p>
    <w:p w14:paraId="2B4AECC9" w14:textId="77777777" w:rsidR="00F954B2" w:rsidRDefault="00F954B2" w:rsidP="00F954B2">
      <w:r>
        <w:t>П</w:t>
      </w:r>
      <w:r w:rsidRPr="00070C84">
        <w:t>рием документов от абитуриентов</w:t>
      </w:r>
      <w:r>
        <w:t xml:space="preserve"> в АГАУ </w:t>
      </w:r>
      <w:r w:rsidRPr="00070C84">
        <w:t xml:space="preserve">продлится </w:t>
      </w:r>
      <w:r w:rsidRPr="00070C84">
        <w:rPr>
          <w:b/>
          <w:bCs/>
        </w:rPr>
        <w:t>до 25 июля</w:t>
      </w:r>
      <w:r w:rsidRPr="00070C84">
        <w:t xml:space="preserve"> для поступающих на бюджетные места и </w:t>
      </w:r>
      <w:r w:rsidRPr="00070C84">
        <w:rPr>
          <w:b/>
          <w:bCs/>
        </w:rPr>
        <w:t>до 25 августа</w:t>
      </w:r>
      <w:r w:rsidRPr="00070C84">
        <w:t xml:space="preserve"> для тех, кто выберет обучение в вузе по </w:t>
      </w:r>
      <w:proofErr w:type="spellStart"/>
      <w:r w:rsidRPr="00070C84">
        <w:t>внебюджету</w:t>
      </w:r>
      <w:proofErr w:type="spellEnd"/>
      <w:r w:rsidRPr="00070C84">
        <w:t>.</w:t>
      </w:r>
    </w:p>
    <w:p w14:paraId="746AADBD" w14:textId="77777777" w:rsidR="00F954B2" w:rsidRPr="00956968" w:rsidRDefault="00F954B2" w:rsidP="00F954B2"/>
    <w:p w14:paraId="080DB4A3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AD55C" w14:textId="77777777" w:rsidR="001522DA" w:rsidRDefault="001522DA" w:rsidP="00637ACE">
      <w:pPr>
        <w:spacing w:line="240" w:lineRule="auto"/>
      </w:pPr>
      <w:r>
        <w:separator/>
      </w:r>
    </w:p>
  </w:endnote>
  <w:endnote w:type="continuationSeparator" w:id="0">
    <w:p w14:paraId="12215B74" w14:textId="77777777" w:rsidR="001522DA" w:rsidRDefault="001522DA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484462DC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02916432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479E6" w14:textId="77777777" w:rsidR="001522DA" w:rsidRDefault="001522DA" w:rsidP="00637ACE">
      <w:pPr>
        <w:spacing w:line="240" w:lineRule="auto"/>
      </w:pPr>
      <w:r>
        <w:separator/>
      </w:r>
    </w:p>
  </w:footnote>
  <w:footnote w:type="continuationSeparator" w:id="0">
    <w:p w14:paraId="0CCE15A3" w14:textId="77777777" w:rsidR="001522DA" w:rsidRDefault="001522DA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E3468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27D220EF" wp14:editId="43463DED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22D715D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0462F918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63FACE4E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27C97635" w14:textId="77777777" w:rsidR="00637ACE" w:rsidRPr="006774B9" w:rsidRDefault="00637ACE">
    <w:pPr>
      <w:pStyle w:val="a5"/>
      <w:rPr>
        <w:lang w:val="en-US"/>
      </w:rPr>
    </w:pPr>
  </w:p>
  <w:p w14:paraId="76C889FF" w14:textId="77777777" w:rsidR="00637ACE" w:rsidRPr="006774B9" w:rsidRDefault="00637ACE">
    <w:pPr>
      <w:pStyle w:val="a5"/>
      <w:rPr>
        <w:lang w:val="en-US"/>
      </w:rPr>
    </w:pPr>
  </w:p>
  <w:p w14:paraId="0662E511" w14:textId="77777777" w:rsidR="00637ACE" w:rsidRPr="006774B9" w:rsidRDefault="00637ACE">
    <w:pPr>
      <w:pStyle w:val="a5"/>
      <w:rPr>
        <w:lang w:val="en-US"/>
      </w:rPr>
    </w:pPr>
  </w:p>
  <w:p w14:paraId="1AFA602B" w14:textId="77777777" w:rsidR="00637ACE" w:rsidRPr="006774B9" w:rsidRDefault="00637ACE">
    <w:pPr>
      <w:pStyle w:val="a5"/>
      <w:rPr>
        <w:lang w:val="en-US"/>
      </w:rPr>
    </w:pPr>
  </w:p>
  <w:p w14:paraId="124824CB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74B84B0C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B4BF0"/>
    <w:rsid w:val="001522DA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00E69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954B2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85CF0"/>
  <w15:docId w15:val="{270EA396-B14C-4A4E-A975-06CF508D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14</cp:revision>
  <dcterms:created xsi:type="dcterms:W3CDTF">2022-03-01T13:59:00Z</dcterms:created>
  <dcterms:modified xsi:type="dcterms:W3CDTF">2025-07-02T05:13:00Z</dcterms:modified>
</cp:coreProperties>
</file>