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812" w:rsidRPr="00FD3DCD" w:rsidRDefault="00702812" w:rsidP="0004272A">
      <w:pPr>
        <w:spacing w:line="240" w:lineRule="auto"/>
        <w:rPr>
          <w:b/>
        </w:rPr>
      </w:pPr>
      <w:r w:rsidRPr="00FD3DCD">
        <w:rPr>
          <w:b/>
        </w:rPr>
        <w:t xml:space="preserve">Фонд «Милосердие» помогает слабовидящим детям заниматься спортом </w:t>
      </w:r>
    </w:p>
    <w:p w:rsidR="00A0407A" w:rsidRPr="00FD3DCD" w:rsidRDefault="00702812" w:rsidP="006D38DF">
      <w:pPr>
        <w:spacing w:line="240" w:lineRule="auto"/>
      </w:pPr>
      <w:r w:rsidRPr="00FD3DCD">
        <w:t xml:space="preserve">В Липецке </w:t>
      </w:r>
      <w:r w:rsidR="0004272A">
        <w:t>п</w:t>
      </w:r>
      <w:r w:rsidR="0004272A" w:rsidRPr="00FD3DCD">
        <w:t xml:space="preserve">ри поддержке </w:t>
      </w:r>
      <w:r w:rsidR="0004272A" w:rsidRPr="00DD1014">
        <w:rPr>
          <w:b/>
        </w:rPr>
        <w:t>фонда «Милосердие»</w:t>
      </w:r>
      <w:r w:rsidR="0004272A" w:rsidRPr="00FD3DCD">
        <w:t xml:space="preserve"> </w:t>
      </w:r>
      <w:r w:rsidRPr="00FD3DCD">
        <w:t>стартовал спортив</w:t>
      </w:r>
      <w:r w:rsidR="009F243A">
        <w:t>ный благотворительный проект</w:t>
      </w:r>
      <w:r w:rsidR="00795785">
        <w:t xml:space="preserve"> с участием</w:t>
      </w:r>
      <w:bookmarkStart w:id="0" w:name="_GoBack"/>
      <w:bookmarkEnd w:id="0"/>
      <w:r w:rsidR="002D3DF7">
        <w:t xml:space="preserve"> </w:t>
      </w:r>
      <w:r w:rsidRPr="00FD3DCD">
        <w:t xml:space="preserve">слабовидящих детей. </w:t>
      </w:r>
      <w:r w:rsidR="009F243A">
        <w:t>Для воспитанников</w:t>
      </w:r>
      <w:r w:rsidR="0004272A">
        <w:t xml:space="preserve"> городской</w:t>
      </w:r>
      <w:r w:rsidR="0004272A" w:rsidRPr="00FD3DCD">
        <w:t xml:space="preserve"> </w:t>
      </w:r>
      <w:r w:rsidR="001077D2">
        <w:t xml:space="preserve">специализированной </w:t>
      </w:r>
      <w:r w:rsidR="0004272A" w:rsidRPr="00FD3DCD">
        <w:t xml:space="preserve">школы-интерната </w:t>
      </w:r>
      <w:r w:rsidR="0004272A">
        <w:t>организовали</w:t>
      </w:r>
      <w:r w:rsidRPr="00FD3DCD">
        <w:t xml:space="preserve"> </w:t>
      </w:r>
      <w:r w:rsidR="00A527CA">
        <w:t xml:space="preserve">регулярные </w:t>
      </w:r>
      <w:r w:rsidRPr="00FD3DCD">
        <w:t xml:space="preserve">занятия на </w:t>
      </w:r>
      <w:r w:rsidR="00A0407A" w:rsidRPr="00FD3DCD">
        <w:t>с</w:t>
      </w:r>
      <w:r w:rsidRPr="00FD3DCD">
        <w:t>калодроме</w:t>
      </w:r>
      <w:r w:rsidR="008B6932">
        <w:t xml:space="preserve">, финалом которых </w:t>
      </w:r>
      <w:r w:rsidR="00A427AD">
        <w:t xml:space="preserve">станут </w:t>
      </w:r>
      <w:r w:rsidR="00872793">
        <w:t xml:space="preserve">открытые </w:t>
      </w:r>
      <w:r w:rsidR="00A427AD">
        <w:t>инклюзивные соревнования</w:t>
      </w:r>
      <w:r w:rsidRPr="00FD3DCD">
        <w:t xml:space="preserve">. </w:t>
      </w:r>
      <w:r w:rsidR="00A0407A" w:rsidRPr="00FD3DCD">
        <w:t xml:space="preserve"> </w:t>
      </w:r>
    </w:p>
    <w:p w:rsidR="00A0407A" w:rsidRPr="00FD3DCD" w:rsidRDefault="00872793" w:rsidP="006D38DF">
      <w:pPr>
        <w:spacing w:line="240" w:lineRule="auto"/>
      </w:pPr>
      <w:r>
        <w:t>Воплощению смелой</w:t>
      </w:r>
      <w:r w:rsidR="00A527CA">
        <w:t xml:space="preserve"> волонте</w:t>
      </w:r>
      <w:r>
        <w:t>рской идеи</w:t>
      </w:r>
      <w:r w:rsidR="00A0407A" w:rsidRPr="00FD3DCD">
        <w:t xml:space="preserve"> </w:t>
      </w:r>
      <w:r>
        <w:t>помог грант</w:t>
      </w:r>
      <w:r w:rsidR="00A0407A" w:rsidRPr="00FD3DCD">
        <w:t xml:space="preserve"> программы </w:t>
      </w:r>
      <w:r w:rsidR="00A0407A" w:rsidRPr="00DD1014">
        <w:rPr>
          <w:b/>
        </w:rPr>
        <w:t>«Стальное дерево»</w:t>
      </w:r>
      <w:r w:rsidR="00C35773">
        <w:t xml:space="preserve">. Его </w:t>
      </w:r>
      <w:r w:rsidR="00FD3DCD" w:rsidRPr="00FD3DCD">
        <w:t>получили</w:t>
      </w:r>
      <w:r w:rsidR="00CE1FF1">
        <w:t xml:space="preserve"> </w:t>
      </w:r>
      <w:r w:rsidR="00590A13">
        <w:t xml:space="preserve">активисты </w:t>
      </w:r>
      <w:r w:rsidR="00CE1FF1">
        <w:t>региональной ф</w:t>
      </w:r>
      <w:r w:rsidR="00FD3DCD" w:rsidRPr="00FD3DCD">
        <w:t>едерации скалолазания</w:t>
      </w:r>
      <w:r w:rsidR="00A527CA" w:rsidRPr="00A527CA">
        <w:t xml:space="preserve"> </w:t>
      </w:r>
      <w:r w:rsidR="00A527CA">
        <w:t>во главе с Алексеем</w:t>
      </w:r>
      <w:r w:rsidR="00A527CA" w:rsidRPr="00A527CA">
        <w:t xml:space="preserve"> Кафанов</w:t>
      </w:r>
      <w:r w:rsidR="00A527CA">
        <w:t>ым</w:t>
      </w:r>
      <w:r w:rsidR="00C35773">
        <w:t xml:space="preserve"> - </w:t>
      </w:r>
      <w:r w:rsidR="00FD3DCD">
        <w:t xml:space="preserve"> </w:t>
      </w:r>
      <w:r w:rsidR="00C35773">
        <w:t>н</w:t>
      </w:r>
      <w:r w:rsidR="00A527CA" w:rsidRPr="00086EF6">
        <w:t xml:space="preserve">астоящие профессионалы с большим опытом </w:t>
      </w:r>
      <w:r w:rsidR="001B5233">
        <w:t xml:space="preserve">работы </w:t>
      </w:r>
      <w:r w:rsidR="00A527CA" w:rsidRPr="00086EF6">
        <w:t>за плечами</w:t>
      </w:r>
      <w:r w:rsidR="00C35773">
        <w:t>.</w:t>
      </w:r>
      <w:r w:rsidR="00A527CA">
        <w:t xml:space="preserve"> </w:t>
      </w:r>
      <w:r w:rsidR="00C35773">
        <w:t>О</w:t>
      </w:r>
      <w:r>
        <w:t xml:space="preserve">ни </w:t>
      </w:r>
      <w:r w:rsidR="00FD3DCD">
        <w:t xml:space="preserve">предложили научить ребят </w:t>
      </w:r>
      <w:r w:rsidR="00FD3DCD" w:rsidRPr="00FD3DCD">
        <w:rPr>
          <w:rFonts w:cs="Segoe UI Symbol"/>
        </w:rPr>
        <w:t>с полным или частичным о</w:t>
      </w:r>
      <w:r w:rsidR="00FD3DCD">
        <w:rPr>
          <w:rFonts w:cs="Segoe UI Symbol"/>
        </w:rPr>
        <w:t>тсутствием зрения взбираться по отвесным стенам скалодрома</w:t>
      </w:r>
      <w:r w:rsidR="008B6932">
        <w:rPr>
          <w:rFonts w:cs="Segoe UI Symbol"/>
        </w:rPr>
        <w:t xml:space="preserve">. И делать это </w:t>
      </w:r>
      <w:r w:rsidR="00C35773">
        <w:rPr>
          <w:rFonts w:cs="Segoe UI Symbol"/>
        </w:rPr>
        <w:t>ничуть не хуже своих</w:t>
      </w:r>
      <w:r w:rsidR="008B6932">
        <w:rPr>
          <w:rFonts w:cs="Segoe UI Symbol"/>
        </w:rPr>
        <w:t xml:space="preserve"> </w:t>
      </w:r>
      <w:r>
        <w:rPr>
          <w:rFonts w:cs="Segoe UI Symbol"/>
        </w:rPr>
        <w:t xml:space="preserve">зрячих </w:t>
      </w:r>
      <w:r w:rsidR="00FD3DCD">
        <w:rPr>
          <w:rFonts w:cs="Segoe UI Symbol"/>
        </w:rPr>
        <w:t>сверстник</w:t>
      </w:r>
      <w:r w:rsidR="008B6932">
        <w:rPr>
          <w:rFonts w:cs="Segoe UI Symbol"/>
        </w:rPr>
        <w:t>ов</w:t>
      </w:r>
      <w:r w:rsidR="00FD3DCD">
        <w:rPr>
          <w:rFonts w:cs="Segoe UI Symbol"/>
        </w:rPr>
        <w:t xml:space="preserve">. </w:t>
      </w:r>
    </w:p>
    <w:p w:rsidR="00A527CA" w:rsidRDefault="007704FC" w:rsidP="006D38DF">
      <w:pPr>
        <w:spacing w:line="240" w:lineRule="auto"/>
      </w:pPr>
      <w:r w:rsidRPr="00FD3DCD">
        <w:t>С</w:t>
      </w:r>
      <w:r w:rsidR="00DD1014">
        <w:t xml:space="preserve">редства гранта пошли на закупку дополнительного оборудования и </w:t>
      </w:r>
      <w:r w:rsidR="008B6932">
        <w:t>организационные мероприятия</w:t>
      </w:r>
      <w:r w:rsidR="00DD1014">
        <w:t xml:space="preserve">. </w:t>
      </w:r>
      <w:r w:rsidR="00872793">
        <w:t>На первых</w:t>
      </w:r>
      <w:r w:rsidR="00DD1014">
        <w:t xml:space="preserve"> занятия</w:t>
      </w:r>
      <w:r w:rsidR="00872793">
        <w:t xml:space="preserve">х </w:t>
      </w:r>
      <w:r w:rsidR="00DD1014">
        <w:t xml:space="preserve">ребята </w:t>
      </w:r>
      <w:r w:rsidR="00CE1FF1">
        <w:t>уже освоили</w:t>
      </w:r>
      <w:r w:rsidR="00DD1014">
        <w:t xml:space="preserve"> технику скалолазания и </w:t>
      </w:r>
      <w:r w:rsidR="00CE1FF1">
        <w:t>на</w:t>
      </w:r>
      <w:r w:rsidR="00DD1014">
        <w:t xml:space="preserve">учились не бояться высоты. </w:t>
      </w:r>
      <w:r w:rsidR="00A527CA" w:rsidRPr="00086EF6">
        <w:t xml:space="preserve">Несмотря </w:t>
      </w:r>
      <w:r w:rsidR="00447400">
        <w:t>на ограниченные возможности здоровья</w:t>
      </w:r>
      <w:r w:rsidR="008B6932">
        <w:t xml:space="preserve"> они</w:t>
      </w:r>
      <w:r w:rsidR="00A527CA" w:rsidRPr="00086EF6">
        <w:t xml:space="preserve"> проявили поразительную силу воли и стремление к результату. </w:t>
      </w:r>
    </w:p>
    <w:p w:rsidR="00A427AD" w:rsidRPr="00FD3DCD" w:rsidRDefault="00A427AD" w:rsidP="006D38DF">
      <w:pPr>
        <w:spacing w:line="240" w:lineRule="auto"/>
      </w:pPr>
      <w:r>
        <w:rPr>
          <w:rFonts w:cs="Segoe UI Symbol"/>
        </w:rPr>
        <w:t>«</w:t>
      </w:r>
      <w:r>
        <w:t xml:space="preserve">Сколько упорства и </w:t>
      </w:r>
      <w:r w:rsidRPr="00FD3DCD">
        <w:t>це</w:t>
      </w:r>
      <w:r>
        <w:t xml:space="preserve">леустремлённости можно увидеть на этих тренировках, - отметил </w:t>
      </w:r>
      <w:r w:rsidRPr="00086EF6">
        <w:rPr>
          <w:b/>
        </w:rPr>
        <w:t>Алексей Кафанов</w:t>
      </w:r>
      <w:r>
        <w:t xml:space="preserve">. - </w:t>
      </w:r>
      <w:r w:rsidRPr="00FD3DCD">
        <w:t xml:space="preserve"> Особенно трогает история одиннадцатилетней Виктории, которая, несмотря на полное отсутствие зрения, с первой попытки прошла трассу высотой 6 метров! Её настойчивость и смелость доказывают — мы движемся в правильном направлении</w:t>
      </w:r>
      <w:r>
        <w:t>»</w:t>
      </w:r>
      <w:r w:rsidRPr="00FD3DCD">
        <w:t>.</w:t>
      </w:r>
    </w:p>
    <w:p w:rsidR="00CE1FF1" w:rsidRDefault="00872793" w:rsidP="006D38DF">
      <w:pPr>
        <w:spacing w:line="240" w:lineRule="auto"/>
      </w:pPr>
      <w:r>
        <w:t>Фонд уже второй раз поддерживает энтузиастов</w:t>
      </w:r>
      <w:r w:rsidR="003B0ADD">
        <w:t xml:space="preserve">-скалолазов, продвигающих </w:t>
      </w:r>
      <w:r>
        <w:t xml:space="preserve">это спортивное направление </w:t>
      </w:r>
      <w:r w:rsidR="003B0ADD">
        <w:t xml:space="preserve">для всех любителей </w:t>
      </w:r>
      <w:r>
        <w:t>здорового образа жизни. В прошлом году в Липецке прош</w:t>
      </w:r>
      <w:r w:rsidR="00CE1FF1">
        <w:t>ел м</w:t>
      </w:r>
      <w:r w:rsidR="00CE1FF1" w:rsidRPr="00CE1FF1">
        <w:t>ежрегиональный детский фестиваль по скалолазанию «Ловкие гекконы». Под крышей скалодрома он собрал более 120 участников и гостей из семи регионов России.</w:t>
      </w:r>
      <w:r w:rsidR="00CE1FF1">
        <w:t xml:space="preserve"> </w:t>
      </w:r>
    </w:p>
    <w:p w:rsidR="007704FC" w:rsidRPr="00FD3DCD" w:rsidRDefault="00872793" w:rsidP="006D38DF">
      <w:pPr>
        <w:spacing w:line="240" w:lineRule="auto"/>
      </w:pPr>
      <w:r>
        <w:t xml:space="preserve">На этот раз спортивные активности </w:t>
      </w:r>
      <w:r w:rsidR="006D38DF">
        <w:t xml:space="preserve">на скалодроме </w:t>
      </w:r>
      <w:r w:rsidR="003B0ADD">
        <w:t>стали подспорьем для развития</w:t>
      </w:r>
      <w:r w:rsidRPr="00FD3DCD">
        <w:t xml:space="preserve"> и социализации детей с ограниченными возможностями</w:t>
      </w:r>
      <w:r>
        <w:t xml:space="preserve"> здоровья</w:t>
      </w:r>
      <w:r w:rsidRPr="00FD3DCD">
        <w:t xml:space="preserve">. </w:t>
      </w:r>
    </w:p>
    <w:p w:rsidR="00872793" w:rsidRPr="00FD3DCD" w:rsidRDefault="00872793" w:rsidP="006D38DF">
      <w:pPr>
        <w:spacing w:line="240" w:lineRule="auto"/>
      </w:pPr>
      <w:r>
        <w:t>«</w:t>
      </w:r>
      <w:r w:rsidR="0004272A">
        <w:t xml:space="preserve">Особенные </w:t>
      </w:r>
      <w:r w:rsidRPr="00FD3DCD">
        <w:t>де</w:t>
      </w:r>
      <w:r w:rsidR="003B0ADD">
        <w:t>ти поражают нас своим настроем</w:t>
      </w:r>
      <w:r w:rsidRPr="00FD3DCD">
        <w:t xml:space="preserve"> на результат, упорством и смелостью. </w:t>
      </w:r>
      <w:r w:rsidR="003B0ADD">
        <w:t>Часто ребята приходя</w:t>
      </w:r>
      <w:r w:rsidRPr="00FD3DCD">
        <w:t>т сюда с разными переживаниями: кто-то боится высоты, кто-то не уверен в своих силах</w:t>
      </w:r>
      <w:r w:rsidR="006D38DF">
        <w:t>,</w:t>
      </w:r>
      <w:r w:rsidRPr="00FD3DCD">
        <w:t xml:space="preserve"> </w:t>
      </w:r>
      <w:r w:rsidR="006D38DF" w:rsidRPr="006D38DF">
        <w:t>– рассказал один из инструкторов.</w:t>
      </w:r>
      <w:r w:rsidR="006D38DF">
        <w:t xml:space="preserve"> - </w:t>
      </w:r>
      <w:r w:rsidRPr="00FD3DCD">
        <w:t>Но стоит им лишь попробовать – и в глазах появляется ого</w:t>
      </w:r>
      <w:r w:rsidR="006D38DF">
        <w:t xml:space="preserve">нь. Это невероятно вдохновляет. </w:t>
      </w:r>
      <w:r>
        <w:t>М</w:t>
      </w:r>
      <w:r w:rsidRPr="00FD3DCD">
        <w:t xml:space="preserve">ы бесконечно благодарны </w:t>
      </w:r>
      <w:r w:rsidR="003B0ADD">
        <w:t xml:space="preserve">фонду «Милосердие» </w:t>
      </w:r>
      <w:r w:rsidRPr="00FD3DCD">
        <w:t>за возможность делать этот мир чуть доступнее и добрее</w:t>
      </w:r>
      <w:r>
        <w:t>»</w:t>
      </w:r>
      <w:r w:rsidRPr="00FD3DCD">
        <w:t>.</w:t>
      </w:r>
    </w:p>
    <w:p w:rsidR="00C35773" w:rsidRDefault="00872793" w:rsidP="00C35773">
      <w:pPr>
        <w:spacing w:after="0" w:line="240" w:lineRule="auto"/>
        <w:contextualSpacing/>
        <w:rPr>
          <w:rFonts w:ascii="Calibri" w:hAnsi="Calibri" w:cs="Calibri"/>
        </w:rPr>
      </w:pPr>
      <w:r w:rsidRPr="00872793">
        <w:rPr>
          <w:rFonts w:ascii="Calibri" w:hAnsi="Calibri" w:cs="Calibri"/>
        </w:rPr>
        <w:t>Программа «Стальное дерево»</w:t>
      </w:r>
      <w:r w:rsidRPr="00FD3DCD">
        <w:rPr>
          <w:rFonts w:ascii="Calibri" w:hAnsi="Calibri" w:cs="Calibri"/>
        </w:rPr>
        <w:t xml:space="preserve"> действует уже девятый год и </w:t>
      </w:r>
      <w:r w:rsidR="00FD3E54">
        <w:rPr>
          <w:rFonts w:ascii="Calibri" w:hAnsi="Calibri" w:cs="Calibri"/>
        </w:rPr>
        <w:t>з</w:t>
      </w:r>
      <w:r w:rsidRPr="00FD3DCD">
        <w:rPr>
          <w:rFonts w:ascii="Calibri" w:hAnsi="Calibri" w:cs="Calibri"/>
        </w:rPr>
        <w:t xml:space="preserve">а это время на гранты от фонда «Милосердие» направлено свыше 115 млн рублей.  Их обладателями стали более 460 жителей из трех федеральных округов России. </w:t>
      </w:r>
      <w:r w:rsidRPr="00FD3DCD">
        <w:t xml:space="preserve">В 2025 году в общую копилку конкурса поступило рекордное за все девять лет действия программы число предложений – 452. </w:t>
      </w:r>
      <w:r w:rsidRPr="00FD3DCD">
        <w:rPr>
          <w:rFonts w:ascii="Calibri" w:hAnsi="Calibri" w:cs="Calibri"/>
        </w:rPr>
        <w:t>До конца года в Липецкой области планируют завершить 31 проект.</w:t>
      </w:r>
      <w:r w:rsidR="00C35773">
        <w:rPr>
          <w:rFonts w:ascii="Calibri" w:hAnsi="Calibri" w:cs="Calibri"/>
        </w:rPr>
        <w:t xml:space="preserve">  </w:t>
      </w:r>
    </w:p>
    <w:p w:rsidR="00C35773" w:rsidRDefault="00C35773" w:rsidP="00C35773">
      <w:pPr>
        <w:spacing w:after="0" w:line="240" w:lineRule="auto"/>
        <w:contextualSpacing/>
        <w:rPr>
          <w:rFonts w:ascii="Calibri" w:hAnsi="Calibri" w:cs="Calibri"/>
        </w:rPr>
      </w:pPr>
    </w:p>
    <w:p w:rsidR="006D38DF" w:rsidRDefault="00086EF6" w:rsidP="00C35773">
      <w:pPr>
        <w:spacing w:after="0" w:line="240" w:lineRule="auto"/>
        <w:contextualSpacing/>
        <w:rPr>
          <w:rFonts w:ascii="Calibri" w:hAnsi="Calibri" w:cs="Calibri"/>
        </w:rPr>
      </w:pPr>
      <w:r>
        <w:rPr>
          <w:rFonts w:cs="Segoe UI Symbol"/>
        </w:rPr>
        <w:t>«</w:t>
      </w:r>
      <w:r w:rsidR="0004272A">
        <w:rPr>
          <w:rFonts w:cs="Segoe UI Symbol"/>
        </w:rPr>
        <w:t>Инклюзивный про</w:t>
      </w:r>
      <w:r w:rsidR="008B6932">
        <w:rPr>
          <w:rFonts w:cs="Segoe UI Symbol"/>
        </w:rPr>
        <w:t>ект</w:t>
      </w:r>
      <w:r w:rsidR="0004272A">
        <w:rPr>
          <w:rFonts w:cs="Segoe UI Symbol"/>
        </w:rPr>
        <w:t xml:space="preserve"> на скалодроме </w:t>
      </w:r>
      <w:r>
        <w:rPr>
          <w:rFonts w:cs="Segoe UI Symbol"/>
        </w:rPr>
        <w:t xml:space="preserve">– это </w:t>
      </w:r>
      <w:r w:rsidR="00900ECF" w:rsidRPr="00FD3DCD">
        <w:rPr>
          <w:rFonts w:cs="Segoe UI Symbol"/>
        </w:rPr>
        <w:t>яркий пример того, как совместные усилия и искренняя преданность делу спосо</w:t>
      </w:r>
      <w:r w:rsidR="008B6932">
        <w:rPr>
          <w:rFonts w:cs="Segoe UI Symbol"/>
        </w:rPr>
        <w:t xml:space="preserve">бны творить настоящие чудеса, - прокомментировала </w:t>
      </w:r>
      <w:r w:rsidR="008B6932" w:rsidRPr="008B6932">
        <w:rPr>
          <w:rFonts w:cs="Segoe UI Symbol"/>
          <w:b/>
        </w:rPr>
        <w:t>исполнительный директор фонда «Милосердие» Яна Лунева</w:t>
      </w:r>
      <w:r w:rsidR="008B6932">
        <w:rPr>
          <w:rFonts w:cs="Segoe UI Symbol"/>
        </w:rPr>
        <w:t xml:space="preserve">. - </w:t>
      </w:r>
      <w:r>
        <w:rPr>
          <w:rFonts w:cs="Segoe UI Symbol"/>
        </w:rPr>
        <w:t xml:space="preserve"> </w:t>
      </w:r>
      <w:r w:rsidR="008B6932" w:rsidRPr="00FD3DCD">
        <w:t xml:space="preserve">Несмотря </w:t>
      </w:r>
      <w:r w:rsidR="00872793">
        <w:t>на трудности и страх высоты</w:t>
      </w:r>
      <w:r w:rsidR="000D71D0">
        <w:t>,</w:t>
      </w:r>
      <w:r w:rsidR="00872793">
        <w:t xml:space="preserve"> ребята</w:t>
      </w:r>
      <w:r w:rsidR="008B6932" w:rsidRPr="00FD3DCD">
        <w:t xml:space="preserve"> шаг за шагом преодолевают себя. </w:t>
      </w:r>
      <w:r w:rsidR="00900ECF" w:rsidRPr="00FD3DCD">
        <w:rPr>
          <w:rFonts w:cs="Segoe UI Symbol"/>
        </w:rPr>
        <w:t>Это источник вдохновения для всех, кто верит в силу спорта и поддержки</w:t>
      </w:r>
      <w:r w:rsidR="008B6932">
        <w:rPr>
          <w:rFonts w:cs="Segoe UI Symbol"/>
        </w:rPr>
        <w:t>»</w:t>
      </w:r>
      <w:r w:rsidR="00900ECF" w:rsidRPr="00FD3DCD">
        <w:rPr>
          <w:rFonts w:cs="Segoe UI Symbol"/>
        </w:rPr>
        <w:t>.</w:t>
      </w:r>
      <w:r w:rsidR="006D38DF">
        <w:rPr>
          <w:rFonts w:ascii="Calibri" w:hAnsi="Calibri" w:cs="Calibri"/>
        </w:rPr>
        <w:t xml:space="preserve"> </w:t>
      </w:r>
    </w:p>
    <w:p w:rsidR="006D38DF" w:rsidRDefault="006D38DF" w:rsidP="006D38DF">
      <w:pPr>
        <w:spacing w:line="240" w:lineRule="auto"/>
        <w:contextualSpacing/>
        <w:rPr>
          <w:rFonts w:ascii="Calibri" w:hAnsi="Calibri" w:cs="Calibri"/>
        </w:rPr>
      </w:pPr>
    </w:p>
    <w:p w:rsidR="0004272A" w:rsidRDefault="00702812" w:rsidP="006D38DF">
      <w:pPr>
        <w:spacing w:line="240" w:lineRule="auto"/>
        <w:contextualSpacing/>
        <w:rPr>
          <w:rFonts w:ascii="Calibri" w:hAnsi="Calibri" w:cs="Calibri"/>
        </w:rPr>
      </w:pPr>
      <w:r w:rsidRPr="00FD3DCD">
        <w:rPr>
          <w:rFonts w:ascii="Calibri" w:hAnsi="Calibri" w:cs="Calibri"/>
          <w:b/>
        </w:rPr>
        <w:t>Благотворительный фонд социальной защиты «Милосердие»</w:t>
      </w:r>
      <w:r w:rsidRPr="00FD3DCD">
        <w:rPr>
          <w:rFonts w:ascii="Calibri" w:hAnsi="Calibri" w:cs="Calibri"/>
        </w:rPr>
        <w:t xml:space="preserve"> основан в 1999 году. Его программы реализуют на территории Липецкой, Свердловской, Белгородской областей и Алтайского края. За годы работы на сотни благотворительных проектов направлено более 12,5 млрд рублей. Входит в ТОП-10 ведущих корпоративных и частных благотворительных НКО в России по версии рейтинга RAEX. Социальный партнер группы НЛМК. </w:t>
      </w:r>
    </w:p>
    <w:p w:rsidR="0004272A" w:rsidRDefault="0004272A" w:rsidP="006D38DF">
      <w:pPr>
        <w:spacing w:line="240" w:lineRule="auto"/>
        <w:rPr>
          <w:rFonts w:ascii="Calibri" w:hAnsi="Calibri" w:cs="Calibri"/>
        </w:rPr>
      </w:pPr>
    </w:p>
    <w:p w:rsidR="00702812" w:rsidRPr="00A427AD" w:rsidRDefault="00702812" w:rsidP="006D38DF">
      <w:pPr>
        <w:spacing w:line="240" w:lineRule="auto"/>
        <w:rPr>
          <w:rFonts w:ascii="Calibri" w:hAnsi="Calibri" w:cs="Calibri"/>
        </w:rPr>
      </w:pPr>
      <w:r w:rsidRPr="00FD3DCD">
        <w:rPr>
          <w:rFonts w:ascii="Calibri" w:hAnsi="Calibri" w:cs="Calibri"/>
        </w:rPr>
        <w:t xml:space="preserve">Дополнительная информация о Фонде на </w:t>
      </w:r>
      <w:hyperlink r:id="rId4" w:history="1">
        <w:r w:rsidRPr="00FD3DCD">
          <w:rPr>
            <w:rFonts w:ascii="Calibri" w:hAnsi="Calibri" w:cs="Calibri"/>
            <w:u w:val="single"/>
          </w:rPr>
          <w:t>сайте</w:t>
        </w:r>
      </w:hyperlink>
      <w:r w:rsidRPr="00FD3DCD">
        <w:rPr>
          <w:rFonts w:ascii="Calibri" w:hAnsi="Calibri" w:cs="Calibri"/>
        </w:rPr>
        <w:t xml:space="preserve"> </w:t>
      </w:r>
    </w:p>
    <w:sectPr w:rsidR="00702812" w:rsidRPr="00A42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27"/>
    <w:rsid w:val="00035F27"/>
    <w:rsid w:val="0004272A"/>
    <w:rsid w:val="000453E5"/>
    <w:rsid w:val="00086EF6"/>
    <w:rsid w:val="000D71D0"/>
    <w:rsid w:val="001077D2"/>
    <w:rsid w:val="001B5233"/>
    <w:rsid w:val="002D3DF7"/>
    <w:rsid w:val="003B0ADD"/>
    <w:rsid w:val="00447400"/>
    <w:rsid w:val="00590A13"/>
    <w:rsid w:val="006D38DF"/>
    <w:rsid w:val="00702812"/>
    <w:rsid w:val="007704FC"/>
    <w:rsid w:val="00774870"/>
    <w:rsid w:val="00795785"/>
    <w:rsid w:val="00872793"/>
    <w:rsid w:val="008B6932"/>
    <w:rsid w:val="00900ECF"/>
    <w:rsid w:val="009C26DC"/>
    <w:rsid w:val="009F243A"/>
    <w:rsid w:val="00A0407A"/>
    <w:rsid w:val="00A427AD"/>
    <w:rsid w:val="00A527CA"/>
    <w:rsid w:val="00BD4D28"/>
    <w:rsid w:val="00C35773"/>
    <w:rsid w:val="00CE1FF1"/>
    <w:rsid w:val="00DD1014"/>
    <w:rsid w:val="00FB25F2"/>
    <w:rsid w:val="00FD3DCD"/>
    <w:rsid w:val="00FD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2DCEB-1911-456F-AAE1-11A1D2DD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loserdie.nlm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14488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31</cp:revision>
  <dcterms:created xsi:type="dcterms:W3CDTF">2025-06-05T12:08:00Z</dcterms:created>
  <dcterms:modified xsi:type="dcterms:W3CDTF">2025-07-07T09:48:00Z</dcterms:modified>
</cp:coreProperties>
</file>