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5" w:rsidRPr="005103AA" w:rsidRDefault="00773A05" w:rsidP="008C6858">
      <w:pPr>
        <w:spacing w:line="276" w:lineRule="auto"/>
        <w:rPr>
          <w:b/>
        </w:rPr>
      </w:pPr>
      <w:r w:rsidRPr="005103AA">
        <w:rPr>
          <w:b/>
        </w:rPr>
        <w:t>Фонд «Ми</w:t>
      </w:r>
      <w:r w:rsidR="00FB518E" w:rsidRPr="005103AA">
        <w:rPr>
          <w:b/>
        </w:rPr>
        <w:t xml:space="preserve">лосердие» поддержал </w:t>
      </w:r>
      <w:r w:rsidRPr="005103AA">
        <w:rPr>
          <w:b/>
        </w:rPr>
        <w:t>краеведч</w:t>
      </w:r>
      <w:r w:rsidR="00FB518E" w:rsidRPr="005103AA">
        <w:rPr>
          <w:b/>
        </w:rPr>
        <w:t xml:space="preserve">еский проект </w:t>
      </w:r>
      <w:r w:rsidR="001439BF" w:rsidRPr="005103AA">
        <w:rPr>
          <w:b/>
        </w:rPr>
        <w:t xml:space="preserve">липецких общественников </w:t>
      </w:r>
    </w:p>
    <w:p w:rsidR="00F25613" w:rsidRPr="005103AA" w:rsidRDefault="00F25613" w:rsidP="008C6858">
      <w:pPr>
        <w:spacing w:line="276" w:lineRule="auto"/>
        <w:contextualSpacing/>
        <w:rPr>
          <w:rFonts w:ascii="Calibri" w:hAnsi="Calibri" w:cs="Calibri"/>
        </w:rPr>
      </w:pPr>
      <w:r w:rsidRPr="005103AA">
        <w:t>Новое краеведческое издание</w:t>
      </w:r>
      <w:r w:rsidR="00D04AF0" w:rsidRPr="005103AA">
        <w:t xml:space="preserve"> «Липецк. Герои на века» </w:t>
      </w:r>
      <w:r w:rsidRPr="005103AA">
        <w:t xml:space="preserve">увидело свет благодаря финансовой поддержке </w:t>
      </w:r>
      <w:r w:rsidRPr="005103AA">
        <w:rPr>
          <w:b/>
        </w:rPr>
        <w:t>фонда «Милосердие»</w:t>
      </w:r>
      <w:r w:rsidRPr="005103AA">
        <w:t xml:space="preserve">. </w:t>
      </w:r>
      <w:r w:rsidRPr="005103AA">
        <w:rPr>
          <w:rFonts w:ascii="Calibri" w:hAnsi="Calibri" w:cs="Calibri"/>
        </w:rPr>
        <w:t xml:space="preserve">Книга об улицах, названных именами героев, пополнила фонды городских и школьных библиотек, а также библиотек средних специальных учебных заведений и вузов.  </w:t>
      </w:r>
    </w:p>
    <w:p w:rsidR="00F25613" w:rsidRPr="005103AA" w:rsidRDefault="00F25613" w:rsidP="008C6858">
      <w:pPr>
        <w:spacing w:line="276" w:lineRule="auto"/>
        <w:contextualSpacing/>
        <w:rPr>
          <w:rFonts w:ascii="Calibri" w:hAnsi="Calibri" w:cs="Calibri"/>
        </w:rPr>
      </w:pPr>
    </w:p>
    <w:p w:rsidR="00F25613" w:rsidRPr="005103AA" w:rsidRDefault="00F25613" w:rsidP="008C6858">
      <w:pPr>
        <w:spacing w:line="276" w:lineRule="auto"/>
      </w:pPr>
      <w:r w:rsidRPr="005103AA">
        <w:t>Подготовка издания</w:t>
      </w:r>
      <w:r w:rsidR="00D04AF0" w:rsidRPr="005103AA">
        <w:t xml:space="preserve"> </w:t>
      </w:r>
      <w:r w:rsidRPr="005103AA">
        <w:t>– результат реализации волонтерской инициативы общественников Союза женщин Липецкой области. В этом году его а</w:t>
      </w:r>
      <w:r w:rsidR="00D04AF0" w:rsidRPr="005103AA">
        <w:t>ктивистки</w:t>
      </w:r>
      <w:r w:rsidRPr="005103AA">
        <w:t xml:space="preserve"> стали победителями конкурсного отбора грантовой программы </w:t>
      </w:r>
      <w:r w:rsidRPr="005103AA">
        <w:rPr>
          <w:b/>
        </w:rPr>
        <w:t>«Стальное дерево»</w:t>
      </w:r>
      <w:r w:rsidRPr="005103AA">
        <w:t>.</w:t>
      </w:r>
    </w:p>
    <w:p w:rsidR="00FB518E" w:rsidRPr="005103AA" w:rsidRDefault="005103AA" w:rsidP="008C6858">
      <w:pPr>
        <w:spacing w:line="27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работе над книгой была подключена творческая группа местных краеведов и фотохудожников. Красочно оформленное издание </w:t>
      </w:r>
      <w:r w:rsidR="00F25613" w:rsidRPr="005103AA">
        <w:rPr>
          <w:rFonts w:ascii="Calibri" w:hAnsi="Calibri" w:cs="Calibri"/>
        </w:rPr>
        <w:t>рассказывает о 53 героях Советского Союза — участниках Великой Отечественной войны, в честь которых названы улицы Липецка.</w:t>
      </w:r>
      <w:r w:rsidR="00F25613" w:rsidRPr="005103AA">
        <w:t xml:space="preserve"> </w:t>
      </w:r>
      <w:r w:rsidR="00D04AF0" w:rsidRPr="005103AA">
        <w:rPr>
          <w:rFonts w:ascii="Calibri" w:hAnsi="Calibri" w:cs="Calibri"/>
        </w:rPr>
        <w:t>Каждую</w:t>
      </w:r>
      <w:r w:rsidR="00F25613" w:rsidRPr="005103AA">
        <w:rPr>
          <w:rFonts w:ascii="Calibri" w:hAnsi="Calibri" w:cs="Calibri"/>
        </w:rPr>
        <w:t xml:space="preserve"> </w:t>
      </w:r>
      <w:r w:rsidR="00D04AF0" w:rsidRPr="005103AA">
        <w:rPr>
          <w:rFonts w:ascii="Calibri" w:hAnsi="Calibri" w:cs="Calibri"/>
        </w:rPr>
        <w:t>статью</w:t>
      </w:r>
      <w:r w:rsidR="00F25613" w:rsidRPr="005103AA">
        <w:rPr>
          <w:rFonts w:ascii="Calibri" w:hAnsi="Calibri" w:cs="Calibri"/>
        </w:rPr>
        <w:t xml:space="preserve"> </w:t>
      </w:r>
      <w:r w:rsidR="00D04AF0" w:rsidRPr="005103AA">
        <w:rPr>
          <w:rFonts w:ascii="Calibri" w:hAnsi="Calibri" w:cs="Calibri"/>
        </w:rPr>
        <w:t xml:space="preserve">дополняет портрет и </w:t>
      </w:r>
      <w:r w:rsidR="00F25613" w:rsidRPr="005103AA">
        <w:rPr>
          <w:rFonts w:ascii="Calibri" w:hAnsi="Calibri" w:cs="Calibri"/>
        </w:rPr>
        <w:t>информ</w:t>
      </w:r>
      <w:r w:rsidR="00D04AF0" w:rsidRPr="005103AA">
        <w:rPr>
          <w:rFonts w:ascii="Calibri" w:hAnsi="Calibri" w:cs="Calibri"/>
        </w:rPr>
        <w:t xml:space="preserve">ация о </w:t>
      </w:r>
      <w:r w:rsidR="00F25613" w:rsidRPr="005103AA">
        <w:rPr>
          <w:rFonts w:ascii="Calibri" w:hAnsi="Calibri" w:cs="Calibri"/>
        </w:rPr>
        <w:t xml:space="preserve">подвиге, </w:t>
      </w:r>
      <w:r w:rsidR="00D04AF0" w:rsidRPr="005103AA">
        <w:rPr>
          <w:rFonts w:ascii="Calibri" w:hAnsi="Calibri" w:cs="Calibri"/>
        </w:rPr>
        <w:t>фотография</w:t>
      </w:r>
      <w:r w:rsidR="00D40911" w:rsidRPr="005103AA">
        <w:rPr>
          <w:rFonts w:ascii="Calibri" w:hAnsi="Calibri" w:cs="Calibri"/>
        </w:rPr>
        <w:t xml:space="preserve"> памятного знака на </w:t>
      </w:r>
      <w:r w:rsidR="00F25613" w:rsidRPr="005103AA">
        <w:rPr>
          <w:rFonts w:ascii="Calibri" w:hAnsi="Calibri" w:cs="Calibri"/>
        </w:rPr>
        <w:t xml:space="preserve">одноименной улице. </w:t>
      </w:r>
      <w:r w:rsidR="00D04AF0" w:rsidRPr="005103AA">
        <w:t>Особенность книги</w:t>
      </w:r>
      <w:r w:rsidR="00F25613" w:rsidRPr="005103AA">
        <w:t xml:space="preserve"> — QR-коды, </w:t>
      </w:r>
      <w:r w:rsidR="00D04AF0" w:rsidRPr="005103AA">
        <w:rPr>
          <w:rFonts w:ascii="Calibri" w:hAnsi="Calibri" w:cs="Calibri"/>
        </w:rPr>
        <w:t>отсылающие</w:t>
      </w:r>
      <w:r w:rsidR="00F25613" w:rsidRPr="005103AA">
        <w:rPr>
          <w:rFonts w:ascii="Calibri" w:hAnsi="Calibri" w:cs="Calibri"/>
        </w:rPr>
        <w:t xml:space="preserve"> на электронный ресурс областной научной библиотеки «Память Вечного огня»,</w:t>
      </w:r>
      <w:r w:rsidR="00F25613" w:rsidRPr="005103AA">
        <w:t xml:space="preserve"> где размещены дополнительные материалы. </w:t>
      </w:r>
    </w:p>
    <w:p w:rsidR="00F25613" w:rsidRPr="005103AA" w:rsidRDefault="00F25613" w:rsidP="008C6858">
      <w:pPr>
        <w:spacing w:line="276" w:lineRule="auto"/>
        <w:contextualSpacing/>
        <w:rPr>
          <w:rFonts w:ascii="Calibri" w:hAnsi="Calibri" w:cs="Calibri"/>
        </w:rPr>
      </w:pPr>
    </w:p>
    <w:p w:rsidR="00D04AF0" w:rsidRPr="005103AA" w:rsidRDefault="008C6858" w:rsidP="008C6858">
      <w:pPr>
        <w:spacing w:line="276" w:lineRule="auto"/>
        <w:contextualSpacing/>
        <w:rPr>
          <w:rFonts w:ascii="Calibri" w:hAnsi="Calibri" w:cs="Calibri"/>
        </w:rPr>
      </w:pPr>
      <w:r w:rsidRPr="005103AA">
        <w:rPr>
          <w:rFonts w:ascii="Calibri" w:hAnsi="Calibri" w:cs="Calibri"/>
        </w:rPr>
        <w:t xml:space="preserve">Кроме издания </w:t>
      </w:r>
      <w:r w:rsidR="005103AA">
        <w:rPr>
          <w:rFonts w:ascii="Calibri" w:hAnsi="Calibri" w:cs="Calibri"/>
        </w:rPr>
        <w:t xml:space="preserve">самой </w:t>
      </w:r>
      <w:r w:rsidRPr="005103AA">
        <w:rPr>
          <w:rFonts w:ascii="Calibri" w:hAnsi="Calibri" w:cs="Calibri"/>
        </w:rPr>
        <w:t>книги г</w:t>
      </w:r>
      <w:r w:rsidR="0045281F" w:rsidRPr="005103AA">
        <w:rPr>
          <w:rFonts w:ascii="Calibri" w:hAnsi="Calibri" w:cs="Calibri"/>
        </w:rPr>
        <w:t>рантовый п</w:t>
      </w:r>
      <w:r w:rsidR="00D04AF0" w:rsidRPr="005103AA">
        <w:rPr>
          <w:rFonts w:ascii="Calibri" w:hAnsi="Calibri" w:cs="Calibri"/>
        </w:rPr>
        <w:t xml:space="preserve">роект </w:t>
      </w:r>
      <w:r w:rsidR="0045281F" w:rsidRPr="005103AA">
        <w:rPr>
          <w:rFonts w:ascii="Calibri" w:hAnsi="Calibri" w:cs="Calibri"/>
        </w:rPr>
        <w:t xml:space="preserve">предусматривает </w:t>
      </w:r>
      <w:r w:rsidR="00D04AF0" w:rsidRPr="005103AA">
        <w:rPr>
          <w:rFonts w:ascii="Calibri" w:hAnsi="Calibri" w:cs="Calibri"/>
        </w:rPr>
        <w:t xml:space="preserve">серию </w:t>
      </w:r>
      <w:r w:rsidR="001439BF" w:rsidRPr="005103AA">
        <w:rPr>
          <w:rFonts w:ascii="Calibri" w:hAnsi="Calibri" w:cs="Calibri"/>
        </w:rPr>
        <w:t xml:space="preserve">просветительских </w:t>
      </w:r>
      <w:r w:rsidR="00D04AF0" w:rsidRPr="005103AA">
        <w:rPr>
          <w:rFonts w:ascii="Calibri" w:hAnsi="Calibri" w:cs="Calibri"/>
        </w:rPr>
        <w:t xml:space="preserve">мероприятий </w:t>
      </w:r>
      <w:r w:rsidRPr="005103AA">
        <w:rPr>
          <w:rFonts w:ascii="Calibri" w:hAnsi="Calibri" w:cs="Calibri"/>
        </w:rPr>
        <w:t xml:space="preserve">о героях для подростков и </w:t>
      </w:r>
      <w:r w:rsidR="0045281F" w:rsidRPr="005103AA">
        <w:rPr>
          <w:rFonts w:ascii="Calibri" w:hAnsi="Calibri" w:cs="Calibri"/>
        </w:rPr>
        <w:t xml:space="preserve">молодежи в школах, библиотеках и </w:t>
      </w:r>
      <w:r w:rsidR="00D04AF0" w:rsidRPr="005103AA">
        <w:rPr>
          <w:rFonts w:ascii="Calibri" w:hAnsi="Calibri" w:cs="Calibri"/>
        </w:rPr>
        <w:t>музеях города. Участниками презентаций, лекций, встреч с историками станут более 500 юных читателей.</w:t>
      </w:r>
    </w:p>
    <w:p w:rsidR="00D04AF0" w:rsidRPr="005103AA" w:rsidRDefault="00D04AF0" w:rsidP="008C6858">
      <w:pPr>
        <w:spacing w:line="276" w:lineRule="auto"/>
        <w:contextualSpacing/>
        <w:rPr>
          <w:rFonts w:ascii="Calibri" w:hAnsi="Calibri" w:cs="Calibri"/>
        </w:rPr>
      </w:pPr>
      <w:r w:rsidRPr="005103AA">
        <w:rPr>
          <w:rFonts w:ascii="Calibri" w:hAnsi="Calibri" w:cs="Calibri"/>
        </w:rPr>
        <w:t xml:space="preserve"> </w:t>
      </w:r>
    </w:p>
    <w:p w:rsidR="00F25613" w:rsidRPr="005103AA" w:rsidRDefault="00D04AF0" w:rsidP="008C6858">
      <w:pPr>
        <w:spacing w:line="276" w:lineRule="auto"/>
        <w:contextualSpacing/>
        <w:rPr>
          <w:rFonts w:ascii="Calibri" w:hAnsi="Calibri" w:cs="Calibri"/>
          <w:color w:val="44546A" w:themeColor="text2"/>
        </w:rPr>
      </w:pPr>
      <w:r w:rsidRPr="005103AA">
        <w:rPr>
          <w:color w:val="44546A" w:themeColor="text2"/>
        </w:rPr>
        <w:t>«</w:t>
      </w:r>
      <w:r w:rsidR="005103AA">
        <w:rPr>
          <w:color w:val="44546A" w:themeColor="text2"/>
        </w:rPr>
        <w:t xml:space="preserve">Эта книга </w:t>
      </w:r>
      <w:r w:rsidR="00F25613" w:rsidRPr="005103AA">
        <w:rPr>
          <w:color w:val="44546A" w:themeColor="text2"/>
        </w:rPr>
        <w:t>помогает по-новому взглянуть на знакомые</w:t>
      </w:r>
      <w:r w:rsidRPr="005103AA">
        <w:rPr>
          <w:color w:val="44546A" w:themeColor="text2"/>
        </w:rPr>
        <w:t xml:space="preserve"> </w:t>
      </w:r>
      <w:r w:rsidR="0045281F" w:rsidRPr="005103AA">
        <w:rPr>
          <w:color w:val="44546A" w:themeColor="text2"/>
        </w:rPr>
        <w:t xml:space="preserve">многим липчанам </w:t>
      </w:r>
      <w:r w:rsidRPr="005103AA">
        <w:rPr>
          <w:color w:val="44546A" w:themeColor="text2"/>
        </w:rPr>
        <w:t>названия улиц</w:t>
      </w:r>
      <w:r w:rsidR="0045281F" w:rsidRPr="005103AA">
        <w:rPr>
          <w:color w:val="44546A" w:themeColor="text2"/>
        </w:rPr>
        <w:t xml:space="preserve">, - отметила </w:t>
      </w:r>
      <w:r w:rsidR="0045281F" w:rsidRPr="005103AA">
        <w:rPr>
          <w:b/>
          <w:color w:val="44546A" w:themeColor="text2"/>
        </w:rPr>
        <w:t>исполнительный директор фонда «Милосердие» Яна Лунева</w:t>
      </w:r>
      <w:r w:rsidR="00F25613" w:rsidRPr="005103AA">
        <w:rPr>
          <w:color w:val="44546A" w:themeColor="text2"/>
        </w:rPr>
        <w:t>.</w:t>
      </w:r>
      <w:r w:rsidR="0045281F" w:rsidRPr="005103AA">
        <w:rPr>
          <w:color w:val="44546A" w:themeColor="text2"/>
        </w:rPr>
        <w:t xml:space="preserve"> – Это особенно важно для сохранения исторической памяти о </w:t>
      </w:r>
      <w:r w:rsidR="008C6858" w:rsidRPr="005103AA">
        <w:rPr>
          <w:color w:val="44546A" w:themeColor="text2"/>
        </w:rPr>
        <w:t xml:space="preserve">героических </w:t>
      </w:r>
      <w:r w:rsidR="0045281F" w:rsidRPr="005103AA">
        <w:rPr>
          <w:color w:val="44546A" w:themeColor="text2"/>
        </w:rPr>
        <w:t xml:space="preserve">событиях </w:t>
      </w:r>
      <w:r w:rsidR="008C6858" w:rsidRPr="005103AA">
        <w:rPr>
          <w:color w:val="44546A" w:themeColor="text2"/>
        </w:rPr>
        <w:t>из прошлого нашей страны</w:t>
      </w:r>
      <w:r w:rsidR="0045281F" w:rsidRPr="005103AA">
        <w:rPr>
          <w:color w:val="44546A" w:themeColor="text2"/>
        </w:rPr>
        <w:t xml:space="preserve"> и </w:t>
      </w:r>
      <w:r w:rsidR="001439BF" w:rsidRPr="005103AA">
        <w:rPr>
          <w:color w:val="44546A" w:themeColor="text2"/>
        </w:rPr>
        <w:t>помогает школьникам расширять свой кругозор</w:t>
      </w:r>
      <w:r w:rsidR="0045281F" w:rsidRPr="005103AA">
        <w:rPr>
          <w:color w:val="44546A" w:themeColor="text2"/>
        </w:rPr>
        <w:t>».</w:t>
      </w:r>
    </w:p>
    <w:p w:rsidR="00F25613" w:rsidRPr="005103AA" w:rsidRDefault="00F25613" w:rsidP="008C6858">
      <w:pPr>
        <w:spacing w:line="276" w:lineRule="auto"/>
        <w:contextualSpacing/>
      </w:pPr>
    </w:p>
    <w:p w:rsidR="00F25613" w:rsidRPr="005103AA" w:rsidRDefault="008C6858" w:rsidP="008C6858">
      <w:pPr>
        <w:spacing w:line="276" w:lineRule="auto"/>
        <w:contextualSpacing/>
        <w:rPr>
          <w:rFonts w:ascii="Calibri" w:hAnsi="Calibri" w:cs="Calibri"/>
        </w:rPr>
      </w:pPr>
      <w:r w:rsidRPr="005103AA">
        <w:rPr>
          <w:rFonts w:ascii="Calibri" w:hAnsi="Calibri" w:cs="Calibri"/>
        </w:rPr>
        <w:t xml:space="preserve">За последние годы фонд «Милосердие» поддержал целый ряд краеведческих проектов, инициаторами которых стали жители Липецкой области. </w:t>
      </w:r>
      <w:r w:rsidR="005103AA">
        <w:rPr>
          <w:rFonts w:ascii="Calibri" w:hAnsi="Calibri" w:cs="Calibri"/>
        </w:rPr>
        <w:t xml:space="preserve">Один из них - установка мемориальной доски на доме, где </w:t>
      </w:r>
      <w:r w:rsidR="005103AA" w:rsidRPr="005103AA">
        <w:rPr>
          <w:rFonts w:ascii="Calibri" w:hAnsi="Calibri" w:cs="Calibri"/>
        </w:rPr>
        <w:t>до войны</w:t>
      </w:r>
      <w:r w:rsidR="005103AA">
        <w:rPr>
          <w:rFonts w:ascii="Calibri" w:hAnsi="Calibri" w:cs="Calibri"/>
        </w:rPr>
        <w:t xml:space="preserve"> жил </w:t>
      </w:r>
      <w:r w:rsidR="00840D9B" w:rsidRPr="005103AA">
        <w:rPr>
          <w:rFonts w:ascii="Calibri" w:hAnsi="Calibri" w:cs="Calibri"/>
        </w:rPr>
        <w:t>од</w:t>
      </w:r>
      <w:r w:rsidR="005103AA">
        <w:rPr>
          <w:rFonts w:ascii="Calibri" w:hAnsi="Calibri" w:cs="Calibri"/>
        </w:rPr>
        <w:t>ин</w:t>
      </w:r>
      <w:r w:rsidRPr="005103AA">
        <w:rPr>
          <w:rFonts w:ascii="Calibri" w:hAnsi="Calibri" w:cs="Calibri"/>
        </w:rPr>
        <w:t xml:space="preserve"> из героев книги - Бори</w:t>
      </w:r>
      <w:r w:rsidR="005103AA">
        <w:rPr>
          <w:rFonts w:ascii="Calibri" w:hAnsi="Calibri" w:cs="Calibri"/>
        </w:rPr>
        <w:t>с Голубовский</w:t>
      </w:r>
      <w:bookmarkStart w:id="0" w:name="_GoBack"/>
      <w:bookmarkEnd w:id="0"/>
      <w:r w:rsidR="005103AA">
        <w:rPr>
          <w:rFonts w:ascii="Calibri" w:hAnsi="Calibri" w:cs="Calibri"/>
        </w:rPr>
        <w:t xml:space="preserve">. </w:t>
      </w:r>
      <w:r w:rsidRPr="005103AA">
        <w:rPr>
          <w:rFonts w:ascii="Calibri" w:hAnsi="Calibri" w:cs="Calibri"/>
        </w:rPr>
        <w:t xml:space="preserve">Гранты программы «Стальное дерево» также получили авторы городских пешеходных экскурсий, создатели краеведческого и географического порталов региона. </w:t>
      </w:r>
    </w:p>
    <w:p w:rsidR="00F25613" w:rsidRPr="005103AA" w:rsidRDefault="00F25613" w:rsidP="008C6858">
      <w:pPr>
        <w:spacing w:line="276" w:lineRule="auto"/>
        <w:contextualSpacing/>
        <w:rPr>
          <w:rFonts w:ascii="Calibri" w:hAnsi="Calibri" w:cs="Calibri"/>
          <w:b/>
        </w:rPr>
      </w:pPr>
    </w:p>
    <w:p w:rsidR="00773A05" w:rsidRPr="005103AA" w:rsidRDefault="00773A05" w:rsidP="008C6858">
      <w:pPr>
        <w:spacing w:line="276" w:lineRule="auto"/>
        <w:contextualSpacing/>
        <w:rPr>
          <w:rFonts w:ascii="Calibri" w:hAnsi="Calibri" w:cs="Calibri"/>
        </w:rPr>
      </w:pPr>
      <w:r w:rsidRPr="005103AA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5103AA">
        <w:rPr>
          <w:rFonts w:ascii="Calibri" w:hAnsi="Calibri" w:cs="Calibri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5103AA" w:rsidRPr="005103AA" w:rsidRDefault="005103AA" w:rsidP="008C6858">
      <w:pPr>
        <w:spacing w:line="276" w:lineRule="auto"/>
        <w:rPr>
          <w:rFonts w:ascii="Calibri" w:hAnsi="Calibri" w:cs="Calibri"/>
          <w:b/>
        </w:rPr>
      </w:pPr>
    </w:p>
    <w:p w:rsidR="00773A05" w:rsidRPr="005103AA" w:rsidRDefault="005103AA" w:rsidP="008C6858">
      <w:pPr>
        <w:spacing w:line="276" w:lineRule="auto"/>
        <w:rPr>
          <w:rFonts w:ascii="Calibri" w:hAnsi="Calibri" w:cs="Calibri"/>
        </w:rPr>
      </w:pPr>
      <w:r w:rsidRPr="005103AA">
        <w:rPr>
          <w:rFonts w:ascii="Calibri" w:hAnsi="Calibri" w:cs="Calibri"/>
          <w:b/>
        </w:rPr>
        <w:t xml:space="preserve">Программа «Стальное дерево» </w:t>
      </w:r>
      <w:r w:rsidRPr="005103AA">
        <w:rPr>
          <w:rFonts w:ascii="Calibri" w:hAnsi="Calibri" w:cs="Calibri"/>
        </w:rPr>
        <w:t xml:space="preserve">действует уже девятый год и за это время на гранты от фонда «Милосердие» направлено свыше 115 млн рублей.  Их обладателями стали более 460 жителей из трех федеральных округов России. В 2025 году в общую копилку конкурса поступило рекордное за все девять лет действия программы число предложений – 452. До конца года в Липецкой области планируют завершить 31 проект.  </w:t>
      </w:r>
    </w:p>
    <w:p w:rsidR="00773A05" w:rsidRPr="005103AA" w:rsidRDefault="00773A05" w:rsidP="008C6858">
      <w:pPr>
        <w:spacing w:line="276" w:lineRule="auto"/>
        <w:rPr>
          <w:rFonts w:ascii="Calibri" w:hAnsi="Calibri" w:cs="Calibri"/>
        </w:rPr>
      </w:pPr>
      <w:r w:rsidRPr="005103AA">
        <w:rPr>
          <w:rFonts w:ascii="Calibri" w:hAnsi="Calibri" w:cs="Calibri"/>
        </w:rPr>
        <w:t xml:space="preserve">Дополнительная информация о Фонде на </w:t>
      </w:r>
      <w:hyperlink r:id="rId4" w:history="1">
        <w:r w:rsidRPr="005103AA">
          <w:rPr>
            <w:rFonts w:ascii="Calibri" w:hAnsi="Calibri" w:cs="Calibri"/>
            <w:u w:val="single"/>
          </w:rPr>
          <w:t>сайте</w:t>
        </w:r>
      </w:hyperlink>
      <w:r w:rsidRPr="005103AA">
        <w:rPr>
          <w:rFonts w:ascii="Calibri" w:hAnsi="Calibri" w:cs="Calibri"/>
        </w:rPr>
        <w:t xml:space="preserve"> </w:t>
      </w:r>
    </w:p>
    <w:p w:rsidR="00C7247E" w:rsidRPr="005103AA" w:rsidRDefault="00C7247E" w:rsidP="008C6858">
      <w:pPr>
        <w:spacing w:line="276" w:lineRule="auto"/>
      </w:pPr>
    </w:p>
    <w:sectPr w:rsidR="00C7247E" w:rsidRPr="0051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0D"/>
    <w:rsid w:val="00052F1B"/>
    <w:rsid w:val="001439BF"/>
    <w:rsid w:val="00190CC8"/>
    <w:rsid w:val="003724DB"/>
    <w:rsid w:val="0045281F"/>
    <w:rsid w:val="005103AA"/>
    <w:rsid w:val="005B7B0D"/>
    <w:rsid w:val="00773A05"/>
    <w:rsid w:val="007904EA"/>
    <w:rsid w:val="00840D9B"/>
    <w:rsid w:val="008C6858"/>
    <w:rsid w:val="00A15049"/>
    <w:rsid w:val="00BD4D28"/>
    <w:rsid w:val="00C04161"/>
    <w:rsid w:val="00C7247E"/>
    <w:rsid w:val="00D04AF0"/>
    <w:rsid w:val="00D40911"/>
    <w:rsid w:val="00D85807"/>
    <w:rsid w:val="00F25613"/>
    <w:rsid w:val="00F84FD2"/>
    <w:rsid w:val="00F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D6B14-D69B-4451-B8E1-E194FB4C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4E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5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</cp:revision>
  <dcterms:created xsi:type="dcterms:W3CDTF">2025-07-08T07:54:00Z</dcterms:created>
  <dcterms:modified xsi:type="dcterms:W3CDTF">2025-07-08T08:04:00Z</dcterms:modified>
</cp:coreProperties>
</file>