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FBF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B745D" wp14:editId="7C8BDC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14:paraId="51371123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89941E2" w14:textId="77777777" w:rsidR="00081B53" w:rsidRDefault="00E07A3C" w:rsidP="00081B53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  <w:szCs w:val="28"/>
        </w:rPr>
        <w:t>Ростовский-на-Дону ЭРЗ ввёл в эксплуатацию новый прошивной станок</w:t>
      </w:r>
    </w:p>
    <w:p w14:paraId="3A815098" w14:textId="77777777" w:rsidR="00081B53" w:rsidRDefault="00D711CB" w:rsidP="00081B53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22</w:t>
      </w:r>
      <w:r w:rsidR="00864CD1">
        <w:rPr>
          <w:rFonts w:cstheme="minorHAnsi"/>
          <w:b/>
          <w:bCs/>
        </w:rPr>
        <w:t>.07</w:t>
      </w:r>
      <w:r w:rsidR="00081B53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14:paraId="0DFDBABA" w14:textId="6A0B82D2" w:rsidR="00081B53" w:rsidRPr="00A013A9" w:rsidRDefault="00E07A3C" w:rsidP="00081B53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На Ростовском-на-Дону </w:t>
      </w:r>
      <w:proofErr w:type="spellStart"/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>электровозоремонтном</w:t>
      </w:r>
      <w:proofErr w:type="spellEnd"/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заводе</w:t>
      </w:r>
      <w:r w:rsidR="00081B53"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(РЭРЗ, в</w:t>
      </w:r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>ходит в АО «</w:t>
      </w:r>
      <w:proofErr w:type="spellStart"/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>Желдорреммаш</w:t>
      </w:r>
      <w:proofErr w:type="spellEnd"/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>») введё</w:t>
      </w:r>
      <w:r w:rsidR="00081B53"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н в эксплуатацию современный </w:t>
      </w:r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электроэрозионный прошивной станок. Оборудование предназначено для изготовления </w:t>
      </w:r>
      <w:r w:rsidR="000E412D"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различных </w:t>
      </w:r>
      <w:r w:rsidR="00341F62">
        <w:rPr>
          <w:rFonts w:asciiTheme="minorHAnsi" w:hAnsiTheme="minorHAnsi" w:cstheme="minorHAnsi"/>
          <w:b/>
          <w:bCs/>
          <w:color w:val="242424"/>
          <w:sz w:val="22"/>
          <w:szCs w:val="22"/>
        </w:rPr>
        <w:t>устройств и инструментов</w:t>
      </w:r>
      <w:r w:rsidRPr="00A013A9">
        <w:rPr>
          <w:rFonts w:asciiTheme="minorHAnsi" w:hAnsiTheme="minorHAnsi" w:cstheme="minorHAnsi"/>
          <w:b/>
          <w:bCs/>
          <w:color w:val="242424"/>
          <w:sz w:val="22"/>
          <w:szCs w:val="22"/>
        </w:rPr>
        <w:t>, входящих в технологическую оснастку электровозов.</w:t>
      </w:r>
    </w:p>
    <w:p w14:paraId="59F12D70" w14:textId="4FE46DF1" w:rsidR="00D711CB" w:rsidRPr="00A013A9" w:rsidRDefault="00D711CB" w:rsidP="007B76A4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Новый станок установлен в инструментальном участке. Многофункциональное оборудование позволяет производить более 10 видов </w:t>
      </w:r>
      <w:r w:rsidR="00341F62">
        <w:rPr>
          <w:rFonts w:asciiTheme="minorHAnsi" w:hAnsiTheme="minorHAnsi" w:cstheme="minorHAnsi"/>
          <w:bCs/>
          <w:color w:val="242424"/>
          <w:sz w:val="22"/>
          <w:szCs w:val="22"/>
        </w:rPr>
        <w:t>приспособлений</w:t>
      </w: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которые используются в цехах предприятия при разборке и сборке электровозов. Номенклатура выпуска охватывает болтогаечную оснастку: ключи, пресс-формы, штампы. </w:t>
      </w:r>
    </w:p>
    <w:p w14:paraId="1469008D" w14:textId="77777777" w:rsidR="00D711CB" w:rsidRPr="00A013A9" w:rsidRDefault="00D711CB" w:rsidP="007B76A4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Станок работает в автоматическом режиме по принципу короткого замыкания. В зависимости от величины детали подбирается и задается определенная программа. </w:t>
      </w:r>
      <w:r w:rsidR="00D42D95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Скорость прожигания заготовки электродом составляет 0,3 мм в минуту. </w:t>
      </w: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>Время выпуска инструмента зависит от его размера и может варьироваться от 15 минут до нескольких часов.</w:t>
      </w:r>
    </w:p>
    <w:p w14:paraId="1B46D30D" w14:textId="0D89562D" w:rsidR="007B76A4" w:rsidRPr="00A013A9" w:rsidRDefault="00D711CB" w:rsidP="007B76A4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Многофункциональный станок значительно эффективнее </w:t>
      </w:r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>предыдущего аналога</w:t>
      </w:r>
      <w:r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, отличается </w:t>
      </w:r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>своей надежностью и скоростью работы. Производительность инструментально</w:t>
      </w:r>
      <w:r w:rsidR="00341F62">
        <w:rPr>
          <w:rFonts w:asciiTheme="minorHAnsi" w:hAnsiTheme="minorHAnsi" w:cstheme="minorHAnsi"/>
          <w:bCs/>
          <w:color w:val="242424"/>
          <w:sz w:val="22"/>
          <w:szCs w:val="22"/>
        </w:rPr>
        <w:t>го</w:t>
      </w:r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участк</w:t>
      </w:r>
      <w:r w:rsidR="00341F62">
        <w:rPr>
          <w:rFonts w:asciiTheme="minorHAnsi" w:hAnsiTheme="minorHAnsi" w:cstheme="minorHAnsi"/>
          <w:bCs/>
          <w:color w:val="242424"/>
          <w:sz w:val="22"/>
          <w:szCs w:val="22"/>
        </w:rPr>
        <w:t>а</w:t>
      </w:r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с вводом</w:t>
      </w:r>
      <w:r w:rsidR="00341F6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 эксплуатацию</w:t>
      </w:r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341F62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современного </w:t>
      </w:r>
      <w:r w:rsidR="00A013A9">
        <w:rPr>
          <w:rFonts w:asciiTheme="minorHAnsi" w:hAnsiTheme="minorHAnsi" w:cstheme="minorHAnsi"/>
          <w:bCs/>
          <w:color w:val="242424"/>
          <w:sz w:val="22"/>
          <w:szCs w:val="22"/>
        </w:rPr>
        <w:t>оборудования</w:t>
      </w:r>
      <w:bookmarkStart w:id="0" w:name="_GoBack"/>
      <w:bookmarkEnd w:id="0"/>
      <w:r w:rsidR="007B76A4" w:rsidRPr="00A013A9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выросла на 30%.</w:t>
      </w:r>
    </w:p>
    <w:p w14:paraId="071B6B8C" w14:textId="77777777" w:rsidR="00081B53" w:rsidRPr="00A013A9" w:rsidRDefault="00081B53" w:rsidP="00081B53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A013A9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41F99AD3" w14:textId="77777777" w:rsidR="00081B53" w:rsidRPr="00341F62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341F62">
        <w:rPr>
          <w:rFonts w:cstheme="minorHAnsi"/>
          <w:b/>
          <w:sz w:val="18"/>
          <w:szCs w:val="18"/>
        </w:rPr>
        <w:t xml:space="preserve">Ростовский-на-Дону </w:t>
      </w:r>
      <w:proofErr w:type="spellStart"/>
      <w:r w:rsidRPr="00341F62">
        <w:rPr>
          <w:rFonts w:cstheme="minorHAnsi"/>
          <w:b/>
          <w:sz w:val="18"/>
          <w:szCs w:val="18"/>
        </w:rPr>
        <w:t>электровозоремонтный</w:t>
      </w:r>
      <w:proofErr w:type="spellEnd"/>
      <w:r w:rsidRPr="00341F62">
        <w:rPr>
          <w:rFonts w:cstheme="minorHAnsi"/>
          <w:b/>
          <w:sz w:val="18"/>
          <w:szCs w:val="18"/>
        </w:rPr>
        <w:t xml:space="preserve"> завод (РЭРЗ, входит в состав АО «</w:t>
      </w:r>
      <w:proofErr w:type="spellStart"/>
      <w:r w:rsidRPr="00341F62">
        <w:rPr>
          <w:rFonts w:cstheme="minorHAnsi"/>
          <w:b/>
          <w:sz w:val="18"/>
          <w:szCs w:val="18"/>
        </w:rPr>
        <w:t>Желдорреммаш</w:t>
      </w:r>
      <w:proofErr w:type="spellEnd"/>
      <w:r w:rsidRPr="00341F62">
        <w:rPr>
          <w:rFonts w:cstheme="minorHAnsi"/>
          <w:b/>
          <w:sz w:val="18"/>
          <w:szCs w:val="18"/>
        </w:rPr>
        <w:t>»)</w:t>
      </w:r>
      <w:r w:rsidRPr="00341F62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 w:rsidRPr="00341F62">
        <w:rPr>
          <w:rFonts w:cstheme="minorHAnsi"/>
          <w:sz w:val="18"/>
          <w:szCs w:val="18"/>
        </w:rPr>
        <w:t>3)ЭС</w:t>
      </w:r>
      <w:proofErr w:type="gramEnd"/>
      <w:r w:rsidRPr="00341F62">
        <w:rPr>
          <w:rFonts w:cstheme="minorHAnsi"/>
          <w:sz w:val="18"/>
          <w:szCs w:val="18"/>
        </w:rPr>
        <w:t xml:space="preserve">5К «Ермак», ремонта узлов и агрегатов, а также производстве запасных частей. Регионы обслуживания: Горьковская, Юго-Восточная, Северная, Октябрьская, </w:t>
      </w:r>
      <w:proofErr w:type="gramStart"/>
      <w:r w:rsidRPr="00341F62">
        <w:rPr>
          <w:rFonts w:cstheme="minorHAnsi"/>
          <w:sz w:val="18"/>
          <w:szCs w:val="18"/>
        </w:rPr>
        <w:t>Северо-Кавказская</w:t>
      </w:r>
      <w:proofErr w:type="gramEnd"/>
      <w:r w:rsidRPr="00341F62">
        <w:rPr>
          <w:rFonts w:cstheme="minorHAnsi"/>
          <w:sz w:val="18"/>
          <w:szCs w:val="18"/>
        </w:rPr>
        <w:t xml:space="preserve">, Приволжская и Западно-Сибирская железные дороги. </w:t>
      </w:r>
    </w:p>
    <w:p w14:paraId="1FB556A3" w14:textId="77777777" w:rsidR="00081B53" w:rsidRPr="00341F62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 w:rsidRPr="00341F62">
        <w:rPr>
          <w:rFonts w:cstheme="minorHAnsi"/>
          <w:b/>
          <w:sz w:val="18"/>
          <w:szCs w:val="18"/>
        </w:rPr>
        <w:t>АО «</w:t>
      </w:r>
      <w:proofErr w:type="spellStart"/>
      <w:r w:rsidRPr="00341F62">
        <w:rPr>
          <w:rFonts w:cstheme="minorHAnsi"/>
          <w:b/>
          <w:sz w:val="18"/>
          <w:szCs w:val="18"/>
        </w:rPr>
        <w:t>Желдорреммаш</w:t>
      </w:r>
      <w:proofErr w:type="spellEnd"/>
      <w:r w:rsidRPr="00341F62">
        <w:rPr>
          <w:rFonts w:cstheme="minorHAnsi"/>
          <w:b/>
          <w:sz w:val="18"/>
          <w:szCs w:val="18"/>
        </w:rPr>
        <w:t>»</w:t>
      </w:r>
      <w:r w:rsidRPr="00341F62">
        <w:rPr>
          <w:rFonts w:cstheme="minorHAnsi"/>
          <w:sz w:val="18"/>
          <w:szCs w:val="18"/>
        </w:rPr>
        <w:t xml:space="preserve"> </w:t>
      </w:r>
      <w:bookmarkEnd w:id="1"/>
      <w:r w:rsidRPr="00341F62">
        <w:rPr>
          <w:rFonts w:cstheme="minorHAnsi"/>
          <w:sz w:val="18"/>
          <w:szCs w:val="18"/>
        </w:rPr>
        <w:t>—</w:t>
      </w:r>
      <w:r w:rsidRPr="00341F62">
        <w:rPr>
          <w:rFonts w:cstheme="minorHAnsi"/>
          <w:i/>
          <w:sz w:val="18"/>
          <w:szCs w:val="18"/>
        </w:rPr>
        <w:t xml:space="preserve"> </w:t>
      </w:r>
      <w:r w:rsidRPr="00341F62"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341F62">
        <w:rPr>
          <w:rFonts w:cstheme="minorHAnsi"/>
          <w:sz w:val="18"/>
          <w:szCs w:val="18"/>
        </w:rPr>
        <w:t>Желдорреммаш</w:t>
      </w:r>
      <w:proofErr w:type="spellEnd"/>
      <w:r w:rsidRPr="00341F62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14:paraId="0AC977B8" w14:textId="77777777" w:rsidR="00081B53" w:rsidRPr="00341F62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341F6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proofErr w:type="spellEnd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proofErr w:type="spellStart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341F6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0292C6" w14:textId="77777777" w:rsidR="00081B53" w:rsidRPr="00341F62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341F6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341F62">
        <w:rPr>
          <w:rFonts w:asciiTheme="minorHAnsi" w:hAnsiTheme="minorHAnsi" w:cstheme="minorHAnsi"/>
          <w:color w:val="242424"/>
          <w:sz w:val="18"/>
          <w:szCs w:val="18"/>
        </w:rPr>
        <w:t>-канал РЭРЗ:</w:t>
      </w:r>
      <w:r w:rsidRPr="00341F62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 w:rsidRPr="00341F6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3C5BA53" w14:textId="77777777" w:rsidR="00081B53" w:rsidRPr="00341F62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341F6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341F6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341F62">
        <w:rPr>
          <w:rFonts w:asciiTheme="minorHAnsi" w:hAnsiTheme="minorHAnsi" w:cstheme="minorHAnsi"/>
          <w:sz w:val="18"/>
          <w:szCs w:val="18"/>
        </w:rPr>
        <w:t xml:space="preserve">» РЭРЗ: </w:t>
      </w:r>
      <w:hyperlink r:id="rId10" w:history="1"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 w:rsidRPr="00341F6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8A00DC" w14:textId="77777777" w:rsidR="00081B53" w:rsidRPr="00341F62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341F6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341F6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341F6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341F6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341F6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proofErr w:type="spellStart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 w:rsidRPr="00341F62"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14:paraId="604FB164" w14:textId="77777777"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14:paraId="6C552F61" w14:textId="77777777"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14:paraId="1B078537" w14:textId="77777777"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14:paraId="0A8E54E4" w14:textId="77777777" w:rsidR="004268A3" w:rsidRDefault="00081B53" w:rsidP="00081B53">
      <w:pPr>
        <w:spacing w:after="0" w:line="240" w:lineRule="auto"/>
        <w:jc w:val="both"/>
      </w:pPr>
      <w:r>
        <w:rPr>
          <w:rFonts w:cstheme="minorHAnsi"/>
        </w:rPr>
        <w:t>+7 (918) 563-20-50</w:t>
      </w:r>
      <w:r w:rsidR="00CA3151">
        <w:rPr>
          <w:rFonts w:cstheme="minorHAnsi"/>
        </w:rPr>
        <w:t xml:space="preserve">  </w:t>
      </w:r>
      <w:hyperlink r:id="rId12" w:history="1">
        <w:r>
          <w:rPr>
            <w:rStyle w:val="a3"/>
            <w:rFonts w:cstheme="minorHAnsi"/>
          </w:rPr>
          <w:t>PodobedDA@ao-zdrm.ru</w:t>
        </w:r>
      </w:hyperlink>
    </w:p>
    <w:sectPr w:rsidR="0042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DA"/>
    <w:rsid w:val="00081B53"/>
    <w:rsid w:val="000E412D"/>
    <w:rsid w:val="00135046"/>
    <w:rsid w:val="001A4ECF"/>
    <w:rsid w:val="003116DD"/>
    <w:rsid w:val="00334771"/>
    <w:rsid w:val="00341F62"/>
    <w:rsid w:val="0042767A"/>
    <w:rsid w:val="006946DA"/>
    <w:rsid w:val="007B76A4"/>
    <w:rsid w:val="00864CD1"/>
    <w:rsid w:val="00970CF5"/>
    <w:rsid w:val="00A013A9"/>
    <w:rsid w:val="00A431AA"/>
    <w:rsid w:val="00BA06DB"/>
    <w:rsid w:val="00BB4593"/>
    <w:rsid w:val="00BD592B"/>
    <w:rsid w:val="00BE5164"/>
    <w:rsid w:val="00CA3151"/>
    <w:rsid w:val="00CB2EF1"/>
    <w:rsid w:val="00D42D95"/>
    <w:rsid w:val="00D711CB"/>
    <w:rsid w:val="00E07A3C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77E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431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31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431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31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431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3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Янковский Эдуард Станиславович</cp:lastModifiedBy>
  <cp:revision>3</cp:revision>
  <dcterms:created xsi:type="dcterms:W3CDTF">2025-07-22T13:35:00Z</dcterms:created>
  <dcterms:modified xsi:type="dcterms:W3CDTF">2025-07-22T13:38:00Z</dcterms:modified>
</cp:coreProperties>
</file>