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5EC3" w14:textId="77777777" w:rsidR="0047601F" w:rsidRPr="00017E3A" w:rsidRDefault="0047601F" w:rsidP="0047601F">
      <w:pPr>
        <w:jc w:val="center"/>
        <w:rPr>
          <w:b/>
          <w:bCs/>
        </w:rPr>
      </w:pPr>
      <w:r>
        <w:rPr>
          <w:b/>
          <w:bCs/>
        </w:rPr>
        <w:t>Новые сельхозкультуры и перспективные приемы биологизации: в</w:t>
      </w:r>
      <w:r w:rsidRPr="00017E3A">
        <w:rPr>
          <w:b/>
          <w:bCs/>
        </w:rPr>
        <w:t xml:space="preserve"> Алтайском ГАУ прошла приемка опытов</w:t>
      </w:r>
      <w:r>
        <w:rPr>
          <w:b/>
          <w:bCs/>
        </w:rPr>
        <w:t xml:space="preserve"> 2025 года</w:t>
      </w:r>
    </w:p>
    <w:p w14:paraId="7B303049" w14:textId="77777777" w:rsidR="0047601F" w:rsidRDefault="0047601F" w:rsidP="0047601F"/>
    <w:p w14:paraId="02B94B5F" w14:textId="77777777" w:rsidR="0047601F" w:rsidRPr="00962927" w:rsidRDefault="0047601F" w:rsidP="0047601F">
      <w:pPr>
        <w:rPr>
          <w:i/>
          <w:szCs w:val="28"/>
          <w:shd w:val="clear" w:color="auto" w:fill="FFFFFF"/>
        </w:rPr>
      </w:pPr>
      <w:r>
        <w:rPr>
          <w:i/>
          <w:szCs w:val="28"/>
          <w:shd w:val="clear" w:color="auto" w:fill="FFFFFF"/>
        </w:rPr>
        <w:t>Сегодня, 25 июля, н</w:t>
      </w:r>
      <w:r w:rsidRPr="00962927">
        <w:rPr>
          <w:i/>
          <w:szCs w:val="28"/>
          <w:shd w:val="clear" w:color="auto" w:fill="FFFFFF"/>
        </w:rPr>
        <w:t xml:space="preserve">а полях </w:t>
      </w:r>
      <w:bookmarkStart w:id="0" w:name="_Hlk108623132"/>
      <w:r w:rsidRPr="00962927">
        <w:rPr>
          <w:i/>
          <w:szCs w:val="28"/>
          <w:shd w:val="clear" w:color="auto" w:fill="FFFFFF"/>
        </w:rPr>
        <w:t xml:space="preserve">учебно-опытной сельскохозяйственной станции </w:t>
      </w:r>
      <w:bookmarkEnd w:id="0"/>
      <w:r w:rsidRPr="00962927">
        <w:rPr>
          <w:i/>
          <w:szCs w:val="28"/>
          <w:shd w:val="clear" w:color="auto" w:fill="FFFFFF"/>
        </w:rPr>
        <w:t xml:space="preserve">Алтайского государственного аграрного университета состоялась традиционная приемка опытов </w:t>
      </w:r>
      <w:r>
        <w:rPr>
          <w:i/>
          <w:szCs w:val="28"/>
          <w:shd w:val="clear" w:color="auto" w:fill="FFFFFF"/>
        </w:rPr>
        <w:t>ученых, аспирантов и студентов.</w:t>
      </w:r>
    </w:p>
    <w:p w14:paraId="198D2FE4" w14:textId="77777777" w:rsidR="0047601F" w:rsidRDefault="0047601F" w:rsidP="0047601F"/>
    <w:p w14:paraId="5872F008" w14:textId="77777777" w:rsidR="0047601F" w:rsidRDefault="0047601F" w:rsidP="0047601F">
      <w:pPr>
        <w:shd w:val="clear" w:color="auto" w:fill="FFFFFF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</w:t>
      </w:r>
      <w:r w:rsidRPr="00962927">
        <w:rPr>
          <w:szCs w:val="28"/>
          <w:shd w:val="clear" w:color="auto" w:fill="FFFFFF"/>
        </w:rPr>
        <w:t xml:space="preserve">риемка </w:t>
      </w:r>
      <w:r>
        <w:rPr>
          <w:szCs w:val="28"/>
          <w:shd w:val="clear" w:color="auto" w:fill="FFFFFF"/>
        </w:rPr>
        <w:t xml:space="preserve">научных </w:t>
      </w:r>
      <w:r w:rsidRPr="00962927">
        <w:rPr>
          <w:szCs w:val="28"/>
          <w:shd w:val="clear" w:color="auto" w:fill="FFFFFF"/>
        </w:rPr>
        <w:t>опытов – одна из традиций Ал</w:t>
      </w:r>
      <w:r>
        <w:rPr>
          <w:szCs w:val="28"/>
          <w:shd w:val="clear" w:color="auto" w:fill="FFFFFF"/>
        </w:rPr>
        <w:t xml:space="preserve">тайского ГАУ, существующая уже более </w:t>
      </w:r>
      <w:r>
        <w:rPr>
          <w:shd w:val="clear" w:color="auto" w:fill="FFFFFF"/>
        </w:rPr>
        <w:t>10</w:t>
      </w:r>
      <w:r w:rsidRPr="00962927">
        <w:rPr>
          <w:szCs w:val="28"/>
          <w:shd w:val="clear" w:color="auto" w:fill="FFFFFF"/>
        </w:rPr>
        <w:t xml:space="preserve"> лет. В мае студентами</w:t>
      </w:r>
      <w:r>
        <w:rPr>
          <w:szCs w:val="28"/>
          <w:shd w:val="clear" w:color="auto" w:fill="FFFFFF"/>
        </w:rPr>
        <w:t xml:space="preserve">, </w:t>
      </w:r>
      <w:r w:rsidRPr="00962927">
        <w:rPr>
          <w:szCs w:val="28"/>
          <w:shd w:val="clear" w:color="auto" w:fill="FFFFFF"/>
        </w:rPr>
        <w:t xml:space="preserve">аспирантами </w:t>
      </w:r>
      <w:r>
        <w:rPr>
          <w:szCs w:val="28"/>
          <w:shd w:val="clear" w:color="auto" w:fill="FFFFFF"/>
        </w:rPr>
        <w:t>и учеными А</w:t>
      </w:r>
      <w:r w:rsidRPr="00962927">
        <w:rPr>
          <w:szCs w:val="28"/>
          <w:shd w:val="clear" w:color="auto" w:fill="FFFFFF"/>
        </w:rPr>
        <w:t>грономического</w:t>
      </w:r>
      <w:r>
        <w:rPr>
          <w:szCs w:val="28"/>
          <w:shd w:val="clear" w:color="auto" w:fill="FFFFFF"/>
        </w:rPr>
        <w:t xml:space="preserve"> факультета</w:t>
      </w:r>
      <w:r w:rsidRPr="00962927">
        <w:rPr>
          <w:szCs w:val="28"/>
          <w:shd w:val="clear" w:color="auto" w:fill="FFFFFF"/>
        </w:rPr>
        <w:t xml:space="preserve"> были заложены опытные делянки и проведен посев культур в соответствии с научно-исследовательскими задачами, определенными </w:t>
      </w:r>
      <w:r>
        <w:rPr>
          <w:szCs w:val="28"/>
          <w:shd w:val="clear" w:color="auto" w:fill="FFFFFF"/>
        </w:rPr>
        <w:t>программой научных исследований Университета</w:t>
      </w:r>
      <w:r w:rsidRPr="00962927">
        <w:rPr>
          <w:szCs w:val="28"/>
          <w:shd w:val="clear" w:color="auto" w:fill="FFFFFF"/>
        </w:rPr>
        <w:t xml:space="preserve">. </w:t>
      </w:r>
    </w:p>
    <w:p w14:paraId="4C6F4835" w14:textId="77777777" w:rsidR="0047601F" w:rsidRPr="00B03A24" w:rsidRDefault="0047601F" w:rsidP="0047601F">
      <w:pPr>
        <w:shd w:val="clear" w:color="auto" w:fill="FFFFFF"/>
        <w:rPr>
          <w:shd w:val="clear" w:color="auto" w:fill="FFFFFF"/>
        </w:rPr>
      </w:pPr>
      <w:r>
        <w:rPr>
          <w:szCs w:val="28"/>
          <w:shd w:val="clear" w:color="auto" w:fill="FFFFFF"/>
        </w:rPr>
        <w:t xml:space="preserve">Комиссия, в которую вошли проректор по научной и инновационной работе Алтайского ГАУ </w:t>
      </w:r>
      <w:r w:rsidRPr="00370362">
        <w:rPr>
          <w:b/>
          <w:bCs/>
          <w:szCs w:val="28"/>
          <w:shd w:val="clear" w:color="auto" w:fill="FFFFFF"/>
        </w:rPr>
        <w:t>Андрей Смышляев</w:t>
      </w:r>
      <w:r>
        <w:rPr>
          <w:szCs w:val="28"/>
          <w:shd w:val="clear" w:color="auto" w:fill="FFFFFF"/>
        </w:rPr>
        <w:t xml:space="preserve">, декан Агрономического факультета </w:t>
      </w:r>
      <w:r>
        <w:rPr>
          <w:b/>
          <w:szCs w:val="28"/>
          <w:shd w:val="clear" w:color="auto" w:fill="FFFFFF"/>
        </w:rPr>
        <w:t xml:space="preserve">Иван Косачев, </w:t>
      </w:r>
      <w:r w:rsidRPr="00DA5794">
        <w:rPr>
          <w:bCs/>
          <w:szCs w:val="28"/>
          <w:shd w:val="clear" w:color="auto" w:fill="FFFFFF"/>
        </w:rPr>
        <w:t>директор учебно-опытной сельскохозяйственной станции</w:t>
      </w:r>
      <w:r>
        <w:rPr>
          <w:bCs/>
          <w:szCs w:val="28"/>
          <w:shd w:val="clear" w:color="auto" w:fill="FFFFFF"/>
        </w:rPr>
        <w:t xml:space="preserve"> </w:t>
      </w:r>
      <w:r w:rsidRPr="00DA5794">
        <w:rPr>
          <w:b/>
          <w:szCs w:val="28"/>
          <w:shd w:val="clear" w:color="auto" w:fill="FFFFFF"/>
        </w:rPr>
        <w:t>Николай Шаламов</w:t>
      </w:r>
      <w:r>
        <w:rPr>
          <w:bCs/>
          <w:szCs w:val="28"/>
          <w:shd w:val="clear" w:color="auto" w:fill="FFFFFF"/>
        </w:rPr>
        <w:t>,</w:t>
      </w:r>
      <w:r w:rsidRPr="00DA5794"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ученые Агрономического факультета </w:t>
      </w:r>
      <w:r>
        <w:rPr>
          <w:shd w:val="clear" w:color="auto" w:fill="FFFFFF"/>
        </w:rPr>
        <w:t xml:space="preserve">и представители компаний-индустриальных партнеров </w:t>
      </w:r>
      <w:r>
        <w:rPr>
          <w:szCs w:val="28"/>
          <w:shd w:val="clear" w:color="auto" w:fill="FFFFFF"/>
        </w:rPr>
        <w:t xml:space="preserve">осмотрели опытные делянки, дали оценку всходам и определили направления дальнейшей работы. </w:t>
      </w:r>
    </w:p>
    <w:p w14:paraId="64320945" w14:textId="77777777" w:rsidR="0047601F" w:rsidRDefault="0047601F" w:rsidP="0047601F">
      <w:r>
        <w:t xml:space="preserve">Прием опытов начался с обхода мелких делянок, на которых студенты и молодые ученые АГАУ под научным руководством преподавателей Агрономического факультета заложили опыты в рамках квалификационных работ. </w:t>
      </w:r>
      <w:r w:rsidRPr="00A9553F">
        <w:t>Комиссия оцени</w:t>
      </w:r>
      <w:r>
        <w:t>вала</w:t>
      </w:r>
      <w:r w:rsidRPr="00A9553F">
        <w:t xml:space="preserve"> методику закладки полевых опытов, качество посева, состояние развития растений и визуальный результат применения </w:t>
      </w:r>
      <w:r w:rsidRPr="00A9553F">
        <w:lastRenderedPageBreak/>
        <w:t>удобрений, средств защиты, стимуляторов роста и других элементов технологии.</w:t>
      </w:r>
    </w:p>
    <w:p w14:paraId="6E9A8B1C" w14:textId="77777777" w:rsidR="0047601F" w:rsidRDefault="0047601F" w:rsidP="0047601F">
      <w:r>
        <w:t xml:space="preserve">Впервые по инициативе ученых Агрономического факультета под руководством </w:t>
      </w:r>
      <w:proofErr w:type="spellStart"/>
      <w:r>
        <w:t>к.с-х.н</w:t>
      </w:r>
      <w:proofErr w:type="spellEnd"/>
      <w:r>
        <w:t xml:space="preserve">., доцента </w:t>
      </w:r>
      <w:r w:rsidRPr="00A0427E">
        <w:rPr>
          <w:b/>
          <w:bCs/>
        </w:rPr>
        <w:t>Ивана Косачева</w:t>
      </w:r>
      <w:r>
        <w:t xml:space="preserve"> был проведен опытный посев амаранта. Эта культура в Азии широко выращивается на зерно. В России с каждым годом к ней растет интерес сельхозтоваропроизводителей, прежде всего, как сырью для отжима масла. </w:t>
      </w:r>
    </w:p>
    <w:p w14:paraId="39D7925B" w14:textId="77777777" w:rsidR="0047601F" w:rsidRDefault="0047601F" w:rsidP="0047601F">
      <w:r>
        <w:t xml:space="preserve">Ученые АГАУ хотят отработать технологию возделывания этой необычной для Сибири культуры на всех стадиях, начиная от посева до приемов защиты растений и сбора урожая. </w:t>
      </w:r>
    </w:p>
    <w:p w14:paraId="1E16772A" w14:textId="77777777" w:rsidR="0047601F" w:rsidRDefault="0047601F" w:rsidP="0047601F">
      <w:r w:rsidRPr="00D10A4A">
        <w:rPr>
          <w:i/>
          <w:iCs/>
        </w:rPr>
        <w:t>«Пока, как видим, первый опыт нельзя назвать удачным. Взошли не все семена. Они очень мелкие и норму высева, и глубину на штатной сеялке устанавливали опытным путем. В сентябре изучим результаты сбора урожая и на следующий год надеемся на лучшие всходы. Уверен, амарант – перспективная культура для Алтая»!»,</w:t>
      </w:r>
      <w:r>
        <w:t xml:space="preserve"> - говорит </w:t>
      </w:r>
      <w:r w:rsidRPr="00D10A4A">
        <w:rPr>
          <w:b/>
          <w:bCs/>
        </w:rPr>
        <w:t>Иван Косачев</w:t>
      </w:r>
      <w:r>
        <w:t>.</w:t>
      </w:r>
    </w:p>
    <w:p w14:paraId="5EE65262" w14:textId="77777777" w:rsidR="0047601F" w:rsidRDefault="0047601F" w:rsidP="0047601F">
      <w:r>
        <w:t>Коллектив студентов под руководством к.с.-</w:t>
      </w:r>
      <w:proofErr w:type="spellStart"/>
      <w:r>
        <w:t>х.н</w:t>
      </w:r>
      <w:proofErr w:type="spellEnd"/>
      <w:r>
        <w:t xml:space="preserve">., доцента </w:t>
      </w:r>
      <w:r w:rsidRPr="00D10A4A">
        <w:t>кафедры общего земледелия, растениеводства и защиты растений</w:t>
      </w:r>
      <w:r>
        <w:t xml:space="preserve"> </w:t>
      </w:r>
      <w:r w:rsidRPr="00D10A4A">
        <w:rPr>
          <w:b/>
          <w:bCs/>
        </w:rPr>
        <w:t>Лилии Ступиной</w:t>
      </w:r>
      <w:r>
        <w:t xml:space="preserve"> заложили делянку еще одной экзотической культуры – </w:t>
      </w:r>
      <w:proofErr w:type="spellStart"/>
      <w:r>
        <w:t>мискантуса</w:t>
      </w:r>
      <w:proofErr w:type="spellEnd"/>
      <w:r>
        <w:t xml:space="preserve"> в рамках темы «Сравнительная оценка возделывания сортов </w:t>
      </w:r>
      <w:r w:rsidRPr="00D10A4A">
        <w:t>“</w:t>
      </w:r>
      <w:proofErr w:type="spellStart"/>
      <w:r>
        <w:t>Камис</w:t>
      </w:r>
      <w:proofErr w:type="spellEnd"/>
      <w:r w:rsidRPr="00D10A4A">
        <w:t>”</w:t>
      </w:r>
      <w:r>
        <w:t xml:space="preserve"> и </w:t>
      </w:r>
      <w:r w:rsidRPr="00D10A4A">
        <w:t>“</w:t>
      </w:r>
      <w:proofErr w:type="spellStart"/>
      <w:r>
        <w:t>Сорановский</w:t>
      </w:r>
      <w:proofErr w:type="spellEnd"/>
      <w:r w:rsidRPr="00D10A4A">
        <w:t xml:space="preserve">” </w:t>
      </w:r>
      <w:r>
        <w:t xml:space="preserve">в условиях умеренно засушливой и колочной степи при использования биопрепарата компании </w:t>
      </w:r>
      <w:r w:rsidRPr="00D10A4A">
        <w:t>“</w:t>
      </w:r>
      <w:r>
        <w:rPr>
          <w:lang w:val="en-US"/>
        </w:rPr>
        <w:t>BIOM</w:t>
      </w:r>
      <w:r w:rsidRPr="00D10A4A">
        <w:t xml:space="preserve">” </w:t>
      </w:r>
      <w:r>
        <w:t>для предпосадочной обработки ризом». Опыт проводится на основании соглашения о сотрудничестве между Алтайским ГАУ, Институтом цитологии и генетики СО РАН и ООО «</w:t>
      </w:r>
      <w:proofErr w:type="spellStart"/>
      <w:r>
        <w:t>МастерБренд</w:t>
      </w:r>
      <w:proofErr w:type="spellEnd"/>
      <w:r>
        <w:t xml:space="preserve">» (Москва). </w:t>
      </w:r>
    </w:p>
    <w:p w14:paraId="44F3686C" w14:textId="77777777" w:rsidR="0047601F" w:rsidRDefault="0047601F" w:rsidP="0047601F">
      <w:r w:rsidRPr="005328C7">
        <w:rPr>
          <w:b/>
          <w:bCs/>
        </w:rPr>
        <w:lastRenderedPageBreak/>
        <w:t>Лилия Ступина</w:t>
      </w:r>
      <w:r>
        <w:t xml:space="preserve"> отметила, что обработка биопрепаратом по-разному сказалась на разных сортах </w:t>
      </w:r>
      <w:proofErr w:type="spellStart"/>
      <w:r>
        <w:t>мискантуса</w:t>
      </w:r>
      <w:proofErr w:type="spellEnd"/>
      <w:r>
        <w:t>. Сорт «</w:t>
      </w:r>
      <w:proofErr w:type="spellStart"/>
      <w:r>
        <w:t>Сорановский</w:t>
      </w:r>
      <w:proofErr w:type="spellEnd"/>
      <w:r>
        <w:t>», созданный, как следует из названия, учеными Сибирского отделения РАН, отлично развивается в условиях Алтайского края. А вот «</w:t>
      </w:r>
      <w:proofErr w:type="spellStart"/>
      <w:r>
        <w:t>Камис</w:t>
      </w:r>
      <w:proofErr w:type="spellEnd"/>
      <w:r>
        <w:t>» заметно уступает ему росте и объеме зеленой массы, менее сопротивляется сорнякам.</w:t>
      </w:r>
    </w:p>
    <w:p w14:paraId="48F9C383" w14:textId="77777777" w:rsidR="0047601F" w:rsidRDefault="0047601F" w:rsidP="0047601F">
      <w:r>
        <w:t>Доцент кафедры общего земледелия, растениеводства и защиты растений, к.с.-</w:t>
      </w:r>
      <w:proofErr w:type="spellStart"/>
      <w:r>
        <w:t>х.н</w:t>
      </w:r>
      <w:proofErr w:type="spellEnd"/>
      <w:r>
        <w:t xml:space="preserve">. </w:t>
      </w:r>
      <w:r w:rsidRPr="00B03A24">
        <w:rPr>
          <w:b/>
          <w:bCs/>
        </w:rPr>
        <w:t>Ольга Черепанова</w:t>
      </w:r>
      <w:r>
        <w:t xml:space="preserve"> в рамках соглашения о сотрудничестве между Алтайским ГАУ и компанией «Агросфера», регионального представителя научно-внедренческого предприятия «</w:t>
      </w:r>
      <w:proofErr w:type="spellStart"/>
      <w:r>
        <w:t>БашИнком</w:t>
      </w:r>
      <w:proofErr w:type="spellEnd"/>
      <w:r>
        <w:t xml:space="preserve">», проводит на опытном поле исследование «Оценка эффективности возделывания картофеля с применением биологических препаратов в органических технологиях». </w:t>
      </w:r>
    </w:p>
    <w:p w14:paraId="30CE4EFC" w14:textId="77777777" w:rsidR="0047601F" w:rsidRDefault="0047601F" w:rsidP="0047601F">
      <w:r w:rsidRPr="00A257A7">
        <w:rPr>
          <w:i/>
          <w:iCs/>
        </w:rPr>
        <w:t>«Растения, выращиваемые с применением биопрепаратов для улучшения питания растений и защиты от болезней</w:t>
      </w:r>
      <w:r>
        <w:rPr>
          <w:i/>
          <w:iCs/>
        </w:rPr>
        <w:t>,</w:t>
      </w:r>
      <w:r w:rsidRPr="00A257A7">
        <w:rPr>
          <w:i/>
          <w:iCs/>
        </w:rPr>
        <w:t xml:space="preserve"> не уступают в развитии в сравнении с растениями, выращиваемыми по интенсивным технологиям с применением минеральных удобрений, синтетических инсектицидов и фунгицидов»,</w:t>
      </w:r>
      <w:r>
        <w:t xml:space="preserve"> - констатировал ученый АГАУ.</w:t>
      </w:r>
    </w:p>
    <w:p w14:paraId="75B8DD94" w14:textId="77777777" w:rsidR="0047601F" w:rsidRDefault="0047601F" w:rsidP="0047601F">
      <w:r>
        <w:t xml:space="preserve">В 2025 г. </w:t>
      </w:r>
      <w:r w:rsidRPr="00A257A7">
        <w:rPr>
          <w:b/>
          <w:bCs/>
        </w:rPr>
        <w:t>Ольга Черепанова</w:t>
      </w:r>
      <w:r>
        <w:t xml:space="preserve"> продолжила в рамках договора с компанией «</w:t>
      </w:r>
      <w:proofErr w:type="spellStart"/>
      <w:r>
        <w:t>Агроплазма</w:t>
      </w:r>
      <w:proofErr w:type="spellEnd"/>
      <w:r>
        <w:t>» экологическое сортоиспытание гибридов кукурузы. «</w:t>
      </w:r>
      <w:proofErr w:type="spellStart"/>
      <w:r>
        <w:t>Агроплазма</w:t>
      </w:r>
      <w:proofErr w:type="spellEnd"/>
      <w:r>
        <w:t xml:space="preserve">» является лидером в России по производству семян кукурузы, подсолнечника и сорговых культур. Задача опытов - оценить урожайность гибридов кукурузы и их пластичность в условиях Алтайского края. </w:t>
      </w:r>
    </w:p>
    <w:p w14:paraId="50197445" w14:textId="77777777" w:rsidR="0047601F" w:rsidRDefault="0047601F" w:rsidP="0047601F">
      <w:r w:rsidRPr="009053D1">
        <w:rPr>
          <w:i/>
          <w:iCs/>
        </w:rPr>
        <w:t>«</w:t>
      </w:r>
      <w:r>
        <w:rPr>
          <w:i/>
          <w:iCs/>
        </w:rPr>
        <w:t xml:space="preserve">Сейчас у кукурузы активная фаза цветения. Зацвели все гибриды, кроме трех в каждой повторности. Но ждем их цветения уже на следующей неделе. </w:t>
      </w:r>
      <w:r>
        <w:rPr>
          <w:i/>
          <w:iCs/>
        </w:rPr>
        <w:lastRenderedPageBreak/>
        <w:t xml:space="preserve">Культура развивается в соответствии с типичными условиями. </w:t>
      </w:r>
      <w:r w:rsidRPr="009053D1">
        <w:rPr>
          <w:i/>
          <w:iCs/>
        </w:rPr>
        <w:t>Ждем урожай!»</w:t>
      </w:r>
      <w:r>
        <w:t xml:space="preserve"> - отметила </w:t>
      </w:r>
      <w:r w:rsidRPr="009053D1">
        <w:rPr>
          <w:b/>
          <w:bCs/>
        </w:rPr>
        <w:t>Ольга Черепанова</w:t>
      </w:r>
      <w:r>
        <w:t>.</w:t>
      </w:r>
    </w:p>
    <w:p w14:paraId="7B8E5E7E" w14:textId="77777777" w:rsidR="0047601F" w:rsidRDefault="0047601F" w:rsidP="0047601F">
      <w:r>
        <w:t xml:space="preserve">Научный коллектив под руководством </w:t>
      </w:r>
      <w:proofErr w:type="spellStart"/>
      <w:r>
        <w:t>к.с-х.н</w:t>
      </w:r>
      <w:proofErr w:type="spellEnd"/>
      <w:r>
        <w:t xml:space="preserve">., доцента кафедры почвоведения и агрохимии </w:t>
      </w:r>
      <w:r w:rsidRPr="00A257A7">
        <w:rPr>
          <w:b/>
          <w:bCs/>
        </w:rPr>
        <w:t>Светланы Жандаровой</w:t>
      </w:r>
      <w:r>
        <w:t xml:space="preserve"> п</w:t>
      </w:r>
      <w:r w:rsidRPr="00A257A7">
        <w:t>роводит испытание препаратов компании “</w:t>
      </w:r>
      <w:proofErr w:type="spellStart"/>
      <w:r w:rsidRPr="00A257A7">
        <w:t>Batr</w:t>
      </w:r>
      <w:proofErr w:type="spellEnd"/>
      <w:r w:rsidRPr="00A257A7">
        <w:t>” на зерновых, зернобобовых и масличных культурах.</w:t>
      </w:r>
      <w:r>
        <w:t xml:space="preserve"> Посеяно 3 сорта ячменя, 3 сорта овса, 5 сортов и гибридов рапса, 2 сорта чечевицы и 3 сорта сои. </w:t>
      </w:r>
      <w:r w:rsidRPr="00A257A7">
        <w:t xml:space="preserve">Семена обработаны перед посевом стимулятором роста </w:t>
      </w:r>
      <w:r>
        <w:t>«</w:t>
      </w:r>
      <w:proofErr w:type="spellStart"/>
      <w:r w:rsidRPr="00A257A7">
        <w:t>Batr</w:t>
      </w:r>
      <w:proofErr w:type="spellEnd"/>
      <w:r w:rsidRPr="00A257A7">
        <w:t xml:space="preserve"> Max</w:t>
      </w:r>
      <w:r>
        <w:t>»</w:t>
      </w:r>
      <w:r w:rsidRPr="00A257A7">
        <w:t xml:space="preserve">, 2 раза проведена листовая подкормка комплексом препаратов </w:t>
      </w:r>
      <w:r>
        <w:t>«</w:t>
      </w:r>
      <w:proofErr w:type="spellStart"/>
      <w:r w:rsidRPr="00A257A7">
        <w:t>Batr</w:t>
      </w:r>
      <w:proofErr w:type="spellEnd"/>
      <w:r w:rsidRPr="00A257A7">
        <w:t xml:space="preserve"> Max</w:t>
      </w:r>
      <w:r>
        <w:t>»</w:t>
      </w:r>
      <w:r w:rsidRPr="00A257A7">
        <w:t xml:space="preserve">, </w:t>
      </w:r>
      <w:r>
        <w:t>«</w:t>
      </w:r>
      <w:proofErr w:type="spellStart"/>
      <w:r w:rsidRPr="00A257A7">
        <w:t>Batr</w:t>
      </w:r>
      <w:proofErr w:type="spellEnd"/>
      <w:r w:rsidRPr="00A257A7">
        <w:t xml:space="preserve"> 40N</w:t>
      </w:r>
      <w:r>
        <w:t>»</w:t>
      </w:r>
      <w:r w:rsidRPr="00A257A7">
        <w:t xml:space="preserve">, </w:t>
      </w:r>
      <w:r>
        <w:t>«</w:t>
      </w:r>
      <w:proofErr w:type="spellStart"/>
      <w:r w:rsidRPr="00A257A7">
        <w:t>Batr</w:t>
      </w:r>
      <w:proofErr w:type="spellEnd"/>
      <w:r w:rsidRPr="00A257A7">
        <w:t xml:space="preserve"> 77</w:t>
      </w:r>
      <w:r>
        <w:t>»</w:t>
      </w:r>
      <w:r w:rsidRPr="00A257A7">
        <w:t xml:space="preserve"> согласно рекомендуемой схеме питания.</w:t>
      </w:r>
      <w:r>
        <w:t xml:space="preserve"> Все культуры развиваются хорошо.</w:t>
      </w:r>
    </w:p>
    <w:p w14:paraId="1FCC0967" w14:textId="77777777" w:rsidR="0047601F" w:rsidRDefault="0047601F" w:rsidP="0047601F">
      <w:r>
        <w:t>Комиссия, осмотрев делянки и выслушав отчет руководителей опытов, подвела итоги.</w:t>
      </w:r>
    </w:p>
    <w:p w14:paraId="7191712F" w14:textId="77777777" w:rsidR="0047601F" w:rsidRDefault="0047601F" w:rsidP="0047601F">
      <w:r w:rsidRPr="00CC6CC9">
        <w:rPr>
          <w:i/>
          <w:iCs/>
        </w:rPr>
        <w:t xml:space="preserve">«В целом, все опыты, заложенные учеными, показали хорошие результаты. Это, прежде всего, опыты, связанные с </w:t>
      </w:r>
      <w:proofErr w:type="spellStart"/>
      <w:r w:rsidRPr="00CC6CC9">
        <w:rPr>
          <w:i/>
          <w:iCs/>
        </w:rPr>
        <w:t>биологизацией</w:t>
      </w:r>
      <w:proofErr w:type="spellEnd"/>
      <w:r w:rsidRPr="00CC6CC9">
        <w:rPr>
          <w:i/>
          <w:iCs/>
        </w:rPr>
        <w:t xml:space="preserve"> земледелия. Мы видим, что </w:t>
      </w:r>
      <w:r>
        <w:rPr>
          <w:i/>
          <w:iCs/>
        </w:rPr>
        <w:t xml:space="preserve">пока лидируют </w:t>
      </w:r>
      <w:r w:rsidRPr="00CC6CC9">
        <w:rPr>
          <w:i/>
          <w:iCs/>
        </w:rPr>
        <w:t>интенсивные технологии, связанные с применением химических средств защиты</w:t>
      </w:r>
      <w:r>
        <w:rPr>
          <w:i/>
          <w:iCs/>
        </w:rPr>
        <w:t>. Они</w:t>
      </w:r>
      <w:r w:rsidRPr="00CC6CC9">
        <w:rPr>
          <w:i/>
          <w:iCs/>
        </w:rPr>
        <w:t xml:space="preserve"> максимально надежны. Но наши ученые экспериментируют, ищут оптимальные методики применения биологоческих препаратов для питания и защиты растений.</w:t>
      </w:r>
      <w:r w:rsidRPr="00CC6CC9">
        <w:t xml:space="preserve"> </w:t>
      </w:r>
      <w:r w:rsidRPr="00A0427E">
        <w:rPr>
          <w:i/>
          <w:iCs/>
        </w:rPr>
        <w:t>В следующем году мы планируем увеличить площадь производственной части опытного поля</w:t>
      </w:r>
      <w:r>
        <w:rPr>
          <w:i/>
          <w:iCs/>
        </w:rPr>
        <w:t>, чтобы расширить объем производства зерновых культур для реализации»,</w:t>
      </w:r>
      <w:r>
        <w:t xml:space="preserve"> - подчеркнул </w:t>
      </w:r>
      <w:r w:rsidRPr="00CC6CC9">
        <w:rPr>
          <w:b/>
          <w:bCs/>
        </w:rPr>
        <w:t>Андрей Смышляев</w:t>
      </w:r>
      <w:r>
        <w:t>.</w:t>
      </w:r>
    </w:p>
    <w:p w14:paraId="73AFFDD3" w14:textId="77777777" w:rsidR="0047601F" w:rsidRDefault="0047601F" w:rsidP="0047601F">
      <w:r>
        <w:t>Работы на опытном поле научных коллективов вуза продолжится вплоть до окончания уборки урожая.</w:t>
      </w:r>
    </w:p>
    <w:p w14:paraId="110565B7" w14:textId="77777777" w:rsidR="00637ACE" w:rsidRPr="00860A27" w:rsidRDefault="00637ACE" w:rsidP="0047601F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C225" w14:textId="77777777" w:rsidR="00F04708" w:rsidRDefault="00F04708" w:rsidP="00637ACE">
      <w:pPr>
        <w:spacing w:line="240" w:lineRule="auto"/>
      </w:pPr>
      <w:r>
        <w:separator/>
      </w:r>
    </w:p>
  </w:endnote>
  <w:endnote w:type="continuationSeparator" w:id="0">
    <w:p w14:paraId="42C7A2F7" w14:textId="77777777" w:rsidR="00F04708" w:rsidRDefault="00F0470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E1B1F" w14:textId="77777777" w:rsidR="00F04708" w:rsidRDefault="00F04708" w:rsidP="00637ACE">
      <w:pPr>
        <w:spacing w:line="240" w:lineRule="auto"/>
      </w:pPr>
      <w:r>
        <w:separator/>
      </w:r>
    </w:p>
  </w:footnote>
  <w:footnote w:type="continuationSeparator" w:id="0">
    <w:p w14:paraId="24D4C16C" w14:textId="77777777" w:rsidR="00F04708" w:rsidRDefault="00F0470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47601F">
      <w:rPr>
        <w:sz w:val="20"/>
        <w:szCs w:val="20"/>
      </w:rPr>
      <w:t xml:space="preserve">                                     </w:t>
    </w:r>
    <w:r w:rsidR="006774B9" w:rsidRPr="0047601F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601F"/>
    <w:rsid w:val="00477BD7"/>
    <w:rsid w:val="00481BDF"/>
    <w:rsid w:val="004A114D"/>
    <w:rsid w:val="005062D0"/>
    <w:rsid w:val="00522C8B"/>
    <w:rsid w:val="00584191"/>
    <w:rsid w:val="005E00FD"/>
    <w:rsid w:val="005F6D30"/>
    <w:rsid w:val="006100D9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04708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2025-07-25T10:05:00Z</dcterms:modified>
</cp:coreProperties>
</file>