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92B0" w14:textId="77777777" w:rsidR="008D387D" w:rsidRPr="008D387D" w:rsidRDefault="001F6A55" w:rsidP="008D387D">
      <w:pPr>
        <w:jc w:val="center"/>
        <w:rPr>
          <w:rFonts w:ascii="Times New Roman" w:hAnsi="Times New Roman" w:cs="Times New Roman"/>
          <w:b/>
          <w:bCs/>
          <w:i/>
        </w:rPr>
      </w:pPr>
      <w:r w:rsidRPr="001F6A55">
        <w:rPr>
          <w:rFonts w:ascii="Times New Roman" w:hAnsi="Times New Roman" w:cs="Times New Roman"/>
          <w:b/>
          <w:bCs/>
          <w:i/>
        </w:rPr>
        <w:br/>
      </w:r>
      <w:r w:rsidR="008D387D" w:rsidRPr="008D387D">
        <w:rPr>
          <w:rFonts w:ascii="Times New Roman" w:hAnsi="Times New Roman" w:cs="Times New Roman"/>
          <w:b/>
          <w:bCs/>
          <w:i/>
          <w:color w:val="002060"/>
        </w:rPr>
        <w:t>Неразрывная связь прошлого и будущего: стратегия национального позиционирования</w:t>
      </w:r>
      <w:r w:rsidR="008D387D">
        <w:rPr>
          <w:rFonts w:ascii="Times New Roman" w:hAnsi="Times New Roman" w:cs="Times New Roman"/>
          <w:b/>
          <w:bCs/>
          <w:i/>
          <w:color w:val="002060"/>
        </w:rPr>
        <w:br/>
      </w:r>
    </w:p>
    <w:p w14:paraId="35E333C9" w14:textId="58A38060" w:rsidR="001F6A55" w:rsidRPr="001F6A55" w:rsidRDefault="001F6A55" w:rsidP="005B5174">
      <w:pPr>
        <w:rPr>
          <w:rFonts w:ascii="Times New Roman" w:hAnsi="Times New Roman" w:cs="Times New Roman"/>
        </w:rPr>
      </w:pPr>
      <w:r w:rsidRPr="001F6A55">
        <w:rPr>
          <w:rFonts w:ascii="Times New Roman" w:hAnsi="Times New Roman" w:cs="Times New Roman"/>
        </w:rPr>
        <w:t>С 10 по 12</w:t>
      </w:r>
      <w:r>
        <w:rPr>
          <w:rFonts w:ascii="Times New Roman" w:hAnsi="Times New Roman" w:cs="Times New Roman"/>
        </w:rPr>
        <w:t xml:space="preserve"> сентября 2025 года, в Москве, </w:t>
      </w:r>
      <w:r w:rsidRPr="001F6A55">
        <w:rPr>
          <w:rFonts w:ascii="Times New Roman" w:hAnsi="Times New Roman" w:cs="Times New Roman"/>
        </w:rPr>
        <w:t xml:space="preserve"> «Тимирязев Центр», состоится ежегодный форум-выставка </w:t>
      </w:r>
      <w:r w:rsidRPr="008D387D">
        <w:rPr>
          <w:rFonts w:ascii="Times New Roman" w:hAnsi="Times New Roman" w:cs="Times New Roman"/>
          <w:bCs/>
          <w:i/>
        </w:rPr>
        <w:t xml:space="preserve">ОТДЫХ </w:t>
      </w:r>
      <w:proofErr w:type="spellStart"/>
      <w:r w:rsidRPr="008D387D">
        <w:rPr>
          <w:rFonts w:ascii="Times New Roman" w:hAnsi="Times New Roman" w:cs="Times New Roman"/>
          <w:bCs/>
          <w:i/>
        </w:rPr>
        <w:t>Leisure</w:t>
      </w:r>
      <w:proofErr w:type="spellEnd"/>
      <w:r w:rsidRPr="001F6A55">
        <w:rPr>
          <w:rFonts w:ascii="Times New Roman" w:hAnsi="Times New Roman" w:cs="Times New Roman"/>
        </w:rPr>
        <w:t>, одно из крупнейших событий в российском туристическом секторе</w:t>
      </w:r>
      <w:r>
        <w:rPr>
          <w:rFonts w:ascii="Times New Roman" w:hAnsi="Times New Roman" w:cs="Times New Roman"/>
        </w:rPr>
        <w:t>. Традиционно, ф</w:t>
      </w:r>
      <w:r w:rsidRPr="001F6A55">
        <w:rPr>
          <w:rFonts w:ascii="Times New Roman" w:hAnsi="Times New Roman" w:cs="Times New Roman"/>
        </w:rPr>
        <w:t>орум собирает ведущих специалистов туристической отрасли, включая представителей государственных органов власти, директоров гостиничных комплексов, владельцев санаториев и курорты, сотрудников туристических агентств, экспертов и инвесторов.</w:t>
      </w:r>
      <w:r w:rsidR="005B5174">
        <w:rPr>
          <w:rFonts w:ascii="Times New Roman" w:hAnsi="Times New Roman" w:cs="Times New Roman"/>
        </w:rPr>
        <w:br/>
      </w:r>
      <w:r w:rsidR="005B5174">
        <w:rPr>
          <w:rFonts w:ascii="Times New Roman" w:hAnsi="Times New Roman" w:cs="Times New Roman"/>
        </w:rPr>
        <w:br/>
      </w:r>
      <w:r w:rsidRPr="001F6A55">
        <w:rPr>
          <w:rFonts w:ascii="Times New Roman" w:hAnsi="Times New Roman" w:cs="Times New Roman"/>
        </w:rPr>
        <w:t>Основной целью мероприятия является усиление взаимосвязей между регионами России и дальнейшее повышение конкурентоспособности отечественной туристической инфраструктуры, продвижение качественного туризма внутри страны и за рубежом.</w:t>
      </w:r>
      <w:r w:rsidR="005B5174">
        <w:rPr>
          <w:rFonts w:ascii="Times New Roman" w:hAnsi="Times New Roman" w:cs="Times New Roman"/>
        </w:rPr>
        <w:br/>
      </w:r>
      <w:r w:rsidR="005B5174">
        <w:rPr>
          <w:rFonts w:ascii="Times New Roman" w:hAnsi="Times New Roman" w:cs="Times New Roman"/>
        </w:rPr>
        <w:br/>
      </w:r>
      <w:r w:rsidRPr="001F6A55">
        <w:rPr>
          <w:rFonts w:ascii="Times New Roman" w:hAnsi="Times New Roman" w:cs="Times New Roman"/>
        </w:rPr>
        <w:t xml:space="preserve">Важнейшим элементом программы форума станет специализированная деловая сессия — </w:t>
      </w:r>
      <w:r w:rsidRPr="001F6A55">
        <w:rPr>
          <w:rFonts w:ascii="Times New Roman" w:hAnsi="Times New Roman" w:cs="Times New Roman"/>
          <w:b/>
          <w:bCs/>
        </w:rPr>
        <w:t>«Национальная идентичность в эпоху перемен: культура, история и технологии»</w:t>
      </w:r>
      <w:r>
        <w:rPr>
          <w:rFonts w:ascii="Times New Roman" w:hAnsi="Times New Roman" w:cs="Times New Roman"/>
        </w:rPr>
        <w:t xml:space="preserve">, посвященная </w:t>
      </w:r>
      <w:r w:rsidRPr="001F6A55">
        <w:rPr>
          <w:rFonts w:ascii="Times New Roman" w:hAnsi="Times New Roman" w:cs="Times New Roman"/>
        </w:rPr>
        <w:t>выработке эффективных стратегий</w:t>
      </w:r>
      <w:r>
        <w:rPr>
          <w:rFonts w:ascii="Times New Roman" w:hAnsi="Times New Roman" w:cs="Times New Roman"/>
        </w:rPr>
        <w:t xml:space="preserve">, </w:t>
      </w:r>
      <w:r w:rsidRPr="001F6A55">
        <w:rPr>
          <w:rFonts w:ascii="Times New Roman" w:hAnsi="Times New Roman" w:cs="Times New Roman"/>
        </w:rPr>
        <w:t>гармонизации традиционных аспектов культуры и истории с современными технологиями и инновациями</w:t>
      </w:r>
      <w:r>
        <w:rPr>
          <w:rFonts w:ascii="Times New Roman" w:hAnsi="Times New Roman" w:cs="Times New Roman"/>
        </w:rPr>
        <w:t xml:space="preserve">, </w:t>
      </w:r>
      <w:r w:rsidRPr="001F6A55">
        <w:rPr>
          <w:rFonts w:ascii="Times New Roman" w:hAnsi="Times New Roman" w:cs="Times New Roman"/>
        </w:rPr>
        <w:t>для построения сильного и узнаваемого национального бренда на международной арене.</w:t>
      </w:r>
      <w:r w:rsidR="005B5174">
        <w:rPr>
          <w:rFonts w:ascii="Times New Roman" w:hAnsi="Times New Roman" w:cs="Times New Roman"/>
        </w:rPr>
        <w:br/>
      </w:r>
      <w:r w:rsidR="005B5174">
        <w:rPr>
          <w:rFonts w:ascii="Times New Roman" w:hAnsi="Times New Roman" w:cs="Times New Roman"/>
        </w:rPr>
        <w:br/>
      </w:r>
      <w:r w:rsidRPr="001F6A55">
        <w:rPr>
          <w:rFonts w:ascii="Times New Roman" w:hAnsi="Times New Roman" w:cs="Times New Roman"/>
          <w:b/>
          <w:bCs/>
        </w:rPr>
        <w:t>Основные темы для обсуждения:</w:t>
      </w:r>
      <w:r w:rsidR="005B5174">
        <w:rPr>
          <w:rFonts w:ascii="Times New Roman" w:hAnsi="Times New Roman" w:cs="Times New Roman"/>
          <w:b/>
          <w:bCs/>
        </w:rPr>
        <w:br/>
      </w:r>
      <w:r w:rsidR="005B5174">
        <w:rPr>
          <w:rFonts w:ascii="Times New Roman" w:hAnsi="Times New Roman" w:cs="Times New Roman"/>
          <w:b/>
          <w:bCs/>
        </w:rPr>
        <w:br/>
      </w:r>
      <w:r w:rsidRPr="001F6A55">
        <w:rPr>
          <w:rFonts w:ascii="Times New Roman" w:hAnsi="Times New Roman" w:cs="Times New Roman"/>
        </w:rPr>
        <w:t>Создание конкурентоспособного национального бренда в условиях жесткой конкуренции.</w:t>
      </w:r>
    </w:p>
    <w:p w14:paraId="68467D9C" w14:textId="77777777" w:rsidR="001F6A55" w:rsidRPr="001F6A55" w:rsidRDefault="001F6A55" w:rsidP="001F6A5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6A55">
        <w:rPr>
          <w:rFonts w:ascii="Times New Roman" w:hAnsi="Times New Roman" w:cs="Times New Roman"/>
        </w:rPr>
        <w:t>Современные методы сохранения и популяризации культурного и исторического наследия.</w:t>
      </w:r>
    </w:p>
    <w:p w14:paraId="734DB078" w14:textId="77777777" w:rsidR="001F6A55" w:rsidRPr="001F6A55" w:rsidRDefault="001F6A55" w:rsidP="001F6A5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6A55">
        <w:rPr>
          <w:rFonts w:ascii="Times New Roman" w:hAnsi="Times New Roman" w:cs="Times New Roman"/>
        </w:rPr>
        <w:t>Использование цифровых технологий и новейших разработок для оптимизации туристического опыта.</w:t>
      </w:r>
    </w:p>
    <w:p w14:paraId="0677F3E4" w14:textId="1C5D6992" w:rsidR="001F6A55" w:rsidRPr="001F6A55" w:rsidRDefault="001F6A55" w:rsidP="001F6A5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6A55">
        <w:rPr>
          <w:rFonts w:ascii="Times New Roman" w:hAnsi="Times New Roman" w:cs="Times New Roman"/>
        </w:rPr>
        <w:t>Примеры успешной международной практики брендирования стран и регионов.</w:t>
      </w:r>
    </w:p>
    <w:p w14:paraId="76C2104C" w14:textId="46A7D637" w:rsidR="00963DA1" w:rsidRPr="001F6A55" w:rsidRDefault="00545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br/>
      </w:r>
      <w:r w:rsidR="001F6A55" w:rsidRPr="001F6A55">
        <w:rPr>
          <w:rFonts w:ascii="Times New Roman" w:hAnsi="Times New Roman" w:cs="Times New Roman"/>
        </w:rPr>
        <w:t>Экспертные доклады и презентации продемонстрируют лучшие международные практики и предложат конкретные решения для внедрения аналогичного подхода в российский туристический сектор. Особый акцент будет сделан на рол</w:t>
      </w:r>
      <w:r w:rsidR="001F6A55">
        <w:rPr>
          <w:rFonts w:ascii="Times New Roman" w:hAnsi="Times New Roman" w:cs="Times New Roman"/>
        </w:rPr>
        <w:t>и</w:t>
      </w:r>
      <w:r w:rsidR="001F6A55" w:rsidRPr="001F6A55">
        <w:rPr>
          <w:rFonts w:ascii="Times New Roman" w:hAnsi="Times New Roman" w:cs="Times New Roman"/>
        </w:rPr>
        <w:t xml:space="preserve"> культурных особенностей и исторического наследия в создании позитивного имиджа страны на мировой сцене.</w:t>
      </w:r>
      <w:r w:rsidR="005B5174">
        <w:rPr>
          <w:rFonts w:ascii="Times New Roman" w:hAnsi="Times New Roman" w:cs="Times New Roman"/>
        </w:rPr>
        <w:br/>
      </w:r>
      <w:r w:rsidR="005B5174">
        <w:rPr>
          <w:rFonts w:ascii="Times New Roman" w:hAnsi="Times New Roman" w:cs="Times New Roman"/>
        </w:rPr>
        <w:br/>
      </w:r>
      <w:r w:rsidR="001F6A55" w:rsidRPr="001F6A55">
        <w:rPr>
          <w:rFonts w:ascii="Times New Roman" w:hAnsi="Times New Roman" w:cs="Times New Roman"/>
        </w:rPr>
        <w:t>Форум призван стать площадкой для выявления текущих тенденций, анализа лучшего опыта и определения стратегических ориентиров будущего развития туристической отрасли России. Одной из ключевых задач является формирование условий для постоянного притока турис</w:t>
      </w:r>
      <w:r w:rsidR="001F6A55">
        <w:rPr>
          <w:rFonts w:ascii="Times New Roman" w:hAnsi="Times New Roman" w:cs="Times New Roman"/>
        </w:rPr>
        <w:t xml:space="preserve">тов </w:t>
      </w:r>
      <w:r w:rsidR="00495148">
        <w:rPr>
          <w:rFonts w:ascii="Times New Roman" w:hAnsi="Times New Roman" w:cs="Times New Roman"/>
        </w:rPr>
        <w:t xml:space="preserve">на территории </w:t>
      </w:r>
      <w:r w:rsidR="001F6A55">
        <w:rPr>
          <w:rFonts w:ascii="Times New Roman" w:hAnsi="Times New Roman" w:cs="Times New Roman"/>
        </w:rPr>
        <w:t>Росси</w:t>
      </w:r>
      <w:r w:rsidR="00495148">
        <w:rPr>
          <w:rFonts w:ascii="Times New Roman" w:hAnsi="Times New Roman" w:cs="Times New Roman"/>
        </w:rPr>
        <w:t>и</w:t>
      </w:r>
      <w:r w:rsidR="001F6A55">
        <w:rPr>
          <w:rFonts w:ascii="Times New Roman" w:hAnsi="Times New Roman" w:cs="Times New Roman"/>
        </w:rPr>
        <w:t xml:space="preserve"> </w:t>
      </w:r>
      <w:r w:rsidR="001F6A55" w:rsidRPr="001F6A55">
        <w:rPr>
          <w:rFonts w:ascii="Times New Roman" w:hAnsi="Times New Roman" w:cs="Times New Roman"/>
        </w:rPr>
        <w:t>на про</w:t>
      </w:r>
      <w:r w:rsidR="001F6A55">
        <w:rPr>
          <w:rFonts w:ascii="Times New Roman" w:hAnsi="Times New Roman" w:cs="Times New Roman"/>
        </w:rPr>
        <w:t xml:space="preserve">тяжении всего календарного года, </w:t>
      </w:r>
      <w:r w:rsidR="001F6A55" w:rsidRPr="001F6A55">
        <w:rPr>
          <w:rFonts w:ascii="Times New Roman" w:hAnsi="Times New Roman" w:cs="Times New Roman"/>
        </w:rPr>
        <w:t>посредством увеличения числа привлекательных региональных направлений.</w:t>
      </w:r>
      <w:r w:rsidR="005B5174">
        <w:rPr>
          <w:rFonts w:ascii="Times New Roman" w:hAnsi="Times New Roman" w:cs="Times New Roman"/>
        </w:rPr>
        <w:br/>
      </w:r>
      <w:r w:rsidR="005B5174">
        <w:rPr>
          <w:rFonts w:ascii="Times New Roman" w:hAnsi="Times New Roman" w:cs="Times New Roman"/>
        </w:rPr>
        <w:br/>
      </w:r>
      <w:r w:rsidR="001F6A55" w:rsidRPr="001F6A55">
        <w:rPr>
          <w:rFonts w:ascii="Times New Roman" w:hAnsi="Times New Roman" w:cs="Times New Roman"/>
        </w:rPr>
        <w:t>Профессиональная аудитория получит уникальный шанс рассмотреть различные аспекты развития национального туристического потенциала, поделиться опытом и информацией в сферах брендинга, маркетинговых исследований и эффективного продвижения отечественных туристических предложений на международный рынок. Участники форума познакомятся с новыми инструментами и технологиями, необходимыми для устойчивого развития туристичес</w:t>
      </w:r>
      <w:r w:rsidR="001F6A55">
        <w:rPr>
          <w:rFonts w:ascii="Times New Roman" w:hAnsi="Times New Roman" w:cs="Times New Roman"/>
        </w:rPr>
        <w:t>кого бизнеса в современном мире</w:t>
      </w:r>
      <w:r w:rsidR="008D387D">
        <w:rPr>
          <w:rFonts w:ascii="Times New Roman" w:hAnsi="Times New Roman" w:cs="Times New Roman"/>
        </w:rPr>
        <w:t xml:space="preserve">. </w:t>
      </w:r>
      <w:r w:rsidR="001F6A55">
        <w:rPr>
          <w:rFonts w:ascii="Times New Roman" w:hAnsi="Times New Roman" w:cs="Times New Roman"/>
        </w:rPr>
        <w:t xml:space="preserve">Таким образом, </w:t>
      </w:r>
      <w:r w:rsidR="00D7520B">
        <w:rPr>
          <w:rFonts w:ascii="Times New Roman" w:hAnsi="Times New Roman" w:cs="Times New Roman"/>
        </w:rPr>
        <w:t xml:space="preserve">работа на </w:t>
      </w:r>
      <w:r w:rsidR="001F6A55">
        <w:rPr>
          <w:rFonts w:ascii="Times New Roman" w:hAnsi="Times New Roman" w:cs="Times New Roman"/>
          <w:b/>
          <w:bCs/>
        </w:rPr>
        <w:t xml:space="preserve"> </w:t>
      </w:r>
      <w:r w:rsidR="001F6A55" w:rsidRPr="008D387D">
        <w:rPr>
          <w:rFonts w:ascii="Times New Roman" w:hAnsi="Times New Roman" w:cs="Times New Roman"/>
          <w:bCs/>
        </w:rPr>
        <w:t>площадке</w:t>
      </w:r>
      <w:r w:rsidR="001F6A55">
        <w:rPr>
          <w:rFonts w:ascii="Times New Roman" w:hAnsi="Times New Roman" w:cs="Times New Roman"/>
          <w:b/>
          <w:bCs/>
        </w:rPr>
        <w:t xml:space="preserve"> </w:t>
      </w:r>
      <w:r w:rsidR="001F6A55" w:rsidRPr="008D387D">
        <w:rPr>
          <w:rFonts w:ascii="Times New Roman" w:hAnsi="Times New Roman" w:cs="Times New Roman"/>
          <w:bCs/>
          <w:i/>
        </w:rPr>
        <w:t xml:space="preserve">ОТДЫХ </w:t>
      </w:r>
      <w:proofErr w:type="spellStart"/>
      <w:r w:rsidR="001F6A55" w:rsidRPr="008D387D">
        <w:rPr>
          <w:rFonts w:ascii="Times New Roman" w:hAnsi="Times New Roman" w:cs="Times New Roman"/>
          <w:bCs/>
          <w:i/>
        </w:rPr>
        <w:t>Leisure</w:t>
      </w:r>
      <w:proofErr w:type="spellEnd"/>
      <w:r w:rsidR="001F6A55">
        <w:rPr>
          <w:rFonts w:ascii="Times New Roman" w:hAnsi="Times New Roman" w:cs="Times New Roman"/>
        </w:rPr>
        <w:t xml:space="preserve">  </w:t>
      </w:r>
      <w:r w:rsidR="001F6A55" w:rsidRPr="001F6A55">
        <w:rPr>
          <w:rFonts w:ascii="Times New Roman" w:hAnsi="Times New Roman" w:cs="Times New Roman"/>
        </w:rPr>
        <w:t>позволит профессионалам повысить свою квалификацию, наладить полезные контакты и успешно развиваться в условиях постоянных изменений и высокой динамики туристической индустрии.</w:t>
      </w:r>
    </w:p>
    <w:sectPr w:rsidR="00963DA1" w:rsidRPr="001F6A55" w:rsidSect="008D38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780"/>
    <w:multiLevelType w:val="multilevel"/>
    <w:tmpl w:val="C1AE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19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DF8"/>
    <w:rsid w:val="001F6A55"/>
    <w:rsid w:val="00333DF7"/>
    <w:rsid w:val="00495148"/>
    <w:rsid w:val="00545EAA"/>
    <w:rsid w:val="00582DF8"/>
    <w:rsid w:val="005B5174"/>
    <w:rsid w:val="007C3E8D"/>
    <w:rsid w:val="00833D50"/>
    <w:rsid w:val="008D387D"/>
    <w:rsid w:val="00963DA1"/>
    <w:rsid w:val="00B7754F"/>
    <w:rsid w:val="00D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38B4"/>
  <w15:docId w15:val="{66BC21F3-A050-46DB-B9ED-5DF9390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D38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387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</cp:lastModifiedBy>
  <cp:revision>10</cp:revision>
  <dcterms:created xsi:type="dcterms:W3CDTF">2025-07-15T12:39:00Z</dcterms:created>
  <dcterms:modified xsi:type="dcterms:W3CDTF">2025-07-28T13:35:00Z</dcterms:modified>
</cp:coreProperties>
</file>