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6C" w:rsidRPr="0025206C" w:rsidRDefault="0025206C" w:rsidP="0025206C">
      <w:pPr>
        <w:spacing w:before="240" w:after="24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5206C">
        <w:rPr>
          <w:rFonts w:ascii="Tahoma" w:eastAsia="Times New Roman" w:hAnsi="Tahoma" w:cs="Tahoma"/>
          <w:i/>
          <w:i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692275" cy="1719580"/>
            <wp:effectExtent l="19050" t="0" r="3175" b="0"/>
            <wp:docPr id="1" name="Рисунок 1" descr="https://lh7-rt.googleusercontent.com/docsz/AD_4nXf_wnmSMkGXB9eTjpwkTFrQ3wVcdaFYkbzuvAMeGld3beylWok8qmDkdP__6RzV3bWfhfleSGhkcZqoedEH4CrfD5VXZFsl-giW92Nq7-i-3F1QICQzdLg1sMb6iNpX7c0PyF4fPQ?key=Ft9Pu8OmMFErTYy5xwMV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_wnmSMkGXB9eTjpwkTFrQ3wVcdaFYkbzuvAMeGld3beylWok8qmDkdP__6RzV3bWfhfleSGhkcZqoedEH4CrfD5VXZFsl-giW92Nq7-i-3F1QICQzdLg1sMb6iNpX7c0PyF4fPQ?key=Ft9Pu8OmMFErTYy5xwMVt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06C" w:rsidRPr="0025206C" w:rsidRDefault="0025206C" w:rsidP="0025206C">
      <w:pPr>
        <w:spacing w:before="240" w:after="24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5206C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Пресс-релиз</w:t>
      </w:r>
    </w:p>
    <w:p w:rsidR="0040129D" w:rsidRPr="0040129D" w:rsidRDefault="0040129D" w:rsidP="0040129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40129D">
        <w:rPr>
          <w:rFonts w:ascii="Tahoma" w:eastAsia="Times New Roman" w:hAnsi="Tahoma" w:cs="Tahoma"/>
          <w:sz w:val="28"/>
          <w:szCs w:val="28"/>
          <w:lang w:eastAsia="ru-RU"/>
        </w:rPr>
        <w:br/>
      </w:r>
      <w:proofErr w:type="gramStart"/>
      <w:r w:rsidRPr="0025206C">
        <w:rPr>
          <w:rFonts w:ascii="Tahoma" w:eastAsia="Times New Roman" w:hAnsi="Tahoma" w:cs="Tahoma"/>
          <w:sz w:val="28"/>
          <w:szCs w:val="28"/>
          <w:lang w:eastAsia="ru-RU"/>
        </w:rPr>
        <w:t xml:space="preserve">В новом номере журнала </w:t>
      </w:r>
      <w:r w:rsidRPr="0025206C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«Россия и мир: научный диалог»</w:t>
      </w:r>
      <w:r w:rsidRPr="0025206C">
        <w:rPr>
          <w:rFonts w:ascii="Tahoma" w:eastAsia="Times New Roman" w:hAnsi="Tahoma" w:cs="Tahoma"/>
          <w:sz w:val="28"/>
          <w:szCs w:val="28"/>
          <w:lang w:eastAsia="ru-RU"/>
        </w:rPr>
        <w:t xml:space="preserve"> (№ 4 (2024) опубликована коллективная статья молодых исследователей — студентов и магистрантов </w:t>
      </w:r>
      <w:proofErr w:type="spellStart"/>
      <w:r w:rsidRPr="0025206C">
        <w:rPr>
          <w:rFonts w:ascii="Tahoma" w:eastAsia="Times New Roman" w:hAnsi="Tahoma" w:cs="Tahoma"/>
          <w:sz w:val="28"/>
          <w:szCs w:val="28"/>
          <w:lang w:eastAsia="ru-RU"/>
        </w:rPr>
        <w:t>РАНХиГС</w:t>
      </w:r>
      <w:proofErr w:type="spellEnd"/>
      <w:r w:rsidRPr="0025206C">
        <w:rPr>
          <w:rFonts w:ascii="Tahoma" w:eastAsia="Times New Roman" w:hAnsi="Tahoma" w:cs="Tahoma"/>
          <w:sz w:val="28"/>
          <w:szCs w:val="28"/>
          <w:lang w:eastAsia="ru-RU"/>
        </w:rPr>
        <w:t>, РУДН и МГЛУ.</w:t>
      </w:r>
      <w:proofErr w:type="gramEnd"/>
      <w:r w:rsidRPr="0025206C">
        <w:rPr>
          <w:rFonts w:ascii="Tahoma" w:eastAsia="Times New Roman" w:hAnsi="Tahoma" w:cs="Tahoma"/>
          <w:sz w:val="28"/>
          <w:szCs w:val="28"/>
          <w:lang w:eastAsia="ru-RU"/>
        </w:rPr>
        <w:t xml:space="preserve"> Материал подготовлен в рамках проекта Национального исследовательского института развития коммуникаций </w:t>
      </w:r>
      <w:r w:rsidRPr="0025206C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«Россия сегодня и в будущем: факторы привлекательности»</w:t>
      </w:r>
      <w:r w:rsidRPr="0025206C">
        <w:rPr>
          <w:rFonts w:ascii="Tahoma" w:eastAsia="Times New Roman" w:hAnsi="Tahoma" w:cs="Tahoma"/>
          <w:sz w:val="28"/>
          <w:szCs w:val="28"/>
          <w:lang w:eastAsia="ru-RU"/>
        </w:rPr>
        <w:t>.</w:t>
      </w:r>
    </w:p>
    <w:p w:rsidR="0040129D" w:rsidRPr="0040129D" w:rsidRDefault="0040129D" w:rsidP="0040129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5206C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Тема статьи</w:t>
      </w:r>
      <w:r w:rsidRPr="0025206C">
        <w:rPr>
          <w:rFonts w:ascii="Tahoma" w:eastAsia="Times New Roman" w:hAnsi="Tahoma" w:cs="Tahoma"/>
          <w:sz w:val="28"/>
          <w:szCs w:val="28"/>
          <w:lang w:eastAsia="ru-RU"/>
        </w:rPr>
        <w:t xml:space="preserve"> — факторы привлекательности России для молодежи из стран Азии и Латинской Америки (Вьетнам, Индия, Таиланд, Перу, Камбоджа, Китай). Методика включала интервью, </w:t>
      </w:r>
      <w:proofErr w:type="spellStart"/>
      <w:r w:rsidRPr="0025206C">
        <w:rPr>
          <w:rFonts w:ascii="Tahoma" w:eastAsia="Times New Roman" w:hAnsi="Tahoma" w:cs="Tahoma"/>
          <w:sz w:val="28"/>
          <w:szCs w:val="28"/>
          <w:lang w:eastAsia="ru-RU"/>
        </w:rPr>
        <w:t>форсайт</w:t>
      </w:r>
      <w:r w:rsidRPr="0025206C">
        <w:rPr>
          <w:rFonts w:ascii="Tahoma" w:eastAsia="Times New Roman" w:hAnsi="Tahoma" w:cs="Tahoma"/>
          <w:sz w:val="28"/>
          <w:szCs w:val="28"/>
          <w:lang w:eastAsia="ru-RU"/>
        </w:rPr>
        <w:noBreakHyphen/>
        <w:t>сессии</w:t>
      </w:r>
      <w:proofErr w:type="spellEnd"/>
      <w:r w:rsidRPr="0025206C">
        <w:rPr>
          <w:rFonts w:ascii="Tahoma" w:eastAsia="Times New Roman" w:hAnsi="Tahoma" w:cs="Tahoma"/>
          <w:sz w:val="28"/>
          <w:szCs w:val="28"/>
          <w:lang w:eastAsia="ru-RU"/>
        </w:rPr>
        <w:t xml:space="preserve"> и ассоциативные рисунки от более 200 участников. Исследователи выявили ключевые причины выбора России как страны обучения и жизни: культура, доступность образования, историческая память и доверие.</w:t>
      </w:r>
    </w:p>
    <w:p w:rsidR="0040129D" w:rsidRPr="0040129D" w:rsidRDefault="0040129D" w:rsidP="0040129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25206C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Важность публикации</w:t>
      </w:r>
    </w:p>
    <w:p w:rsidR="0040129D" w:rsidRPr="0040129D" w:rsidRDefault="0040129D" w:rsidP="00401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5206C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Журнал как площадка для молодых авторов:</w:t>
      </w:r>
      <w:r w:rsidRPr="0025206C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Pr="0025206C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«Россия и мир: научный диалог»</w:t>
      </w:r>
      <w:r w:rsidRPr="0025206C">
        <w:rPr>
          <w:rFonts w:ascii="Tahoma" w:eastAsia="Times New Roman" w:hAnsi="Tahoma" w:cs="Tahoma"/>
          <w:sz w:val="28"/>
          <w:szCs w:val="28"/>
          <w:lang w:eastAsia="ru-RU"/>
        </w:rPr>
        <w:t xml:space="preserve"> входит в перечень ВАК и индексируется в РИНЦ</w:t>
      </w:r>
      <w:r w:rsidRPr="0040129D">
        <w:rPr>
          <w:rFonts w:ascii="Tahoma" w:eastAsia="Times New Roman" w:hAnsi="Tahoma" w:cs="Tahoma"/>
          <w:sz w:val="28"/>
          <w:szCs w:val="28"/>
          <w:lang w:eastAsia="ru-RU"/>
        </w:rPr>
        <w:t xml:space="preserve">, </w:t>
      </w:r>
      <w:r w:rsidRPr="0025206C">
        <w:rPr>
          <w:rFonts w:ascii="Tahoma" w:eastAsia="Times New Roman" w:hAnsi="Tahoma" w:cs="Tahoma"/>
          <w:sz w:val="28"/>
          <w:szCs w:val="28"/>
          <w:lang w:eastAsia="ru-RU"/>
        </w:rPr>
        <w:t>но открыт для публикаций студентов и аспирантов. Все статьи проходят рецензирование, публикация — бесплатна.</w:t>
      </w:r>
    </w:p>
    <w:p w:rsidR="0040129D" w:rsidRPr="0040129D" w:rsidRDefault="0040129D" w:rsidP="00401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5206C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Привлекательный дебют:</w:t>
      </w:r>
      <w:r w:rsidRPr="0025206C">
        <w:rPr>
          <w:rFonts w:ascii="Tahoma" w:eastAsia="Times New Roman" w:hAnsi="Tahoma" w:cs="Tahoma"/>
          <w:sz w:val="28"/>
          <w:szCs w:val="28"/>
          <w:lang w:eastAsia="ru-RU"/>
        </w:rPr>
        <w:t xml:space="preserve"> для молодых авторов публикация означает выход в профессиональное поле, укрепление резюме и открытие возможностей для грантов, стажировок и международных </w:t>
      </w:r>
      <w:proofErr w:type="spellStart"/>
      <w:r w:rsidRPr="0025206C">
        <w:rPr>
          <w:rFonts w:ascii="Tahoma" w:eastAsia="Times New Roman" w:hAnsi="Tahoma" w:cs="Tahoma"/>
          <w:sz w:val="28"/>
          <w:szCs w:val="28"/>
          <w:lang w:eastAsia="ru-RU"/>
        </w:rPr>
        <w:t>коллабораций</w:t>
      </w:r>
      <w:proofErr w:type="spellEnd"/>
      <w:r w:rsidRPr="0025206C">
        <w:rPr>
          <w:rFonts w:ascii="Tahoma" w:eastAsia="Times New Roman" w:hAnsi="Tahoma" w:cs="Tahoma"/>
          <w:sz w:val="28"/>
          <w:szCs w:val="28"/>
          <w:lang w:eastAsia="ru-RU"/>
        </w:rPr>
        <w:t>.</w:t>
      </w:r>
    </w:p>
    <w:p w:rsidR="0040129D" w:rsidRPr="0040129D" w:rsidRDefault="0040129D" w:rsidP="00401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5206C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Научная ценность:</w:t>
      </w:r>
      <w:r w:rsidRPr="0025206C">
        <w:rPr>
          <w:rFonts w:ascii="Tahoma" w:eastAsia="Times New Roman" w:hAnsi="Tahoma" w:cs="Tahoma"/>
          <w:sz w:val="28"/>
          <w:szCs w:val="28"/>
          <w:lang w:eastAsia="ru-RU"/>
        </w:rPr>
        <w:t xml:space="preserve"> статья предлагает системный подход к анализу восприятия России за рубежом, включая рекомендации по культурно</w:t>
      </w:r>
      <w:r w:rsidRPr="0025206C">
        <w:rPr>
          <w:rFonts w:ascii="Tahoma" w:eastAsia="Times New Roman" w:hAnsi="Tahoma" w:cs="Tahoma"/>
          <w:sz w:val="28"/>
          <w:szCs w:val="28"/>
          <w:lang w:eastAsia="ru-RU"/>
        </w:rPr>
        <w:noBreakHyphen/>
        <w:t>образовательной дипломатии.</w:t>
      </w:r>
    </w:p>
    <w:p w:rsidR="0040129D" w:rsidRPr="0040129D" w:rsidRDefault="0040129D" w:rsidP="0040129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25206C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Из выпущенного:</w:t>
      </w:r>
    </w:p>
    <w:p w:rsidR="0040129D" w:rsidRPr="0040129D" w:rsidRDefault="0040129D" w:rsidP="004012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5206C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lastRenderedPageBreak/>
        <w:t>Конкретный кейс:</w:t>
      </w:r>
      <w:r w:rsidRPr="0025206C">
        <w:rPr>
          <w:rFonts w:ascii="Tahoma" w:eastAsia="Times New Roman" w:hAnsi="Tahoma" w:cs="Tahoma"/>
          <w:sz w:val="28"/>
          <w:szCs w:val="28"/>
          <w:lang w:eastAsia="ru-RU"/>
        </w:rPr>
        <w:t xml:space="preserve"> анализ перуанской молодежи показал высокий интерес к российской истории (от древности до советской космонавтики), а студенты из Индии выделяют качество образования, низкую стоимость жизни и культурную близость как ключевые </w:t>
      </w:r>
      <w:proofErr w:type="spellStart"/>
      <w:r w:rsidRPr="0025206C">
        <w:rPr>
          <w:rFonts w:ascii="Tahoma" w:eastAsia="Times New Roman" w:hAnsi="Tahoma" w:cs="Tahoma"/>
          <w:sz w:val="28"/>
          <w:szCs w:val="28"/>
          <w:lang w:eastAsia="ru-RU"/>
        </w:rPr>
        <w:t>мотиваторы</w:t>
      </w:r>
      <w:proofErr w:type="spellEnd"/>
      <w:r w:rsidRPr="0025206C">
        <w:rPr>
          <w:rFonts w:ascii="Tahoma" w:eastAsia="Times New Roman" w:hAnsi="Tahoma" w:cs="Tahoma"/>
          <w:sz w:val="28"/>
          <w:szCs w:val="28"/>
          <w:lang w:eastAsia="ru-RU"/>
        </w:rPr>
        <w:t>.</w:t>
      </w:r>
    </w:p>
    <w:p w:rsidR="0040129D" w:rsidRPr="0040129D" w:rsidRDefault="0040129D" w:rsidP="004012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5206C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О вьетнамских и камбоджийских слушателях:</w:t>
      </w:r>
      <w:r w:rsidRPr="0025206C">
        <w:rPr>
          <w:rFonts w:ascii="Tahoma" w:eastAsia="Times New Roman" w:hAnsi="Tahoma" w:cs="Tahoma"/>
          <w:sz w:val="28"/>
          <w:szCs w:val="28"/>
          <w:lang w:eastAsia="ru-RU"/>
        </w:rPr>
        <w:t xml:space="preserve"> многие оценили российскую культуру, несмотря на низкую узнаваемость — и выразили желание жить и учиться в стране, где образование доступно и стабильность выше.</w:t>
      </w:r>
    </w:p>
    <w:p w:rsidR="0040129D" w:rsidRPr="0040129D" w:rsidRDefault="0040129D" w:rsidP="004012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5206C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Что делать далее:</w:t>
      </w:r>
      <w:r w:rsidRPr="0025206C">
        <w:rPr>
          <w:rFonts w:ascii="Tahoma" w:eastAsia="Times New Roman" w:hAnsi="Tahoma" w:cs="Tahoma"/>
          <w:sz w:val="28"/>
          <w:szCs w:val="28"/>
          <w:lang w:eastAsia="ru-RU"/>
        </w:rPr>
        <w:t xml:space="preserve"> авторы предлагают расширить образовательные обмены и усилить культурную коммуникацию — от фестивалей до туризма и партнёрских программ.</w:t>
      </w:r>
    </w:p>
    <w:p w:rsidR="0040129D" w:rsidRPr="0040129D" w:rsidRDefault="0040129D" w:rsidP="0040129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25206C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Цитаты редакции:</w:t>
      </w:r>
    </w:p>
    <w:p w:rsidR="0040129D" w:rsidRPr="0040129D" w:rsidRDefault="0040129D" w:rsidP="0040129D">
      <w:pPr>
        <w:spacing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5206C">
        <w:rPr>
          <w:rFonts w:ascii="Tahoma" w:eastAsia="Times New Roman" w:hAnsi="Tahoma" w:cs="Tahoma"/>
          <w:sz w:val="28"/>
          <w:szCs w:val="28"/>
          <w:lang w:eastAsia="ru-RU"/>
        </w:rPr>
        <w:t xml:space="preserve">«Это не просто статья — это вклад в гуманитарный диалог нового поколения исследователей. Мы открыты для молодых авторов и гордимся каждой публикацией» — </w:t>
      </w:r>
      <w:r w:rsidRPr="0025206C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Валентина Комлева</w:t>
      </w:r>
      <w:r w:rsidRPr="0025206C">
        <w:rPr>
          <w:rFonts w:ascii="Tahoma" w:eastAsia="Times New Roman" w:hAnsi="Tahoma" w:cs="Tahoma"/>
          <w:sz w:val="28"/>
          <w:szCs w:val="28"/>
          <w:lang w:eastAsia="ru-RU"/>
        </w:rPr>
        <w:t>, замдиректора НИИРК по научной работе.</w:t>
      </w:r>
    </w:p>
    <w:p w:rsidR="0040129D" w:rsidRPr="0040129D" w:rsidRDefault="0040129D" w:rsidP="0040129D">
      <w:pPr>
        <w:spacing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5206C">
        <w:rPr>
          <w:rFonts w:ascii="Tahoma" w:eastAsia="Times New Roman" w:hAnsi="Tahoma" w:cs="Tahoma"/>
          <w:sz w:val="28"/>
          <w:szCs w:val="28"/>
          <w:lang w:eastAsia="ru-RU"/>
        </w:rPr>
        <w:t xml:space="preserve">«Наш журнал объединяет идеи, смелость и </w:t>
      </w:r>
      <w:proofErr w:type="spellStart"/>
      <w:r w:rsidRPr="0025206C">
        <w:rPr>
          <w:rFonts w:ascii="Tahoma" w:eastAsia="Times New Roman" w:hAnsi="Tahoma" w:cs="Tahoma"/>
          <w:sz w:val="28"/>
          <w:szCs w:val="28"/>
          <w:lang w:eastAsia="ru-RU"/>
        </w:rPr>
        <w:t>интердисциплинарность</w:t>
      </w:r>
      <w:proofErr w:type="spellEnd"/>
      <w:r w:rsidRPr="0025206C">
        <w:rPr>
          <w:rFonts w:ascii="Tahoma" w:eastAsia="Times New Roman" w:hAnsi="Tahoma" w:cs="Tahoma"/>
          <w:sz w:val="28"/>
          <w:szCs w:val="28"/>
          <w:lang w:eastAsia="ru-RU"/>
        </w:rPr>
        <w:t xml:space="preserve">. Эта статья — отличный тому пример» — </w:t>
      </w:r>
      <w:r w:rsidRPr="0025206C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академик В.В. </w:t>
      </w:r>
      <w:proofErr w:type="spellStart"/>
      <w:r w:rsidRPr="0025206C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Наумкин</w:t>
      </w:r>
      <w:proofErr w:type="spellEnd"/>
      <w:r w:rsidRPr="0025206C">
        <w:rPr>
          <w:rFonts w:ascii="Tahoma" w:eastAsia="Times New Roman" w:hAnsi="Tahoma" w:cs="Tahoma"/>
          <w:sz w:val="28"/>
          <w:szCs w:val="28"/>
          <w:lang w:eastAsia="ru-RU"/>
        </w:rPr>
        <w:t>, главный редактор.</w:t>
      </w:r>
    </w:p>
    <w:p w:rsidR="0040129D" w:rsidRPr="0040129D" w:rsidRDefault="0040129D" w:rsidP="0040129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25206C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О журнале</w:t>
      </w:r>
    </w:p>
    <w:p w:rsidR="0040129D" w:rsidRPr="0040129D" w:rsidRDefault="0040129D" w:rsidP="0040129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5206C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«Россия и мир: научный диалог»</w:t>
      </w:r>
      <w:r w:rsidRPr="0040129D">
        <w:rPr>
          <w:rFonts w:ascii="Tahoma" w:eastAsia="Times New Roman" w:hAnsi="Tahoma" w:cs="Tahoma"/>
          <w:sz w:val="28"/>
          <w:szCs w:val="28"/>
          <w:lang w:eastAsia="ru-RU"/>
        </w:rPr>
        <w:t xml:space="preserve"> — авторитетный научно</w:t>
      </w:r>
      <w:r w:rsidRPr="0040129D">
        <w:rPr>
          <w:rFonts w:ascii="Tahoma" w:eastAsia="Times New Roman" w:hAnsi="Tahoma" w:cs="Tahoma"/>
          <w:sz w:val="28"/>
          <w:szCs w:val="28"/>
          <w:lang w:eastAsia="ru-RU"/>
        </w:rPr>
        <w:noBreakHyphen/>
        <w:t xml:space="preserve">аналитический журнал НИИРК, издаётся ежеквартально с 2021 года. Публикует фундаментальные и прикладные исследования по международным отношениям, политологии, социологии и истории. </w:t>
      </w:r>
      <w:proofErr w:type="spellStart"/>
      <w:r w:rsidRPr="0040129D">
        <w:rPr>
          <w:rFonts w:ascii="Tahoma" w:eastAsia="Times New Roman" w:hAnsi="Tahoma" w:cs="Tahoma"/>
          <w:sz w:val="28"/>
          <w:szCs w:val="28"/>
          <w:lang w:eastAsia="ru-RU"/>
        </w:rPr>
        <w:t>Open</w:t>
      </w:r>
      <w:proofErr w:type="spellEnd"/>
      <w:r w:rsidRPr="0040129D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proofErr w:type="spellStart"/>
      <w:r w:rsidRPr="0040129D">
        <w:rPr>
          <w:rFonts w:ascii="Tahoma" w:eastAsia="Times New Roman" w:hAnsi="Tahoma" w:cs="Tahoma"/>
          <w:sz w:val="28"/>
          <w:szCs w:val="28"/>
          <w:lang w:eastAsia="ru-RU"/>
        </w:rPr>
        <w:t>access</w:t>
      </w:r>
      <w:proofErr w:type="spellEnd"/>
      <w:r w:rsidRPr="0040129D">
        <w:rPr>
          <w:rFonts w:ascii="Tahoma" w:eastAsia="Times New Roman" w:hAnsi="Tahoma" w:cs="Tahoma"/>
          <w:sz w:val="28"/>
          <w:szCs w:val="28"/>
          <w:lang w:eastAsia="ru-RU"/>
        </w:rPr>
        <w:t>, индексирован в ВАК и РИНЦ.</w:t>
      </w:r>
    </w:p>
    <w:p w:rsidR="0040129D" w:rsidRPr="0040129D" w:rsidRDefault="0040129D" w:rsidP="0040129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25206C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Контакты и ссылки</w:t>
      </w:r>
    </w:p>
    <w:p w:rsidR="0040129D" w:rsidRPr="0025206C" w:rsidRDefault="0040129D" w:rsidP="004012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5206C">
        <w:rPr>
          <w:rFonts w:ascii="Tahoma" w:eastAsia="Times New Roman" w:hAnsi="Tahoma" w:cs="Tahoma"/>
          <w:sz w:val="28"/>
          <w:szCs w:val="28"/>
          <w:lang w:eastAsia="ru-RU"/>
        </w:rPr>
        <w:t xml:space="preserve">Журнал доступен </w:t>
      </w:r>
      <w:proofErr w:type="spellStart"/>
      <w:r w:rsidRPr="0025206C">
        <w:rPr>
          <w:rFonts w:ascii="Tahoma" w:eastAsia="Times New Roman" w:hAnsi="Tahoma" w:cs="Tahoma"/>
          <w:sz w:val="28"/>
          <w:szCs w:val="28"/>
          <w:lang w:eastAsia="ru-RU"/>
        </w:rPr>
        <w:t>онлайн</w:t>
      </w:r>
      <w:proofErr w:type="spellEnd"/>
      <w:r w:rsidRPr="0025206C">
        <w:rPr>
          <w:rFonts w:ascii="Tahoma" w:eastAsia="Times New Roman" w:hAnsi="Tahoma" w:cs="Tahoma"/>
          <w:sz w:val="28"/>
          <w:szCs w:val="28"/>
          <w:lang w:eastAsia="ru-RU"/>
        </w:rPr>
        <w:t xml:space="preserve">: </w:t>
      </w:r>
      <w:hyperlink r:id="rId6" w:tgtFrame="_new" w:history="1">
        <w:r w:rsidRPr="0025206C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www.russia-w</w:t>
        </w:r>
        <w:r w:rsidRPr="0025206C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o</w:t>
        </w:r>
        <w:r w:rsidRPr="0025206C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rld.ru</w:t>
        </w:r>
      </w:hyperlink>
      <w:r w:rsidRPr="0040129D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</w:p>
    <w:p w:rsidR="0040129D" w:rsidRPr="0040129D" w:rsidRDefault="0040129D" w:rsidP="004012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40129D">
        <w:rPr>
          <w:rFonts w:ascii="Tahoma" w:eastAsia="Times New Roman" w:hAnsi="Tahoma" w:cs="Tahoma"/>
          <w:sz w:val="28"/>
          <w:szCs w:val="28"/>
          <w:lang w:eastAsia="ru-RU"/>
        </w:rPr>
        <w:t>Ознакомиться с материалом и аннотацией статьи можно по ссылке на сайте НИИРК</w:t>
      </w:r>
      <w:r w:rsidRPr="0025206C">
        <w:rPr>
          <w:rFonts w:ascii="Tahoma" w:eastAsia="Times New Roman" w:hAnsi="Tahoma" w:cs="Tahoma"/>
          <w:sz w:val="28"/>
          <w:szCs w:val="28"/>
          <w:lang w:eastAsia="ru-RU"/>
        </w:rPr>
        <w:t xml:space="preserve">: </w:t>
      </w:r>
      <w:hyperlink r:id="rId7" w:history="1">
        <w:r w:rsidRPr="0025206C">
          <w:rPr>
            <w:rStyle w:val="a6"/>
            <w:rFonts w:ascii="Tahoma" w:eastAsia="Times New Roman" w:hAnsi="Tahoma" w:cs="Tahoma"/>
            <w:sz w:val="28"/>
            <w:szCs w:val="28"/>
            <w:lang w:eastAsia="ru-RU"/>
          </w:rPr>
          <w:t>www.russia-world.ru/jour/article/view/317</w:t>
        </w:r>
      </w:hyperlink>
      <w:r w:rsidRPr="0025206C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</w:p>
    <w:p w:rsidR="0040129D" w:rsidRPr="0040129D" w:rsidRDefault="0040129D" w:rsidP="004012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40129D">
        <w:rPr>
          <w:rFonts w:ascii="Tahoma" w:eastAsia="Times New Roman" w:hAnsi="Tahoma" w:cs="Tahoma"/>
          <w:sz w:val="28"/>
          <w:szCs w:val="28"/>
          <w:lang w:eastAsia="ru-RU"/>
        </w:rPr>
        <w:t>Контакты пресс</w:t>
      </w:r>
      <w:r w:rsidRPr="0040129D">
        <w:rPr>
          <w:rFonts w:ascii="Tahoma" w:eastAsia="Times New Roman" w:hAnsi="Tahoma" w:cs="Tahoma"/>
          <w:sz w:val="28"/>
          <w:szCs w:val="28"/>
          <w:lang w:eastAsia="ru-RU"/>
        </w:rPr>
        <w:noBreakHyphen/>
        <w:t>службы НИИРК:</w:t>
      </w:r>
      <w:r w:rsidRPr="0025206C">
        <w:rPr>
          <w:rFonts w:ascii="Tahoma" w:eastAsia="Times New Roman" w:hAnsi="Tahoma" w:cs="Tahoma"/>
          <w:sz w:val="28"/>
          <w:szCs w:val="28"/>
          <w:lang w:eastAsia="ru-RU"/>
        </w:rPr>
        <w:br/>
        <w:t>Шилова Людмила Анатольевна</w:t>
      </w:r>
      <w:r w:rsidRPr="0040129D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25206C">
        <w:rPr>
          <w:rFonts w:ascii="Tahoma" w:eastAsia="Times New Roman" w:hAnsi="Tahoma" w:cs="Tahoma"/>
          <w:sz w:val="28"/>
          <w:szCs w:val="28"/>
          <w:lang w:eastAsia="ru-RU"/>
        </w:rPr>
        <w:t>shilova@nicrus.ru</w:t>
      </w:r>
      <w:r w:rsidRPr="0040129D">
        <w:rPr>
          <w:rFonts w:ascii="Tahoma" w:eastAsia="Times New Roman" w:hAnsi="Tahoma" w:cs="Tahoma"/>
          <w:sz w:val="28"/>
          <w:szCs w:val="28"/>
          <w:lang w:eastAsia="ru-RU"/>
        </w:rPr>
        <w:t> </w:t>
      </w:r>
      <w:r w:rsidRPr="0040129D">
        <w:rPr>
          <w:rFonts w:ascii="Tahoma" w:eastAsia="Times New Roman" w:hAnsi="Tahoma" w:cs="Tahoma"/>
          <w:sz w:val="28"/>
          <w:szCs w:val="28"/>
          <w:lang w:eastAsia="ru-RU"/>
        </w:rPr>
        <w:t>|</w:t>
      </w:r>
      <w:r w:rsidRPr="0040129D">
        <w:rPr>
          <w:rFonts w:ascii="Tahoma" w:eastAsia="Times New Roman" w:hAnsi="Tahoma" w:cs="Tahoma"/>
          <w:sz w:val="28"/>
          <w:szCs w:val="28"/>
          <w:lang w:eastAsia="ru-RU"/>
        </w:rPr>
        <w:t> </w:t>
      </w:r>
      <w:r w:rsidRPr="0040129D">
        <w:rPr>
          <w:rFonts w:ascii="Tahoma" w:eastAsia="Times New Roman" w:hAnsi="Tahoma" w:cs="Tahoma"/>
          <w:sz w:val="28"/>
          <w:szCs w:val="28"/>
          <w:lang w:eastAsia="ru-RU"/>
        </w:rPr>
        <w:t>+7 </w:t>
      </w:r>
      <w:r w:rsidRPr="0025206C">
        <w:rPr>
          <w:rFonts w:ascii="Tahoma" w:eastAsia="Times New Roman" w:hAnsi="Tahoma" w:cs="Tahoma"/>
          <w:sz w:val="28"/>
          <w:szCs w:val="28"/>
          <w:lang w:eastAsia="ru-RU"/>
        </w:rPr>
        <w:t>923</w:t>
      </w:r>
      <w:r w:rsidRPr="0040129D">
        <w:rPr>
          <w:rFonts w:ascii="Tahoma" w:eastAsia="Times New Roman" w:hAnsi="Tahoma" w:cs="Tahoma"/>
          <w:sz w:val="28"/>
          <w:szCs w:val="28"/>
          <w:lang w:eastAsia="ru-RU"/>
        </w:rPr>
        <w:t> </w:t>
      </w:r>
      <w:r w:rsidRPr="0025206C">
        <w:rPr>
          <w:rFonts w:ascii="Tahoma" w:eastAsia="Times New Roman" w:hAnsi="Tahoma" w:cs="Tahoma"/>
          <w:sz w:val="28"/>
          <w:szCs w:val="28"/>
          <w:lang w:eastAsia="ru-RU"/>
        </w:rPr>
        <w:t>491</w:t>
      </w:r>
      <w:r w:rsidRPr="0025206C">
        <w:rPr>
          <w:rFonts w:ascii="Tahoma" w:eastAsia="Times New Roman" w:hAnsi="Tahoma" w:cs="Tahoma"/>
          <w:sz w:val="28"/>
          <w:szCs w:val="28"/>
          <w:lang w:eastAsia="ru-RU"/>
        </w:rPr>
        <w:noBreakHyphen/>
        <w:t>91</w:t>
      </w:r>
      <w:r w:rsidRPr="0040129D">
        <w:rPr>
          <w:rFonts w:ascii="Tahoma" w:eastAsia="Times New Roman" w:hAnsi="Tahoma" w:cs="Tahoma"/>
          <w:sz w:val="28"/>
          <w:szCs w:val="28"/>
          <w:lang w:eastAsia="ru-RU"/>
        </w:rPr>
        <w:noBreakHyphen/>
      </w:r>
      <w:r w:rsidRPr="0025206C">
        <w:rPr>
          <w:rFonts w:ascii="Tahoma" w:eastAsia="Times New Roman" w:hAnsi="Tahoma" w:cs="Tahoma"/>
          <w:sz w:val="28"/>
          <w:szCs w:val="28"/>
          <w:lang w:eastAsia="ru-RU"/>
        </w:rPr>
        <w:t>09</w:t>
      </w:r>
    </w:p>
    <w:p w:rsidR="00E35129" w:rsidRPr="0025206C" w:rsidRDefault="00E35129">
      <w:pPr>
        <w:rPr>
          <w:rFonts w:ascii="Tahoma" w:hAnsi="Tahoma" w:cs="Tahoma"/>
          <w:sz w:val="28"/>
          <w:szCs w:val="28"/>
        </w:rPr>
      </w:pPr>
    </w:p>
    <w:sectPr w:rsidR="00E35129" w:rsidRPr="0025206C" w:rsidSect="00E3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2CC3"/>
    <w:multiLevelType w:val="multilevel"/>
    <w:tmpl w:val="FC08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A41D36"/>
    <w:multiLevelType w:val="multilevel"/>
    <w:tmpl w:val="BFE4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970E7F"/>
    <w:multiLevelType w:val="multilevel"/>
    <w:tmpl w:val="969A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0129D"/>
    <w:rsid w:val="0025206C"/>
    <w:rsid w:val="0040129D"/>
    <w:rsid w:val="00E3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29"/>
  </w:style>
  <w:style w:type="paragraph" w:styleId="3">
    <w:name w:val="heading 3"/>
    <w:basedOn w:val="a"/>
    <w:link w:val="30"/>
    <w:uiPriority w:val="9"/>
    <w:qFormat/>
    <w:rsid w:val="004012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12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0129D"/>
    <w:rPr>
      <w:b/>
      <w:bCs/>
    </w:rPr>
  </w:style>
  <w:style w:type="paragraph" w:styleId="a4">
    <w:name w:val="Normal (Web)"/>
    <w:basedOn w:val="a"/>
    <w:uiPriority w:val="99"/>
    <w:semiHidden/>
    <w:unhideWhenUsed/>
    <w:rsid w:val="0040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lative">
    <w:name w:val="relative"/>
    <w:basedOn w:val="a0"/>
    <w:rsid w:val="0040129D"/>
  </w:style>
  <w:style w:type="character" w:styleId="a5">
    <w:name w:val="Emphasis"/>
    <w:basedOn w:val="a0"/>
    <w:uiPriority w:val="20"/>
    <w:qFormat/>
    <w:rsid w:val="0040129D"/>
    <w:rPr>
      <w:i/>
      <w:iCs/>
    </w:rPr>
  </w:style>
  <w:style w:type="character" w:customStyle="1" w:styleId="ms-1">
    <w:name w:val="ms-1"/>
    <w:basedOn w:val="a0"/>
    <w:rsid w:val="0040129D"/>
  </w:style>
  <w:style w:type="character" w:styleId="a6">
    <w:name w:val="Hyperlink"/>
    <w:basedOn w:val="a0"/>
    <w:uiPriority w:val="99"/>
    <w:unhideWhenUsed/>
    <w:rsid w:val="0040129D"/>
    <w:rPr>
      <w:color w:val="0000FF"/>
      <w:u w:val="single"/>
    </w:rPr>
  </w:style>
  <w:style w:type="character" w:customStyle="1" w:styleId="max-w-full">
    <w:name w:val="max-w-full"/>
    <w:basedOn w:val="a0"/>
    <w:rsid w:val="0040129D"/>
  </w:style>
  <w:style w:type="character" w:customStyle="1" w:styleId="-me-1">
    <w:name w:val="-me-1"/>
    <w:basedOn w:val="a0"/>
    <w:rsid w:val="0040129D"/>
  </w:style>
  <w:style w:type="paragraph" w:styleId="a7">
    <w:name w:val="Balloon Text"/>
    <w:basedOn w:val="a"/>
    <w:link w:val="a8"/>
    <w:uiPriority w:val="99"/>
    <w:semiHidden/>
    <w:unhideWhenUsed/>
    <w:rsid w:val="0025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2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ssia-world.ru/jour/article/view/3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ssia-world.ru/jour/inde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2025-08-05T11:29:00Z</dcterms:created>
  <dcterms:modified xsi:type="dcterms:W3CDTF">2025-08-05T11:42:00Z</dcterms:modified>
</cp:coreProperties>
</file>